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340D" w14:textId="77777777" w:rsidR="000175D3" w:rsidRPr="000175D3" w:rsidRDefault="000175D3" w:rsidP="000175D3">
      <w:pPr>
        <w:spacing w:before="240" w:after="0" w:line="360" w:lineRule="auto"/>
        <w:jc w:val="right"/>
        <w:rPr>
          <w:rStyle w:val="Strong"/>
          <w:rFonts w:ascii="Arial" w:hAnsi="Arial" w:cs="Arial"/>
          <w:b w:val="0"/>
          <w:i/>
          <w:iCs/>
          <w:noProof/>
          <w:spacing w:val="3"/>
          <w:szCs w:val="22"/>
          <w:shd w:val="clear" w:color="auto" w:fill="FFFFFF"/>
        </w:rPr>
      </w:pPr>
      <w:r w:rsidRPr="000175D3">
        <w:rPr>
          <w:rStyle w:val="Strong"/>
          <w:rFonts w:ascii="Arial" w:hAnsi="Arial" w:cs="Arial"/>
          <w:i/>
          <w:iCs/>
          <w:noProof/>
          <w:spacing w:val="3"/>
          <w:szCs w:val="22"/>
          <w:shd w:val="clear" w:color="auto" w:fill="FFFFFF"/>
        </w:rPr>
        <w:t>-Translation-</w:t>
      </w:r>
    </w:p>
    <w:p w14:paraId="2DD9F39C" w14:textId="4A958DA6" w:rsidR="00851599" w:rsidRPr="007A2D91" w:rsidRDefault="000175D3" w:rsidP="007A2D91">
      <w:pPr>
        <w:spacing w:before="240" w:after="0" w:line="360" w:lineRule="auto"/>
        <w:rPr>
          <w:rStyle w:val="Strong"/>
          <w:rFonts w:ascii="Arial" w:hAnsi="Arial" w:cs="Arial"/>
          <w:b w:val="0"/>
          <w:bCs w:val="0"/>
          <w:noProof/>
          <w:spacing w:val="3"/>
          <w:sz w:val="20"/>
          <w:szCs w:val="20"/>
          <w:shd w:val="clear" w:color="auto" w:fill="FFFFFF"/>
        </w:rPr>
      </w:pPr>
      <w:r w:rsidRPr="000175D3">
        <w:rPr>
          <w:rStyle w:val="Strong"/>
          <w:rFonts w:ascii="Arial" w:hAnsi="Arial" w:cs="Arial"/>
          <w:b w:val="0"/>
          <w:bCs w:val="0"/>
          <w:noProof/>
          <w:spacing w:val="3"/>
          <w:sz w:val="20"/>
          <w:szCs w:val="20"/>
          <w:shd w:val="clear" w:color="auto" w:fill="FFFFFF"/>
        </w:rPr>
        <w:t>P</w:t>
      </w:r>
      <w:r w:rsidR="00525992">
        <w:rPr>
          <w:rStyle w:val="Strong"/>
          <w:rFonts w:ascii="Arial" w:hAnsi="Arial" w:cs="Arial"/>
          <w:b w:val="0"/>
          <w:bCs w:val="0"/>
          <w:noProof/>
          <w:spacing w:val="3"/>
          <w:sz w:val="20"/>
          <w:szCs w:val="20"/>
          <w:shd w:val="clear" w:color="auto" w:fill="FFFFFF"/>
        </w:rPr>
        <w:t>R. 006/2025</w:t>
      </w:r>
      <w:r w:rsidR="00525992">
        <w:rPr>
          <w:rStyle w:val="Strong"/>
          <w:rFonts w:ascii="Arial" w:hAnsi="Arial" w:cs="Arial"/>
          <w:b w:val="0"/>
          <w:bCs w:val="0"/>
          <w:noProof/>
          <w:spacing w:val="3"/>
          <w:sz w:val="20"/>
          <w:szCs w:val="20"/>
          <w:shd w:val="clear" w:color="auto" w:fill="FFFFFF"/>
        </w:rPr>
        <w:tab/>
      </w:r>
      <w:r w:rsidR="00525992">
        <w:rPr>
          <w:rStyle w:val="Strong"/>
          <w:rFonts w:ascii="Arial" w:hAnsi="Arial" w:cs="Arial"/>
          <w:b w:val="0"/>
          <w:bCs w:val="0"/>
          <w:noProof/>
          <w:spacing w:val="3"/>
          <w:sz w:val="20"/>
          <w:szCs w:val="20"/>
          <w:shd w:val="clear" w:color="auto" w:fill="FFFFFF"/>
        </w:rPr>
        <w:tab/>
      </w:r>
      <w:r w:rsidR="00525992">
        <w:rPr>
          <w:rStyle w:val="Strong"/>
          <w:rFonts w:ascii="Arial" w:hAnsi="Arial" w:cs="Arial"/>
          <w:b w:val="0"/>
          <w:bCs w:val="0"/>
          <w:noProof/>
          <w:spacing w:val="3"/>
          <w:sz w:val="20"/>
          <w:szCs w:val="20"/>
          <w:shd w:val="clear" w:color="auto" w:fill="FFFFFF"/>
        </w:rPr>
        <w:tab/>
      </w:r>
      <w:r w:rsidR="00525992">
        <w:rPr>
          <w:rStyle w:val="Strong"/>
          <w:rFonts w:ascii="Arial" w:hAnsi="Arial" w:cs="Arial"/>
          <w:b w:val="0"/>
          <w:bCs w:val="0"/>
          <w:noProof/>
          <w:spacing w:val="3"/>
          <w:sz w:val="20"/>
          <w:szCs w:val="20"/>
          <w:shd w:val="clear" w:color="auto" w:fill="FFFFFF"/>
        </w:rPr>
        <w:tab/>
      </w:r>
      <w:r w:rsidR="00525992">
        <w:rPr>
          <w:rStyle w:val="Strong"/>
          <w:rFonts w:ascii="Arial" w:hAnsi="Arial" w:cs="Arial"/>
          <w:b w:val="0"/>
          <w:bCs w:val="0"/>
          <w:noProof/>
          <w:spacing w:val="3"/>
          <w:sz w:val="20"/>
          <w:szCs w:val="20"/>
          <w:shd w:val="clear" w:color="auto" w:fill="FFFFFF"/>
        </w:rPr>
        <w:tab/>
        <w:t xml:space="preserve"> </w:t>
      </w:r>
      <w:r w:rsidR="00525992">
        <w:rPr>
          <w:rStyle w:val="Strong"/>
          <w:rFonts w:ascii="Arial" w:hAnsi="Arial" w:cs="Arial"/>
          <w:b w:val="0"/>
          <w:bCs w:val="0"/>
          <w:noProof/>
          <w:spacing w:val="3"/>
          <w:sz w:val="20"/>
          <w:szCs w:val="20"/>
          <w:shd w:val="clear" w:color="auto" w:fill="FFFFFF"/>
        </w:rPr>
        <w:tab/>
      </w:r>
      <w:r w:rsidR="00525992">
        <w:rPr>
          <w:rStyle w:val="Strong"/>
          <w:rFonts w:ascii="Arial" w:hAnsi="Arial" w:cs="Arial"/>
          <w:b w:val="0"/>
          <w:bCs w:val="0"/>
          <w:noProof/>
          <w:spacing w:val="3"/>
          <w:sz w:val="20"/>
          <w:szCs w:val="20"/>
          <w:shd w:val="clear" w:color="auto" w:fill="FFFFFF"/>
        </w:rPr>
        <w:tab/>
        <w:t xml:space="preserve">       Marketing Admi</w:t>
      </w:r>
      <w:r w:rsidRPr="000175D3">
        <w:rPr>
          <w:rStyle w:val="Strong"/>
          <w:rFonts w:ascii="Arial" w:hAnsi="Arial" w:cs="Arial"/>
          <w:b w:val="0"/>
          <w:bCs w:val="0"/>
          <w:noProof/>
          <w:spacing w:val="3"/>
          <w:sz w:val="20"/>
          <w:szCs w:val="20"/>
          <w:shd w:val="clear" w:color="auto" w:fill="FFFFFF"/>
        </w:rPr>
        <w:t>nistration and Public Affairs</w:t>
      </w:r>
    </w:p>
    <w:p w14:paraId="7E6E1E9D" w14:textId="77777777" w:rsidR="007A2D91" w:rsidRPr="002A4DAB" w:rsidRDefault="007A2D91" w:rsidP="007A2D91">
      <w:pPr>
        <w:spacing w:after="0" w:line="360" w:lineRule="auto"/>
        <w:jc w:val="center"/>
        <w:rPr>
          <w:rStyle w:val="Strong"/>
          <w:rFonts w:ascii="Arial" w:hAnsi="Arial" w:cs="Arial"/>
          <w:b w:val="0"/>
          <w:bCs w:val="0"/>
          <w:noProof/>
          <w:spacing w:val="3"/>
          <w:sz w:val="24"/>
          <w:szCs w:val="24"/>
          <w:shd w:val="clear" w:color="auto" w:fill="FFFFFF"/>
        </w:rPr>
      </w:pPr>
      <w:r w:rsidRPr="002A4DAB">
        <w:rPr>
          <w:rStyle w:val="Strong"/>
          <w:rFonts w:ascii="Arial" w:hAnsi="Arial" w:cs="Arial"/>
          <w:b w:val="0"/>
          <w:bCs w:val="0"/>
          <w:noProof/>
          <w:spacing w:val="3"/>
          <w:sz w:val="24"/>
          <w:szCs w:val="24"/>
          <w:shd w:val="clear" w:color="auto" w:fill="FFFFFF"/>
        </w:rPr>
        <w:t>March 24, 2025</w:t>
      </w:r>
    </w:p>
    <w:p w14:paraId="61995DBA" w14:textId="77777777" w:rsidR="007A2D91" w:rsidRPr="00B15084" w:rsidRDefault="007A2D91" w:rsidP="007A2D91">
      <w:pPr>
        <w:pBdr>
          <w:bottom w:val="single" w:sz="4" w:space="1" w:color="auto"/>
        </w:pBdr>
        <w:spacing w:after="0" w:line="360" w:lineRule="auto"/>
        <w:jc w:val="center"/>
        <w:rPr>
          <w:rStyle w:val="Strong"/>
          <w:rFonts w:ascii="Arial" w:hAnsi="Arial" w:cs="Arial"/>
          <w:noProof/>
          <w:spacing w:val="3"/>
          <w:sz w:val="32"/>
          <w:szCs w:val="32"/>
          <w:shd w:val="clear" w:color="auto" w:fill="FFFFFF"/>
        </w:rPr>
      </w:pPr>
      <w:r w:rsidRPr="00B15084">
        <w:rPr>
          <w:rFonts w:ascii="Arial" w:hAnsi="Arial" w:cs="Arial"/>
          <w:b/>
          <w:bCs/>
          <w:noProof/>
          <w:spacing w:val="3"/>
          <w:sz w:val="32"/>
          <w:szCs w:val="32"/>
          <w:shd w:val="clear" w:color="auto" w:fill="FFFFFF"/>
        </w:rPr>
        <w:t>"Confidence in Every Drive, Seize Every Deal" with Toyota</w:t>
      </w:r>
      <w:r w:rsidRPr="00B15084">
        <w:rPr>
          <w:rFonts w:ascii="Arial" w:hAnsi="Arial" w:cs="Arial"/>
          <w:b/>
          <w:bCs/>
          <w:noProof/>
          <w:spacing w:val="3"/>
          <w:sz w:val="32"/>
          <w:szCs w:val="32"/>
          <w:shd w:val="clear" w:color="auto" w:fill="FFFFFF"/>
        </w:rPr>
        <w:br/>
        <w:t>at the 46</w:t>
      </w:r>
      <w:r w:rsidRPr="00B15084">
        <w:rPr>
          <w:rFonts w:ascii="Arial" w:hAnsi="Arial" w:cs="Arial"/>
          <w:b/>
          <w:bCs/>
          <w:noProof/>
          <w:spacing w:val="3"/>
          <w:sz w:val="32"/>
          <w:szCs w:val="32"/>
          <w:shd w:val="clear" w:color="auto" w:fill="FFFFFF"/>
          <w:vertAlign w:val="superscript"/>
        </w:rPr>
        <w:t>th</w:t>
      </w:r>
      <w:r w:rsidRPr="00B15084">
        <w:rPr>
          <w:rFonts w:ascii="Arial" w:hAnsi="Arial" w:cs="Arial"/>
          <w:b/>
          <w:bCs/>
          <w:noProof/>
          <w:spacing w:val="3"/>
          <w:sz w:val="32"/>
          <w:szCs w:val="32"/>
          <w:shd w:val="clear" w:color="auto" w:fill="FFFFFF"/>
        </w:rPr>
        <w:t xml:space="preserve"> Bangkok International Motor Show 2025</w:t>
      </w:r>
      <w:r w:rsidRPr="00B15084">
        <w:rPr>
          <w:rFonts w:ascii="Arial" w:hAnsi="Arial" w:cs="Arial"/>
          <w:b/>
          <w:bCs/>
          <w:noProof/>
          <w:spacing w:val="3"/>
          <w:sz w:val="32"/>
          <w:szCs w:val="32"/>
          <w:shd w:val="clear" w:color="auto" w:fill="FFFFFF"/>
        </w:rPr>
        <w:br/>
        <w:t>Under the Concept of "Move Your World, Move All Opportunities"</w:t>
      </w:r>
    </w:p>
    <w:p w14:paraId="53AD899A" w14:textId="77777777" w:rsidR="007A2D91" w:rsidRPr="00B15084" w:rsidRDefault="007A2D91" w:rsidP="007A2D91">
      <w:pPr>
        <w:spacing w:before="240" w:after="0" w:line="360" w:lineRule="auto"/>
        <w:ind w:right="26"/>
        <w:contextualSpacing/>
        <w:jc w:val="thaiDistribute"/>
        <w:rPr>
          <w:rFonts w:ascii="Arial" w:hAnsi="Arial" w:cs="Arial"/>
          <w:b/>
          <w:bCs/>
          <w:i/>
          <w:iCs/>
          <w:color w:val="000000"/>
          <w:sz w:val="24"/>
          <w:szCs w:val="24"/>
        </w:rPr>
      </w:pPr>
      <w:r w:rsidRPr="00B15084">
        <w:rPr>
          <w:rFonts w:ascii="Arial" w:hAnsi="Arial" w:cs="Arial"/>
          <w:b/>
          <w:bCs/>
          <w:i/>
          <w:iCs/>
          <w:color w:val="000000"/>
          <w:sz w:val="24"/>
          <w:szCs w:val="24"/>
          <w:cs/>
        </w:rPr>
        <w:tab/>
      </w:r>
    </w:p>
    <w:p w14:paraId="4384BB67" w14:textId="77777777" w:rsidR="007A2D91" w:rsidRPr="002A4DAB" w:rsidRDefault="007A2D91" w:rsidP="007A2D91">
      <w:pPr>
        <w:spacing w:before="240" w:line="360" w:lineRule="auto"/>
        <w:ind w:right="26" w:firstLine="720"/>
        <w:contextualSpacing/>
        <w:jc w:val="thaiDistribute"/>
        <w:rPr>
          <w:rFonts w:ascii="Arial" w:hAnsi="Arial" w:cs="Arial"/>
          <w:b/>
          <w:bCs/>
          <w:spacing w:val="2"/>
          <w:sz w:val="24"/>
          <w:szCs w:val="24"/>
        </w:rPr>
      </w:pPr>
      <w:r w:rsidRPr="00B15084">
        <w:rPr>
          <w:rFonts w:ascii="Arial" w:hAnsi="Arial" w:cs="Arial"/>
          <w:b/>
          <w:bCs/>
          <w:spacing w:val="2"/>
          <w:sz w:val="24"/>
          <w:szCs w:val="24"/>
        </w:rPr>
        <w:t>Mr. Noriaki Yamashita, President of Toyota Motor Thailand Co., Ltd., alongside senior executives, presided over the Press Conference of the Toyota booth opening, at "The 46th Bangkok International Motor Show 2025", organized under the concept "Move Your World, Move All Opportunities." This event is offering everyone the chance to experience firsthand, Toyota’s extensive lineup of models, thoughtfully designed to suit every lifestyle. Every models come with special offers and test drive experiences. With Toyota’s "Confidence in Every Drive, Seize Every Deal" campaign, enjoy great deals and ease of car ownership. Seize your opportunity March 26 to April 6, 2025, at Challenger Hall, IMPACT Muang Thong Thani.</w:t>
      </w:r>
    </w:p>
    <w:p w14:paraId="56162BD1" w14:textId="77777777" w:rsidR="007A2D91" w:rsidRPr="002A4DAB" w:rsidRDefault="007A2D91" w:rsidP="007A2D91">
      <w:pPr>
        <w:spacing w:before="240" w:line="360" w:lineRule="auto"/>
        <w:ind w:right="26" w:firstLine="720"/>
        <w:contextualSpacing/>
        <w:jc w:val="thaiDistribute"/>
        <w:rPr>
          <w:rFonts w:ascii="Arial" w:hAnsi="Arial" w:cs="Arial"/>
          <w:b/>
          <w:bCs/>
          <w:color w:val="000000"/>
          <w:spacing w:val="2"/>
          <w:sz w:val="24"/>
          <w:szCs w:val="24"/>
        </w:rPr>
      </w:pPr>
    </w:p>
    <w:p w14:paraId="2902EF51" w14:textId="02CC391D" w:rsidR="00E57E8B" w:rsidRPr="007A2D91" w:rsidRDefault="007A2D91" w:rsidP="00B15084">
      <w:pPr>
        <w:spacing w:before="240" w:line="360" w:lineRule="auto"/>
        <w:ind w:right="26" w:firstLine="720"/>
        <w:contextualSpacing/>
        <w:jc w:val="thaiDistribute"/>
        <w:rPr>
          <w:rFonts w:ascii="Arial" w:eastAsia="Times New Roman" w:hAnsi="Arial" w:cs="Arial"/>
          <w:sz w:val="24"/>
          <w:szCs w:val="24"/>
        </w:rPr>
      </w:pPr>
      <w:r w:rsidRPr="002A4DAB">
        <w:rPr>
          <w:rStyle w:val="normaltextrun"/>
          <w:rFonts w:ascii="Arial" w:eastAsia="Times New Roman" w:hAnsi="Arial" w:cs="Arial"/>
          <w:b/>
          <w:bCs/>
          <w:sz w:val="24"/>
          <w:szCs w:val="24"/>
        </w:rPr>
        <w:t>Mr. Noriaki Yamashita,</w:t>
      </w:r>
      <w:r w:rsidRPr="002A4DAB">
        <w:rPr>
          <w:rFonts w:ascii="Arial" w:hAnsi="Arial" w:cs="Arial"/>
          <w:b/>
          <w:bCs/>
          <w:spacing w:val="2"/>
          <w:sz w:val="24"/>
          <w:szCs w:val="24"/>
        </w:rPr>
        <w:t xml:space="preserve"> President of Toyota Motor Thailand Co., Ltd., stated in </w:t>
      </w:r>
      <w:r w:rsidRPr="002A4DAB">
        <w:rPr>
          <w:rStyle w:val="normaltextrun"/>
          <w:rFonts w:ascii="Arial" w:eastAsia="Times New Roman" w:hAnsi="Arial" w:cs="Arial"/>
          <w:b/>
          <w:bCs/>
          <w:sz w:val="24"/>
          <w:szCs w:val="24"/>
        </w:rPr>
        <w:t>the press conference of the Toyota booth opening,</w:t>
      </w:r>
      <w:r w:rsidRPr="002A4DAB">
        <w:rPr>
          <w:rStyle w:val="normaltextrun"/>
          <w:rFonts w:ascii="Arial" w:eastAsia="Times New Roman" w:hAnsi="Arial" w:cs="Arial"/>
          <w:sz w:val="24"/>
          <w:szCs w:val="24"/>
        </w:rPr>
        <w:t xml:space="preserve"> </w:t>
      </w:r>
      <w:r>
        <w:rPr>
          <w:rStyle w:val="normaltextrun"/>
          <w:rFonts w:ascii="Arial" w:eastAsia="Times New Roman" w:hAnsi="Arial" w:cs="Arial"/>
          <w:sz w:val="24"/>
          <w:szCs w:val="24"/>
        </w:rPr>
        <w:t>“</w:t>
      </w:r>
      <w:r w:rsidR="00E57E8B" w:rsidRPr="00E57E8B">
        <w:rPr>
          <w:rFonts w:ascii="Arial" w:eastAsiaTheme="minorHAnsi" w:hAnsi="Arial" w:cs="Arial"/>
          <w:i/>
          <w:iCs/>
          <w:color w:val="000000"/>
          <w:spacing w:val="2"/>
          <w:szCs w:val="22"/>
        </w:rPr>
        <w:t>This year, the concept of our exhibition is “MOVE YOUR WORLD, MOVE ALL OPPORTUNITIES”. Move Your World aims to inspire positive change and create lasting connections that goes beyond mobility. This vision highlights Toyota’s commitment to shaping a future where everyone can move forward together. Toyota wants to provide ever better mobility solutions and build trust to create a better future for all Thai people.</w:t>
      </w:r>
    </w:p>
    <w:p w14:paraId="433192B1" w14:textId="77777777" w:rsidR="00E57E8B" w:rsidRPr="00E57E8B" w:rsidRDefault="00E57E8B" w:rsidP="00E57E8B">
      <w:pPr>
        <w:spacing w:before="240" w:after="0" w:line="360" w:lineRule="auto"/>
        <w:ind w:right="26"/>
        <w:contextualSpacing/>
        <w:jc w:val="thaiDistribute"/>
        <w:rPr>
          <w:rFonts w:ascii="Arial" w:eastAsiaTheme="minorHAnsi" w:hAnsi="Arial" w:cs="Arial"/>
          <w:i/>
          <w:iCs/>
          <w:color w:val="000000"/>
          <w:spacing w:val="2"/>
          <w:szCs w:val="22"/>
        </w:rPr>
      </w:pPr>
    </w:p>
    <w:p w14:paraId="37D1A0F7" w14:textId="35218CF8" w:rsidR="00E57E8B" w:rsidRPr="00E57E8B" w:rsidRDefault="00E57E8B" w:rsidP="007A2D91">
      <w:pPr>
        <w:spacing w:before="240" w:after="0" w:line="360" w:lineRule="auto"/>
        <w:ind w:right="26" w:firstLine="720"/>
        <w:contextualSpacing/>
        <w:jc w:val="thaiDistribute"/>
        <w:rPr>
          <w:rFonts w:ascii="Arial" w:eastAsiaTheme="minorHAnsi" w:hAnsi="Arial" w:cs="Arial"/>
          <w:i/>
          <w:iCs/>
          <w:color w:val="000000"/>
          <w:spacing w:val="2"/>
          <w:szCs w:val="22"/>
        </w:rPr>
      </w:pPr>
      <w:r w:rsidRPr="00E57E8B">
        <w:rPr>
          <w:rFonts w:ascii="Arial" w:eastAsiaTheme="minorHAnsi" w:hAnsi="Arial" w:cs="Arial"/>
          <w:i/>
          <w:iCs/>
          <w:color w:val="000000"/>
          <w:spacing w:val="2"/>
          <w:szCs w:val="22"/>
        </w:rPr>
        <w:t xml:space="preserve">Last year, Thailand’s market was 573K units, which reduced by 26% compared to 2023. However, we achieved a record market share of 38.5%, the highest in the past 13 years.  We would like to express our sincere gratitude to Thai customers for their trust in Toyota!  </w:t>
      </w:r>
      <w:r>
        <w:rPr>
          <w:rFonts w:ascii="Arial" w:eastAsiaTheme="minorHAnsi" w:hAnsi="Arial" w:cs="Arial"/>
          <w:i/>
          <w:iCs/>
          <w:color w:val="000000"/>
          <w:spacing w:val="2"/>
          <w:szCs w:val="22"/>
        </w:rPr>
        <w:t xml:space="preserve">Thank you very much! </w:t>
      </w:r>
      <w:r w:rsidRPr="00E57E8B">
        <w:rPr>
          <w:rFonts w:ascii="Arial" w:eastAsiaTheme="minorHAnsi" w:hAnsi="Arial" w:cs="Arial"/>
          <w:i/>
          <w:iCs/>
          <w:color w:val="000000"/>
          <w:spacing w:val="2"/>
          <w:szCs w:val="22"/>
        </w:rPr>
        <w:t xml:space="preserve"> </w:t>
      </w:r>
      <w:r>
        <w:rPr>
          <w:rFonts w:ascii="Arial" w:eastAsiaTheme="minorHAnsi" w:hAnsi="Arial" w:cs="Arial"/>
          <w:i/>
          <w:iCs/>
          <w:color w:val="000000"/>
          <w:spacing w:val="2"/>
          <w:szCs w:val="22"/>
        </w:rPr>
        <w:t xml:space="preserve"> </w:t>
      </w:r>
      <w:r w:rsidRPr="00E57E8B">
        <w:rPr>
          <w:rFonts w:ascii="Arial" w:eastAsiaTheme="minorHAnsi" w:hAnsi="Arial" w:cs="Arial"/>
          <w:i/>
          <w:iCs/>
          <w:color w:val="000000"/>
          <w:spacing w:val="2"/>
          <w:szCs w:val="22"/>
        </w:rPr>
        <w:t xml:space="preserve">We are honored by the trust and support from customers who choose us considering our reliable products, strong service network and sustainability in all aspect. </w:t>
      </w:r>
    </w:p>
    <w:p w14:paraId="0018E97E" w14:textId="77777777" w:rsidR="00E57E8B" w:rsidRPr="00E57E8B" w:rsidRDefault="00E57E8B" w:rsidP="00E57E8B">
      <w:pPr>
        <w:spacing w:before="240" w:after="0" w:line="360" w:lineRule="auto"/>
        <w:ind w:right="26"/>
        <w:contextualSpacing/>
        <w:jc w:val="thaiDistribute"/>
        <w:rPr>
          <w:rFonts w:ascii="Arial" w:eastAsiaTheme="minorHAnsi" w:hAnsi="Arial" w:cs="Arial"/>
          <w:i/>
          <w:iCs/>
          <w:color w:val="000000"/>
          <w:spacing w:val="2"/>
          <w:szCs w:val="22"/>
        </w:rPr>
      </w:pPr>
    </w:p>
    <w:p w14:paraId="2030CB4F" w14:textId="46E5012C" w:rsidR="00E57E8B" w:rsidRPr="00E57E8B" w:rsidRDefault="00E57E8B" w:rsidP="00E57E8B">
      <w:pPr>
        <w:spacing w:before="240" w:after="0" w:line="360" w:lineRule="auto"/>
        <w:ind w:right="26" w:firstLine="720"/>
        <w:contextualSpacing/>
        <w:jc w:val="thaiDistribute"/>
        <w:rPr>
          <w:rFonts w:ascii="Arial" w:eastAsiaTheme="minorHAnsi" w:hAnsi="Arial" w:cs="Arial"/>
          <w:i/>
          <w:iCs/>
          <w:color w:val="000000"/>
          <w:spacing w:val="2"/>
          <w:szCs w:val="22"/>
        </w:rPr>
      </w:pPr>
      <w:r w:rsidRPr="00E57E8B">
        <w:rPr>
          <w:rFonts w:ascii="Arial" w:eastAsiaTheme="minorHAnsi" w:hAnsi="Arial" w:cs="Arial"/>
          <w:i/>
          <w:iCs/>
          <w:color w:val="000000"/>
          <w:spacing w:val="2"/>
          <w:szCs w:val="22"/>
        </w:rPr>
        <w:t>Currently, Thai auto industry is undergoing a transformation, with Electrification becoming a key trend. Last year, the sales of xEV exceeded 200K units, a 10% growth compared to 2023, accounting for 35% of total market.</w:t>
      </w:r>
      <w:r>
        <w:rPr>
          <w:rFonts w:ascii="Arial" w:eastAsiaTheme="minorHAnsi" w:hAnsi="Arial" w:cs="Arial"/>
          <w:i/>
          <w:iCs/>
          <w:color w:val="000000"/>
          <w:spacing w:val="2"/>
          <w:szCs w:val="22"/>
        </w:rPr>
        <w:t xml:space="preserve"> </w:t>
      </w:r>
      <w:r w:rsidRPr="00E57E8B">
        <w:rPr>
          <w:rFonts w:ascii="Arial" w:eastAsiaTheme="minorHAnsi" w:hAnsi="Arial" w:cs="Arial"/>
          <w:i/>
          <w:iCs/>
          <w:color w:val="000000"/>
          <w:spacing w:val="2"/>
          <w:szCs w:val="22"/>
        </w:rPr>
        <w:t xml:space="preserve">It was driven by HEVs, which grew by 29%, while BEV dropped by 8%. This </w:t>
      </w:r>
      <w:r w:rsidRPr="00E57E8B">
        <w:rPr>
          <w:rFonts w:ascii="Arial" w:eastAsiaTheme="minorHAnsi" w:hAnsi="Arial" w:cs="Arial"/>
          <w:i/>
          <w:iCs/>
          <w:color w:val="000000"/>
          <w:spacing w:val="2"/>
          <w:szCs w:val="22"/>
        </w:rPr>
        <w:lastRenderedPageBreak/>
        <w:t>showed that customers continue to select HEVs, especially considering the practicality.</w:t>
      </w:r>
      <w:r>
        <w:rPr>
          <w:rFonts w:ascii="Arial" w:eastAsiaTheme="minorHAnsi" w:hAnsi="Arial" w:cs="Arial"/>
          <w:i/>
          <w:iCs/>
          <w:color w:val="000000"/>
          <w:spacing w:val="2"/>
          <w:szCs w:val="22"/>
        </w:rPr>
        <w:t xml:space="preserve"> </w:t>
      </w:r>
      <w:r w:rsidRPr="00E57E8B">
        <w:rPr>
          <w:rFonts w:ascii="Arial" w:eastAsiaTheme="minorHAnsi" w:hAnsi="Arial" w:cs="Arial"/>
          <w:i/>
          <w:iCs/>
          <w:color w:val="000000"/>
          <w:spacing w:val="2"/>
          <w:szCs w:val="22"/>
        </w:rPr>
        <w:t>And Toyota achieved the No. 1 position in both xEVs and HEVs. This showed that our "Trusted HEV" continues to be our strengths.</w:t>
      </w:r>
      <w:r w:rsidR="007A2D91">
        <w:rPr>
          <w:rFonts w:ascii="Arial" w:eastAsiaTheme="minorHAnsi" w:hAnsi="Arial" w:cs="Arial"/>
          <w:i/>
          <w:iCs/>
          <w:color w:val="000000"/>
          <w:spacing w:val="2"/>
          <w:szCs w:val="22"/>
        </w:rPr>
        <w:t>”</w:t>
      </w:r>
    </w:p>
    <w:p w14:paraId="0AF44A3A" w14:textId="77777777" w:rsidR="00E57E8B" w:rsidRPr="00E57E8B" w:rsidRDefault="00E57E8B" w:rsidP="00E57E8B">
      <w:pPr>
        <w:spacing w:before="240" w:after="0" w:line="360" w:lineRule="auto"/>
        <w:ind w:right="26"/>
        <w:contextualSpacing/>
        <w:jc w:val="thaiDistribute"/>
        <w:rPr>
          <w:rFonts w:ascii="Arial" w:eastAsiaTheme="minorHAnsi" w:hAnsi="Arial" w:cs="Arial"/>
          <w:i/>
          <w:iCs/>
          <w:color w:val="000000"/>
          <w:spacing w:val="2"/>
          <w:szCs w:val="22"/>
        </w:rPr>
      </w:pPr>
    </w:p>
    <w:p w14:paraId="468ADFA3" w14:textId="77777777" w:rsidR="007A2D91" w:rsidRPr="002A4DAB" w:rsidRDefault="007A2D91" w:rsidP="007A2D91">
      <w:pPr>
        <w:pBdr>
          <w:top w:val="single" w:sz="4" w:space="1" w:color="auto"/>
          <w:left w:val="single" w:sz="4" w:space="4" w:color="auto"/>
          <w:bottom w:val="single" w:sz="4" w:space="1" w:color="auto"/>
          <w:right w:val="single" w:sz="4" w:space="4" w:color="auto"/>
        </w:pBdr>
        <w:spacing w:after="0" w:line="276" w:lineRule="auto"/>
        <w:ind w:right="26"/>
        <w:contextualSpacing/>
        <w:jc w:val="center"/>
        <w:rPr>
          <w:rFonts w:ascii="Arial" w:eastAsia="Malgun Gothic" w:hAnsi="Arial" w:cs="Arial"/>
          <w:b/>
          <w:bCs/>
          <w:spacing w:val="2"/>
          <w:sz w:val="24"/>
          <w:szCs w:val="24"/>
          <w:lang w:eastAsia="ko-KR"/>
        </w:rPr>
      </w:pPr>
      <w:r w:rsidRPr="002A4DAB">
        <w:rPr>
          <w:rFonts w:ascii="Arial" w:eastAsia="Malgun Gothic" w:hAnsi="Arial" w:cs="Arial"/>
          <w:b/>
          <w:bCs/>
          <w:spacing w:val="2"/>
          <w:sz w:val="24"/>
          <w:szCs w:val="24"/>
          <w:lang w:eastAsia="ko-KR"/>
        </w:rPr>
        <w:t>Reinforcing Leadership in Hybrid Innovation with</w:t>
      </w:r>
      <w:r w:rsidRPr="002A4DAB">
        <w:rPr>
          <w:rFonts w:ascii="Arial" w:eastAsia="Malgun Gothic" w:hAnsi="Arial" w:cs="Arial"/>
          <w:b/>
          <w:bCs/>
          <w:spacing w:val="2"/>
          <w:sz w:val="24"/>
          <w:szCs w:val="24"/>
          <w:lang w:eastAsia="ko-KR"/>
        </w:rPr>
        <w:br/>
        <w:t>“TOYOTA NO.1 TRUSTED HEV”</w:t>
      </w:r>
      <w:r w:rsidRPr="002A4DAB">
        <w:rPr>
          <w:rFonts w:ascii="Arial" w:eastAsia="Malgun Gothic" w:hAnsi="Arial" w:cs="Arial"/>
          <w:b/>
          <w:bCs/>
          <w:spacing w:val="2"/>
          <w:sz w:val="24"/>
          <w:szCs w:val="24"/>
          <w:lang w:eastAsia="ko-KR"/>
        </w:rPr>
        <w:br/>
        <w:t>Enjoy Special Campaign for All Hybrid Models</w:t>
      </w:r>
    </w:p>
    <w:p w14:paraId="58B23DFE" w14:textId="77777777" w:rsidR="007A2D91" w:rsidRPr="002A4DAB" w:rsidRDefault="007A2D91" w:rsidP="007A2D91">
      <w:pPr>
        <w:autoSpaceDE w:val="0"/>
        <w:autoSpaceDN w:val="0"/>
        <w:adjustRightInd w:val="0"/>
        <w:spacing w:after="0" w:line="276" w:lineRule="auto"/>
        <w:rPr>
          <w:rFonts w:ascii="Arial" w:hAnsi="Arial" w:cs="Arial"/>
          <w:b/>
          <w:bCs/>
          <w:color w:val="000000"/>
          <w:sz w:val="24"/>
          <w:szCs w:val="24"/>
        </w:rPr>
      </w:pPr>
    </w:p>
    <w:p w14:paraId="61624CDA" w14:textId="36E2FE50" w:rsidR="00E57E8B" w:rsidRPr="00E57E8B" w:rsidRDefault="007A2D91" w:rsidP="007A2D91">
      <w:pPr>
        <w:spacing w:before="240" w:after="0" w:line="360" w:lineRule="auto"/>
        <w:ind w:right="26" w:firstLine="720"/>
        <w:contextualSpacing/>
        <w:jc w:val="thaiDistribute"/>
        <w:rPr>
          <w:rFonts w:ascii="Arial" w:eastAsiaTheme="minorHAnsi" w:hAnsi="Arial" w:cs="Arial"/>
          <w:i/>
          <w:iCs/>
          <w:color w:val="000000"/>
          <w:spacing w:val="2"/>
          <w:szCs w:val="22"/>
        </w:rPr>
      </w:pPr>
      <w:r w:rsidRPr="002A4DAB">
        <w:rPr>
          <w:rFonts w:ascii="Arial" w:hAnsi="Arial" w:cs="Arial"/>
          <w:b/>
          <w:bCs/>
          <w:color w:val="000000"/>
          <w:sz w:val="24"/>
          <w:szCs w:val="24"/>
        </w:rPr>
        <w:t>Mr. Noriaki Yamashita, introducing the Hybrid zone,</w:t>
      </w:r>
      <w:r w:rsidRPr="002A4DAB">
        <w:rPr>
          <w:rFonts w:ascii="Arial" w:hAnsi="Arial" w:cs="Arial"/>
          <w:b/>
          <w:bCs/>
          <w:color w:val="000000"/>
          <w:sz w:val="24"/>
          <w:szCs w:val="24"/>
          <w:cs/>
        </w:rPr>
        <w:t xml:space="preserve"> </w:t>
      </w:r>
      <w:r w:rsidRPr="002A4DAB">
        <w:rPr>
          <w:rFonts w:ascii="Arial" w:eastAsiaTheme="minorEastAsia" w:hAnsi="Arial" w:cs="Arial"/>
          <w:b/>
          <w:bCs/>
          <w:color w:val="000000"/>
          <w:sz w:val="24"/>
          <w:szCs w:val="24"/>
          <w:lang w:eastAsia="ja-JP"/>
        </w:rPr>
        <w:t>stated</w:t>
      </w:r>
      <w:r w:rsidRPr="00E57E8B">
        <w:rPr>
          <w:rFonts w:ascii="Arial" w:eastAsiaTheme="minorHAnsi" w:hAnsi="Arial" w:cs="Arial"/>
          <w:i/>
          <w:iCs/>
          <w:color w:val="000000"/>
          <w:spacing w:val="2"/>
          <w:szCs w:val="22"/>
        </w:rPr>
        <w:t xml:space="preserve"> </w:t>
      </w:r>
      <w:r>
        <w:rPr>
          <w:rFonts w:ascii="Arial" w:eastAsiaTheme="minorHAnsi" w:hAnsi="Arial" w:cs="Arial"/>
          <w:i/>
          <w:iCs/>
          <w:color w:val="000000"/>
          <w:spacing w:val="2"/>
          <w:szCs w:val="22"/>
        </w:rPr>
        <w:t>“</w:t>
      </w:r>
      <w:r w:rsidR="00E57E8B" w:rsidRPr="00E57E8B">
        <w:rPr>
          <w:rFonts w:ascii="Arial" w:eastAsiaTheme="minorHAnsi" w:hAnsi="Arial" w:cs="Arial"/>
          <w:i/>
          <w:iCs/>
          <w:color w:val="000000"/>
          <w:spacing w:val="2"/>
          <w:szCs w:val="22"/>
        </w:rPr>
        <w:t xml:space="preserve">So, we set up the Hybrid Zone to exhibit various HEV models that meet various needs of customers. </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In Sedan, we are exhibiting the all new Camry, which is best-selling model in the mid- size car segment along with the Corolla Altis.</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In SUV, we are exhibiting the Yaris Cross, which are the best-selling HEV in Thailand along with the Corolla Cross</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 xml:space="preserve">And in MPV, we are exhibiting the Innova as well as the Alphard/ Vellfire, ultimate luxury minivan available for immediate delivery. Overall, we are providing peace of mind in all aspects through our complete value chain </w:t>
      </w:r>
    </w:p>
    <w:p w14:paraId="63055295" w14:textId="77777777" w:rsidR="00E57E8B" w:rsidRPr="00E57E8B" w:rsidRDefault="00E57E8B" w:rsidP="00E57E8B">
      <w:pPr>
        <w:spacing w:before="240" w:after="0" w:line="360" w:lineRule="auto"/>
        <w:ind w:right="26"/>
        <w:contextualSpacing/>
        <w:jc w:val="thaiDistribute"/>
        <w:rPr>
          <w:rFonts w:ascii="Arial" w:eastAsiaTheme="minorHAnsi" w:hAnsi="Arial" w:cs="Arial"/>
          <w:i/>
          <w:iCs/>
          <w:color w:val="000000"/>
          <w:spacing w:val="2"/>
          <w:szCs w:val="22"/>
        </w:rPr>
      </w:pPr>
    </w:p>
    <w:p w14:paraId="04F3AF4B" w14:textId="50502DA8" w:rsidR="00E57E8B" w:rsidRPr="00E57E8B" w:rsidRDefault="00E57E8B" w:rsidP="00E57E8B">
      <w:pPr>
        <w:spacing w:before="240" w:after="0" w:line="360" w:lineRule="auto"/>
        <w:ind w:right="26" w:firstLine="720"/>
        <w:contextualSpacing/>
        <w:jc w:val="thaiDistribute"/>
        <w:rPr>
          <w:rFonts w:ascii="Arial" w:eastAsiaTheme="minorHAnsi" w:hAnsi="Arial" w:cs="Arial"/>
          <w:i/>
          <w:iCs/>
          <w:color w:val="000000"/>
          <w:spacing w:val="2"/>
          <w:szCs w:val="22"/>
        </w:rPr>
      </w:pPr>
      <w:r w:rsidRPr="00E57E8B">
        <w:rPr>
          <w:rFonts w:ascii="Arial" w:eastAsiaTheme="minorHAnsi" w:hAnsi="Arial" w:cs="Arial"/>
          <w:i/>
          <w:iCs/>
          <w:color w:val="000000"/>
          <w:spacing w:val="2"/>
          <w:szCs w:val="22"/>
        </w:rPr>
        <w:t>On top of that, as an expression of our appreciation for customer's confidence in Toyota trusted HEV, we provide “Toyota Smart Plan”, 10,000-50,000 kilometer Maintenance Package, to All HEV models, as a special at this Motor Show.</w:t>
      </w:r>
    </w:p>
    <w:tbl>
      <w:tblPr>
        <w:tblStyle w:val="TableGrid"/>
        <w:tblW w:w="0" w:type="auto"/>
        <w:tblLook w:val="04A0" w:firstRow="1" w:lastRow="0" w:firstColumn="1" w:lastColumn="0" w:noHBand="0" w:noVBand="1"/>
      </w:tblPr>
      <w:tblGrid>
        <w:gridCol w:w="10160"/>
      </w:tblGrid>
      <w:tr w:rsidR="007A2D91" w:rsidRPr="002A4DAB" w14:paraId="1AF7F30F" w14:textId="77777777" w:rsidTr="00F17C23">
        <w:tc>
          <w:tcPr>
            <w:tcW w:w="10160" w:type="dxa"/>
          </w:tcPr>
          <w:p w14:paraId="245414E4" w14:textId="77777777" w:rsidR="007A2D91" w:rsidRPr="002A4DAB" w:rsidRDefault="007A2D91" w:rsidP="00F17C23">
            <w:pPr>
              <w:spacing w:line="276" w:lineRule="auto"/>
              <w:jc w:val="thaiDistribute"/>
              <w:textAlignment w:val="baseline"/>
              <w:rPr>
                <w:rStyle w:val="normaltextrun"/>
                <w:rFonts w:ascii="Arial" w:hAnsi="Arial" w:cs="Arial"/>
                <w:sz w:val="24"/>
                <w:szCs w:val="24"/>
                <w:lang w:eastAsia="ja-JP"/>
              </w:rPr>
            </w:pPr>
            <w:r w:rsidRPr="002A4DAB">
              <w:rPr>
                <w:rFonts w:ascii="Arial" w:hAnsi="Arial" w:cs="Arial"/>
                <w:b/>
                <w:bCs/>
                <w:color w:val="000000"/>
                <w:sz w:val="24"/>
                <w:szCs w:val="24"/>
              </w:rPr>
              <w:t>Hybrid</w:t>
            </w:r>
            <w:r w:rsidRPr="002A4DAB">
              <w:rPr>
                <w:rFonts w:ascii="Arial" w:hAnsi="Arial" w:cs="Arial"/>
                <w:b/>
                <w:bCs/>
                <w:color w:val="000000"/>
                <w:sz w:val="24"/>
                <w:szCs w:val="24"/>
                <w:cs/>
              </w:rPr>
              <w:t xml:space="preserve"> </w:t>
            </w:r>
            <w:r w:rsidRPr="002A4DAB">
              <w:rPr>
                <w:rFonts w:ascii="Arial" w:hAnsi="Arial" w:cs="Arial"/>
                <w:b/>
                <w:bCs/>
                <w:color w:val="000000"/>
                <w:sz w:val="24"/>
                <w:szCs w:val="24"/>
                <w:lang w:eastAsia="ja-JP"/>
              </w:rPr>
              <w:t>Models</w:t>
            </w:r>
          </w:p>
          <w:p w14:paraId="48B24479" w14:textId="77777777" w:rsidR="007A2D91" w:rsidRPr="002A4DAB" w:rsidRDefault="007A2D91" w:rsidP="00B15084">
            <w:pPr>
              <w:pStyle w:val="ListParagraph"/>
              <w:numPr>
                <w:ilvl w:val="0"/>
                <w:numId w:val="1"/>
              </w:numPr>
              <w:spacing w:line="276" w:lineRule="auto"/>
              <w:jc w:val="thaiDistribute"/>
              <w:textAlignment w:val="baseline"/>
              <w:rPr>
                <w:rFonts w:ascii="Arial" w:hAnsi="Arial" w:cs="Arial"/>
                <w:sz w:val="24"/>
                <w:szCs w:val="24"/>
              </w:rPr>
            </w:pPr>
            <w:r w:rsidRPr="002A4DAB">
              <w:rPr>
                <w:rStyle w:val="normaltextrun"/>
                <w:rFonts w:ascii="Arial" w:hAnsi="Arial" w:cs="Arial"/>
                <w:b/>
                <w:bCs/>
                <w:sz w:val="24"/>
                <w:szCs w:val="24"/>
              </w:rPr>
              <w:t>ALL-NEW CAMRY</w:t>
            </w:r>
            <w:r w:rsidRPr="002A4DAB">
              <w:rPr>
                <w:rStyle w:val="normaltextrun"/>
                <w:rFonts w:ascii="Arial" w:hAnsi="Arial" w:cs="Arial"/>
                <w:sz w:val="24"/>
                <w:szCs w:val="24"/>
                <w:cs/>
              </w:rPr>
              <w:t xml:space="preserve"> </w:t>
            </w:r>
            <w:r w:rsidRPr="002A4DAB">
              <w:rPr>
                <w:rStyle w:val="normaltextrun"/>
                <w:rFonts w:ascii="Arial" w:hAnsi="Arial" w:cs="Arial"/>
                <w:sz w:val="24"/>
                <w:szCs w:val="24"/>
              </w:rPr>
              <w:t xml:space="preserve">Starting at </w:t>
            </w:r>
            <w:r w:rsidRPr="002A4DAB">
              <w:rPr>
                <w:rStyle w:val="normaltextrun"/>
                <w:rFonts w:ascii="Arial" w:hAnsi="Arial" w:cs="Arial"/>
                <w:sz w:val="24"/>
                <w:szCs w:val="24"/>
                <w:cs/>
              </w:rPr>
              <w:t>1</w:t>
            </w:r>
            <w:r w:rsidRPr="002A4DAB">
              <w:rPr>
                <w:rStyle w:val="normaltextrun"/>
                <w:rFonts w:ascii="Arial" w:hAnsi="Arial" w:cs="Arial"/>
                <w:sz w:val="24"/>
                <w:szCs w:val="24"/>
              </w:rPr>
              <w:t>,455,000 THB</w:t>
            </w:r>
          </w:p>
          <w:p w14:paraId="79F9A108" w14:textId="77777777" w:rsidR="007A2D91" w:rsidRPr="002A4DAB" w:rsidRDefault="007A2D91" w:rsidP="00F17C23">
            <w:pPr>
              <w:pStyle w:val="paragraph"/>
              <w:spacing w:before="0" w:beforeAutospacing="0" w:after="0" w:afterAutospacing="0" w:line="276" w:lineRule="auto"/>
              <w:textAlignment w:val="baseline"/>
              <w:rPr>
                <w:rFonts w:ascii="Arial" w:hAnsi="Arial" w:cs="Arial"/>
              </w:rPr>
            </w:pPr>
            <w:r w:rsidRPr="002A4DAB">
              <w:rPr>
                <w:rFonts w:ascii="Arial" w:hAnsi="Arial" w:cs="Arial"/>
                <w:b/>
                <w:bCs/>
                <w:u w:val="single"/>
              </w:rPr>
              <w:t>Offers:</w:t>
            </w:r>
            <w:r w:rsidRPr="002A4DAB">
              <w:rPr>
                <w:rFonts w:ascii="Arial" w:hAnsi="Arial" w:cs="Arial"/>
              </w:rPr>
              <w:t xml:space="preserve"> Special interest rate starting from 1.59% or free first-class insurance (Toyota Care PHYD)</w:t>
            </w:r>
          </w:p>
          <w:p w14:paraId="78A3B041" w14:textId="77777777" w:rsidR="007A2D91" w:rsidRPr="002A4DAB" w:rsidRDefault="007A2D91" w:rsidP="00F17C23">
            <w:pPr>
              <w:pStyle w:val="paragraph"/>
              <w:spacing w:before="0" w:beforeAutospacing="0" w:after="0" w:afterAutospacing="0" w:line="276" w:lineRule="auto"/>
              <w:textAlignment w:val="baseline"/>
              <w:rPr>
                <w:rStyle w:val="normaltextrun"/>
                <w:rFonts w:ascii="Arial" w:hAnsi="Arial" w:cs="Arial"/>
                <w:b/>
                <w:bCs/>
                <w:u w:val="single"/>
              </w:rPr>
            </w:pPr>
          </w:p>
          <w:p w14:paraId="3AADB3A9"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NEW</w:t>
            </w:r>
            <w:r w:rsidRPr="002A4DAB">
              <w:rPr>
                <w:rStyle w:val="normaltextrun"/>
                <w:rFonts w:ascii="Arial" w:hAnsi="Arial" w:cs="Arial"/>
                <w:b/>
                <w:bCs/>
                <w:sz w:val="24"/>
                <w:szCs w:val="24"/>
                <w:cs/>
              </w:rPr>
              <w:t xml:space="preserve"> </w:t>
            </w:r>
            <w:r w:rsidRPr="002A4DAB">
              <w:rPr>
                <w:rStyle w:val="normaltextrun"/>
                <w:rFonts w:ascii="Arial" w:hAnsi="Arial" w:cs="Arial"/>
                <w:b/>
                <w:bCs/>
                <w:sz w:val="24"/>
                <w:szCs w:val="24"/>
              </w:rPr>
              <w:t>COROLLA</w:t>
            </w:r>
            <w:r w:rsidRPr="002A4DAB">
              <w:rPr>
                <w:rStyle w:val="normaltextrun"/>
                <w:rFonts w:ascii="Arial" w:hAnsi="Arial" w:cs="Arial"/>
                <w:b/>
                <w:bCs/>
                <w:sz w:val="24"/>
                <w:szCs w:val="24"/>
                <w:cs/>
              </w:rPr>
              <w:t xml:space="preserve"> </w:t>
            </w:r>
            <w:r w:rsidRPr="002A4DAB">
              <w:rPr>
                <w:rStyle w:val="normaltextrun"/>
                <w:rFonts w:ascii="Arial" w:hAnsi="Arial" w:cs="Arial"/>
                <w:b/>
                <w:bCs/>
                <w:sz w:val="24"/>
                <w:szCs w:val="24"/>
              </w:rPr>
              <w:t xml:space="preserve">ALTIS </w:t>
            </w:r>
            <w:r w:rsidRPr="002A4DAB">
              <w:rPr>
                <w:rStyle w:val="normaltextrun"/>
                <w:rFonts w:ascii="Arial" w:hAnsi="Arial" w:cs="Arial"/>
                <w:sz w:val="24"/>
                <w:szCs w:val="24"/>
              </w:rPr>
              <w:t>Starting at 894,000 THB</w:t>
            </w:r>
          </w:p>
          <w:p w14:paraId="34D23296" w14:textId="77777777" w:rsidR="007A2D91" w:rsidRPr="002A4DAB" w:rsidRDefault="007A2D91" w:rsidP="00F17C23">
            <w:pPr>
              <w:pStyle w:val="paragraph"/>
              <w:spacing w:before="0" w:beforeAutospacing="0" w:after="0" w:afterAutospacing="0" w:line="276" w:lineRule="auto"/>
              <w:textAlignment w:val="baseline"/>
              <w:rPr>
                <w:rFonts w:ascii="Arial" w:hAnsi="Arial" w:cs="Arial"/>
              </w:rPr>
            </w:pPr>
            <w:r w:rsidRPr="002A4DAB">
              <w:rPr>
                <w:rFonts w:ascii="Arial" w:hAnsi="Arial" w:cs="Arial"/>
                <w:b/>
                <w:bCs/>
                <w:u w:val="single"/>
              </w:rPr>
              <w:t>Offers:</w:t>
            </w:r>
            <w:r w:rsidRPr="002A4DAB">
              <w:rPr>
                <w:rFonts w:ascii="Arial" w:hAnsi="Arial" w:cs="Arial"/>
              </w:rPr>
              <w:t xml:space="preserve"> Special interest rate starting from 1.65% and free first-class insurance (Toyota Care PHYD)</w:t>
            </w:r>
          </w:p>
          <w:p w14:paraId="7EEB764F" w14:textId="77777777" w:rsidR="007A2D91" w:rsidRPr="002A4DAB" w:rsidRDefault="007A2D91" w:rsidP="00F17C23">
            <w:pPr>
              <w:pStyle w:val="paragraph"/>
              <w:spacing w:before="0" w:beforeAutospacing="0" w:after="0" w:afterAutospacing="0" w:line="276" w:lineRule="auto"/>
              <w:textAlignment w:val="baseline"/>
              <w:rPr>
                <w:rStyle w:val="normaltextrun"/>
                <w:rFonts w:ascii="Arial" w:hAnsi="Arial" w:cs="Arial"/>
              </w:rPr>
            </w:pPr>
          </w:p>
          <w:p w14:paraId="2A26C264"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 xml:space="preserve">YARIS CROSS </w:t>
            </w:r>
            <w:r w:rsidRPr="002A4DAB">
              <w:rPr>
                <w:rStyle w:val="normaltextrun"/>
                <w:rFonts w:ascii="Arial" w:hAnsi="Arial" w:cs="Arial"/>
                <w:sz w:val="24"/>
                <w:szCs w:val="24"/>
              </w:rPr>
              <w:t>Starting at 789,000 THB</w:t>
            </w:r>
          </w:p>
          <w:p w14:paraId="2BFC3C63" w14:textId="77777777" w:rsidR="007A2D91" w:rsidRPr="002A4DAB" w:rsidRDefault="007A2D91" w:rsidP="00F17C23">
            <w:pPr>
              <w:pStyle w:val="paragraph"/>
              <w:spacing w:before="0" w:beforeAutospacing="0" w:after="0" w:afterAutospacing="0" w:line="276" w:lineRule="auto"/>
              <w:textAlignment w:val="baseline"/>
              <w:rPr>
                <w:rFonts w:ascii="Arial" w:hAnsi="Arial" w:cs="Arial"/>
                <w:b/>
                <w:bCs/>
              </w:rPr>
            </w:pPr>
            <w:r w:rsidRPr="002A4DAB">
              <w:rPr>
                <w:rFonts w:ascii="Arial" w:hAnsi="Arial" w:cs="Arial"/>
                <w:b/>
                <w:bCs/>
                <w:u w:val="single"/>
              </w:rPr>
              <w:t>Offers:</w:t>
            </w:r>
            <w:r w:rsidRPr="002A4DAB">
              <w:rPr>
                <w:rFonts w:ascii="Arial" w:hAnsi="Arial" w:cs="Arial"/>
                <w:b/>
                <w:bCs/>
              </w:rPr>
              <w:t xml:space="preserve"> </w:t>
            </w:r>
            <w:r w:rsidRPr="002A4DAB">
              <w:rPr>
                <w:rFonts w:ascii="Arial" w:hAnsi="Arial" w:cs="Arial"/>
              </w:rPr>
              <w:t>Special interest rate starting from 1.69% or easy installment plan starting from 7,748 THB/month</w:t>
            </w:r>
          </w:p>
          <w:p w14:paraId="06A57570" w14:textId="77777777" w:rsidR="007A2D91" w:rsidRPr="002A4DAB" w:rsidRDefault="007A2D91" w:rsidP="00F17C23">
            <w:pPr>
              <w:pStyle w:val="paragraph"/>
              <w:spacing w:before="0" w:beforeAutospacing="0" w:after="0" w:afterAutospacing="0" w:line="276" w:lineRule="auto"/>
              <w:textAlignment w:val="baseline"/>
              <w:rPr>
                <w:rStyle w:val="normaltextrun"/>
                <w:rFonts w:ascii="Arial" w:hAnsi="Arial" w:cs="Arial"/>
                <w:b/>
                <w:bCs/>
              </w:rPr>
            </w:pPr>
          </w:p>
          <w:p w14:paraId="14970A81"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 xml:space="preserve">COROLLA CROSS </w:t>
            </w:r>
            <w:r w:rsidRPr="002A4DAB">
              <w:rPr>
                <w:rStyle w:val="normaltextrun"/>
                <w:rFonts w:ascii="Arial" w:hAnsi="Arial" w:cs="Arial"/>
                <w:sz w:val="24"/>
                <w:szCs w:val="24"/>
              </w:rPr>
              <w:t>Starting at 999,000 THB</w:t>
            </w:r>
          </w:p>
          <w:p w14:paraId="1F96C184" w14:textId="37262DBE" w:rsidR="007A2D91" w:rsidRDefault="007A2D91" w:rsidP="00F17C23">
            <w:pPr>
              <w:pStyle w:val="paragraph"/>
              <w:spacing w:before="0" w:beforeAutospacing="0" w:after="0" w:afterAutospacing="0" w:line="276" w:lineRule="auto"/>
              <w:textAlignment w:val="baseline"/>
              <w:rPr>
                <w:rFonts w:ascii="Arial" w:hAnsi="Arial" w:cs="Arial"/>
              </w:rPr>
            </w:pPr>
            <w:r w:rsidRPr="002A4DAB">
              <w:rPr>
                <w:rFonts w:ascii="Arial" w:hAnsi="Arial" w:cs="Arial"/>
                <w:b/>
                <w:bCs/>
                <w:u w:val="single"/>
              </w:rPr>
              <w:t>Offers:</w:t>
            </w:r>
            <w:r w:rsidRPr="002A4DAB">
              <w:rPr>
                <w:rFonts w:ascii="Arial" w:hAnsi="Arial" w:cs="Arial"/>
              </w:rPr>
              <w:t xml:space="preserve"> Exclusive for Toyota owners, get special interest rate starting from 0.89% and free first-class insurance (Toyota Care PHYD)</w:t>
            </w:r>
          </w:p>
          <w:p w14:paraId="4EB5B30E" w14:textId="77777777" w:rsidR="007A2D91" w:rsidRPr="002A4DAB" w:rsidRDefault="007A2D91" w:rsidP="00F17C23">
            <w:pPr>
              <w:pStyle w:val="paragraph"/>
              <w:spacing w:before="0" w:beforeAutospacing="0" w:after="0" w:afterAutospacing="0" w:line="276" w:lineRule="auto"/>
              <w:textAlignment w:val="baseline"/>
              <w:rPr>
                <w:rStyle w:val="normaltextrun"/>
                <w:rFonts w:ascii="Arial" w:hAnsi="Arial" w:cs="Arial"/>
              </w:rPr>
            </w:pPr>
          </w:p>
          <w:p w14:paraId="758AAF21"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INNOVA ZENIX</w:t>
            </w:r>
            <w:r w:rsidRPr="002A4DAB">
              <w:rPr>
                <w:rStyle w:val="normaltextrun"/>
                <w:rFonts w:ascii="Arial" w:hAnsi="Arial" w:cs="Arial"/>
                <w:b/>
                <w:bCs/>
                <w:sz w:val="24"/>
                <w:szCs w:val="24"/>
                <w:cs/>
              </w:rPr>
              <w:t xml:space="preserve"> </w:t>
            </w:r>
            <w:r w:rsidRPr="002A4DAB">
              <w:rPr>
                <w:rStyle w:val="normaltextrun"/>
                <w:rFonts w:ascii="Arial" w:hAnsi="Arial" w:cs="Arial"/>
                <w:sz w:val="24"/>
                <w:szCs w:val="24"/>
              </w:rPr>
              <w:t>Starting at 1,</w:t>
            </w:r>
            <w:r w:rsidRPr="002A4DAB">
              <w:rPr>
                <w:rStyle w:val="normaltextrun"/>
                <w:rFonts w:ascii="Arial" w:hAnsi="Arial" w:cs="Arial"/>
                <w:sz w:val="24"/>
                <w:szCs w:val="24"/>
                <w:cs/>
              </w:rPr>
              <w:t>379</w:t>
            </w:r>
            <w:r w:rsidRPr="002A4DAB">
              <w:rPr>
                <w:rStyle w:val="normaltextrun"/>
                <w:rFonts w:ascii="Arial" w:hAnsi="Arial" w:cs="Arial"/>
                <w:sz w:val="24"/>
                <w:szCs w:val="24"/>
              </w:rPr>
              <w:t>,000</w:t>
            </w:r>
            <w:r w:rsidRPr="002A4DAB">
              <w:rPr>
                <w:rStyle w:val="normaltextrun"/>
                <w:rFonts w:ascii="Arial" w:hAnsi="Arial" w:cs="Arial"/>
                <w:sz w:val="24"/>
                <w:szCs w:val="24"/>
                <w:cs/>
              </w:rPr>
              <w:t xml:space="preserve"> </w:t>
            </w:r>
            <w:r w:rsidRPr="002A4DAB">
              <w:rPr>
                <w:rStyle w:val="normaltextrun"/>
                <w:rFonts w:ascii="Arial" w:hAnsi="Arial" w:cs="Arial"/>
                <w:sz w:val="24"/>
                <w:szCs w:val="24"/>
              </w:rPr>
              <w:t>THB</w:t>
            </w:r>
          </w:p>
          <w:p w14:paraId="4FE19A57" w14:textId="77777777" w:rsidR="003934F1" w:rsidRPr="003934F1" w:rsidRDefault="007A2D91" w:rsidP="003934F1">
            <w:pPr>
              <w:pStyle w:val="ListParagraph"/>
              <w:numPr>
                <w:ilvl w:val="0"/>
                <w:numId w:val="1"/>
              </w:numPr>
              <w:spacing w:line="276" w:lineRule="auto"/>
              <w:jc w:val="thaiDistribute"/>
              <w:textAlignment w:val="baseline"/>
              <w:rPr>
                <w:rStyle w:val="normaltextrun"/>
                <w:b/>
                <w:bCs/>
              </w:rPr>
            </w:pPr>
            <w:r w:rsidRPr="002A4DAB">
              <w:rPr>
                <w:rFonts w:ascii="Arial" w:hAnsi="Arial" w:cs="Arial"/>
                <w:b/>
                <w:bCs/>
                <w:sz w:val="24"/>
                <w:szCs w:val="24"/>
                <w:u w:val="single"/>
              </w:rPr>
              <w:t>Offers:</w:t>
            </w:r>
            <w:r w:rsidRPr="002A4DAB">
              <w:rPr>
                <w:rFonts w:ascii="Arial" w:hAnsi="Arial" w:cs="Arial"/>
                <w:sz w:val="24"/>
                <w:szCs w:val="24"/>
              </w:rPr>
              <w:t xml:space="preserve"> Special interest rate starting from 1.79% or free first-class insurance (Toyota Care PHYD)</w:t>
            </w:r>
            <w:r w:rsidR="003934F1">
              <w:rPr>
                <w:rFonts w:ascii="Arial" w:hAnsi="Arial" w:cs="Arial"/>
                <w:sz w:val="24"/>
                <w:szCs w:val="24"/>
              </w:rPr>
              <w:t xml:space="preserve"> </w:t>
            </w:r>
          </w:p>
          <w:p w14:paraId="5798C630" w14:textId="1864035C" w:rsidR="003934F1" w:rsidRPr="003934F1" w:rsidRDefault="003934F1" w:rsidP="003934F1">
            <w:pPr>
              <w:pStyle w:val="ListParagraph"/>
              <w:numPr>
                <w:ilvl w:val="0"/>
                <w:numId w:val="1"/>
              </w:numPr>
              <w:spacing w:line="276" w:lineRule="auto"/>
              <w:jc w:val="thaiDistribute"/>
              <w:textAlignment w:val="baseline"/>
              <w:rPr>
                <w:rFonts w:ascii="Arial" w:hAnsi="Arial" w:cs="Arial"/>
                <w:sz w:val="24"/>
                <w:szCs w:val="24"/>
              </w:rPr>
            </w:pPr>
            <w:r w:rsidRPr="003934F1">
              <w:rPr>
                <w:rStyle w:val="normaltextrun"/>
                <w:rFonts w:ascii="Arial" w:hAnsi="Arial" w:cs="Arial" w:hint="cs"/>
                <w:b/>
                <w:bCs/>
                <w:sz w:val="24"/>
                <w:szCs w:val="24"/>
                <w:cs/>
              </w:rPr>
              <w:lastRenderedPageBreak/>
              <w:t>ALPHARD &amp; VELLFIRE</w:t>
            </w:r>
            <w:r w:rsidRPr="003934F1">
              <w:rPr>
                <w:rStyle w:val="normaltextrun"/>
                <w:rFonts w:ascii="Cordia New" w:hAnsi="Cordia New" w:cs="Cordia New" w:hint="cs"/>
                <w:b/>
                <w:bCs/>
                <w:sz w:val="32"/>
                <w:szCs w:val="32"/>
                <w:cs/>
                <w:lang w:val="th-TH"/>
              </w:rPr>
              <w:t xml:space="preserve"> </w:t>
            </w:r>
            <w:r w:rsidRPr="003934F1">
              <w:rPr>
                <w:rStyle w:val="normaltextrun"/>
                <w:rFonts w:ascii="Cordia New" w:hAnsi="Cordia New" w:cs="Cordia New" w:hint="cs"/>
                <w:sz w:val="32"/>
                <w:szCs w:val="32"/>
                <w:cs/>
                <w:lang w:val="th-TH"/>
              </w:rPr>
              <w:t>– Starting at 4,269,000 THB</w:t>
            </w:r>
            <w:r w:rsidRPr="003934F1">
              <w:rPr>
                <w:rStyle w:val="normaltextrun"/>
                <w:rFonts w:ascii="Cordia New" w:hAnsi="Cordia New" w:cs="Cordia New" w:hint="cs"/>
                <w:b/>
                <w:bCs/>
                <w:sz w:val="32"/>
                <w:szCs w:val="32"/>
                <w:cs/>
                <w:lang w:val="th-TH"/>
              </w:rPr>
              <w:t xml:space="preserve"> </w:t>
            </w:r>
            <w:r w:rsidRPr="003934F1">
              <w:rPr>
                <w:rStyle w:val="normaltextrun"/>
                <w:rFonts w:ascii="Cordia New" w:hAnsi="Cordia New" w:cs="Cordia New" w:hint="cs"/>
                <w:b/>
                <w:bCs/>
                <w:sz w:val="32"/>
                <w:szCs w:val="32"/>
                <w:u w:val="single"/>
                <w:cs/>
                <w:lang w:val="th-TH"/>
              </w:rPr>
              <w:t>Now available for sale and delivery</w:t>
            </w:r>
          </w:p>
        </w:tc>
      </w:tr>
    </w:tbl>
    <w:p w14:paraId="35345533" w14:textId="77777777" w:rsidR="007A2D91" w:rsidRPr="002A4DAB" w:rsidRDefault="007A2D91" w:rsidP="007A2D91">
      <w:pPr>
        <w:autoSpaceDE w:val="0"/>
        <w:autoSpaceDN w:val="0"/>
        <w:adjustRightInd w:val="0"/>
        <w:spacing w:after="0" w:line="276" w:lineRule="auto"/>
        <w:rPr>
          <w:rFonts w:ascii="Arial" w:hAnsi="Arial" w:cs="Arial"/>
          <w:b/>
          <w:bCs/>
          <w:color w:val="000000"/>
          <w:sz w:val="24"/>
          <w:szCs w:val="24"/>
        </w:rPr>
      </w:pPr>
    </w:p>
    <w:p w14:paraId="33B55BB2" w14:textId="77777777" w:rsidR="007A2D91" w:rsidRPr="002A4DAB" w:rsidRDefault="007A2D91" w:rsidP="007A2D91">
      <w:pPr>
        <w:autoSpaceDE w:val="0"/>
        <w:autoSpaceDN w:val="0"/>
        <w:adjustRightInd w:val="0"/>
        <w:spacing w:after="0" w:line="276" w:lineRule="auto"/>
        <w:ind w:firstLine="720"/>
        <w:rPr>
          <w:rFonts w:ascii="Arial" w:hAnsi="Arial" w:cs="Arial"/>
          <w:b/>
          <w:bCs/>
          <w:sz w:val="24"/>
          <w:szCs w:val="24"/>
        </w:rPr>
      </w:pPr>
      <w:r w:rsidRPr="002A4DAB">
        <w:rPr>
          <w:rFonts w:ascii="Arial" w:hAnsi="Arial" w:cs="Arial"/>
          <w:b/>
          <w:bCs/>
          <w:sz w:val="24"/>
          <w:szCs w:val="24"/>
        </w:rPr>
        <w:t>As a token of appreciation for your trust, claim ownership of the various Toyota Hybrid models – ALL-NEW CAMRY / COROLLA ALTIS / YARIS CROSS / COROLLA CROSS / INNOVA / ALPHARD / VELLFIRE – and receive a free scheduled maintenance package covering 10,000 - 50,000 km (Toyota Smart Plan), along with exclusive warranty benefits.</w:t>
      </w:r>
    </w:p>
    <w:p w14:paraId="4F8B9128" w14:textId="77777777" w:rsidR="007A2D91" w:rsidRPr="002A4DAB" w:rsidRDefault="007A2D91" w:rsidP="00B15084">
      <w:pPr>
        <w:numPr>
          <w:ilvl w:val="0"/>
          <w:numId w:val="3"/>
        </w:numPr>
        <w:autoSpaceDE w:val="0"/>
        <w:autoSpaceDN w:val="0"/>
        <w:adjustRightInd w:val="0"/>
        <w:spacing w:after="0" w:line="276" w:lineRule="auto"/>
        <w:rPr>
          <w:rFonts w:ascii="Arial" w:hAnsi="Arial" w:cs="Arial"/>
          <w:b/>
          <w:bCs/>
          <w:sz w:val="24"/>
          <w:szCs w:val="24"/>
        </w:rPr>
      </w:pPr>
      <w:r w:rsidRPr="002A4DAB">
        <w:rPr>
          <w:rFonts w:ascii="Arial" w:hAnsi="Arial" w:cs="Arial"/>
          <w:b/>
          <w:bCs/>
          <w:sz w:val="24"/>
          <w:szCs w:val="24"/>
        </w:rPr>
        <w:t>TCFR Plus+ coverage extension</w:t>
      </w:r>
    </w:p>
    <w:p w14:paraId="384C8F09" w14:textId="77777777" w:rsidR="007A2D91" w:rsidRPr="002A4DAB" w:rsidRDefault="007A2D91" w:rsidP="00B15084">
      <w:pPr>
        <w:numPr>
          <w:ilvl w:val="0"/>
          <w:numId w:val="3"/>
        </w:numPr>
        <w:autoSpaceDE w:val="0"/>
        <w:autoSpaceDN w:val="0"/>
        <w:adjustRightInd w:val="0"/>
        <w:spacing w:after="0" w:line="276" w:lineRule="auto"/>
        <w:rPr>
          <w:rFonts w:ascii="Arial" w:hAnsi="Arial" w:cs="Arial"/>
          <w:b/>
          <w:bCs/>
          <w:sz w:val="24"/>
          <w:szCs w:val="24"/>
        </w:rPr>
      </w:pPr>
      <w:r w:rsidRPr="002A4DAB">
        <w:rPr>
          <w:rFonts w:ascii="Arial" w:hAnsi="Arial" w:cs="Arial"/>
          <w:b/>
          <w:bCs/>
          <w:sz w:val="24"/>
          <w:szCs w:val="24"/>
        </w:rPr>
        <w:t>Warranty extension of maximum 5 years or 150,000 km, when performing scheduled maintenance</w:t>
      </w:r>
    </w:p>
    <w:p w14:paraId="76BCC35B" w14:textId="41A9BBE7" w:rsidR="007A2D91" w:rsidRPr="003418D3" w:rsidRDefault="007A2D91" w:rsidP="003418D3">
      <w:pPr>
        <w:numPr>
          <w:ilvl w:val="0"/>
          <w:numId w:val="3"/>
        </w:numPr>
        <w:autoSpaceDE w:val="0"/>
        <w:autoSpaceDN w:val="0"/>
        <w:adjustRightInd w:val="0"/>
        <w:spacing w:after="0" w:line="276" w:lineRule="auto"/>
        <w:rPr>
          <w:rFonts w:ascii="Arial" w:hAnsi="Arial" w:cs="Arial"/>
          <w:b/>
          <w:bCs/>
          <w:sz w:val="24"/>
          <w:szCs w:val="24"/>
        </w:rPr>
      </w:pPr>
      <w:r w:rsidRPr="002A4DAB">
        <w:rPr>
          <w:rFonts w:ascii="Arial" w:hAnsi="Arial" w:cs="Arial"/>
          <w:b/>
          <w:bCs/>
          <w:sz w:val="24"/>
          <w:szCs w:val="24"/>
        </w:rPr>
        <w:t>Ten-year extended Hybrid battery warranty, plus a 5-year hybrid system warranty - unlimited mileage</w:t>
      </w:r>
    </w:p>
    <w:p w14:paraId="429F78C3" w14:textId="77777777" w:rsidR="007A2D91" w:rsidRPr="002A4DAB" w:rsidRDefault="007A2D91" w:rsidP="007A2D91">
      <w:pPr>
        <w:autoSpaceDE w:val="0"/>
        <w:autoSpaceDN w:val="0"/>
        <w:adjustRightInd w:val="0"/>
        <w:spacing w:after="0" w:line="276" w:lineRule="auto"/>
        <w:ind w:firstLine="720"/>
        <w:rPr>
          <w:rFonts w:ascii="Arial" w:hAnsi="Arial" w:cs="Arial"/>
          <w:b/>
          <w:bCs/>
          <w:color w:val="000000"/>
          <w:sz w:val="24"/>
          <w:szCs w:val="24"/>
        </w:rPr>
      </w:pPr>
    </w:p>
    <w:p w14:paraId="7AE8B0AB" w14:textId="77777777" w:rsidR="007A2D91" w:rsidRPr="003418D3" w:rsidRDefault="007A2D91" w:rsidP="007A2D91">
      <w:pPr>
        <w:spacing w:after="0" w:line="276" w:lineRule="auto"/>
        <w:jc w:val="thaiDistribute"/>
        <w:rPr>
          <w:rFonts w:ascii="Arial" w:hAnsi="Arial" w:cs="Arial"/>
          <w:b/>
          <w:bCs/>
          <w:sz w:val="24"/>
          <w:szCs w:val="24"/>
        </w:rPr>
      </w:pPr>
      <w:r w:rsidRPr="002A4DAB">
        <w:rPr>
          <w:rFonts w:ascii="Arial" w:hAnsi="Arial" w:cs="Arial"/>
          <w:b/>
          <w:bCs/>
          <w:sz w:val="24"/>
          <w:szCs w:val="24"/>
          <w:u w:val="single"/>
        </w:rPr>
        <w:t xml:space="preserve">"TOYOTA NO.1 TRUSTED HEV – </w:t>
      </w:r>
      <w:r w:rsidRPr="003418D3">
        <w:rPr>
          <w:rFonts w:ascii="Arial" w:hAnsi="Arial" w:cs="Arial"/>
          <w:b/>
          <w:bCs/>
          <w:sz w:val="24"/>
          <w:szCs w:val="24"/>
          <w:u w:val="single"/>
        </w:rPr>
        <w:t>The Right Hybrid, Confidence in Every Generation,"</w:t>
      </w:r>
      <w:r w:rsidRPr="003418D3">
        <w:rPr>
          <w:rFonts w:ascii="Arial" w:hAnsi="Arial" w:cs="Arial"/>
          <w:sz w:val="24"/>
          <w:szCs w:val="24"/>
          <w:u w:val="single"/>
        </w:rPr>
        <w:t xml:space="preserve"> </w:t>
      </w:r>
      <w:r w:rsidRPr="003418D3">
        <w:rPr>
          <w:rFonts w:ascii="Arial" w:hAnsi="Arial" w:cs="Arial"/>
          <w:b/>
          <w:bCs/>
          <w:sz w:val="24"/>
          <w:szCs w:val="24"/>
        </w:rPr>
        <w:t>Toyota hybrid models comes with</w:t>
      </w:r>
    </w:p>
    <w:p w14:paraId="4BCE9C89" w14:textId="77777777" w:rsidR="007A2D91" w:rsidRPr="003418D3" w:rsidRDefault="007A2D91" w:rsidP="00B15084">
      <w:pPr>
        <w:numPr>
          <w:ilvl w:val="0"/>
          <w:numId w:val="2"/>
        </w:numPr>
        <w:spacing w:after="0" w:line="276" w:lineRule="auto"/>
        <w:jc w:val="thaiDistribute"/>
        <w:rPr>
          <w:rFonts w:ascii="Arial" w:hAnsi="Arial" w:cs="Arial"/>
          <w:sz w:val="24"/>
          <w:szCs w:val="24"/>
        </w:rPr>
      </w:pPr>
      <w:r w:rsidRPr="003418D3">
        <w:rPr>
          <w:rFonts w:ascii="Arial" w:hAnsi="Arial" w:cs="Arial"/>
          <w:b/>
          <w:bCs/>
          <w:sz w:val="24"/>
          <w:szCs w:val="24"/>
        </w:rPr>
        <w:t>TRUSTED VALUE</w:t>
      </w:r>
      <w:r w:rsidRPr="003418D3">
        <w:rPr>
          <w:rFonts w:ascii="Arial" w:hAnsi="Arial" w:cs="Arial"/>
          <w:sz w:val="24"/>
          <w:szCs w:val="24"/>
        </w:rPr>
        <w:t xml:space="preserve"> – Exceptional fuel efficiency of up to 26.3 km/l (based on the Yaris Cross Eco Sticker)</w:t>
      </w:r>
    </w:p>
    <w:p w14:paraId="50581CE5" w14:textId="77777777" w:rsidR="007A2D91" w:rsidRPr="002A4DAB" w:rsidRDefault="007A2D91" w:rsidP="00B15084">
      <w:pPr>
        <w:numPr>
          <w:ilvl w:val="0"/>
          <w:numId w:val="2"/>
        </w:numPr>
        <w:spacing w:after="0" w:line="276" w:lineRule="auto"/>
        <w:jc w:val="thaiDistribute"/>
        <w:rPr>
          <w:rFonts w:ascii="Arial" w:hAnsi="Arial" w:cs="Arial"/>
          <w:sz w:val="24"/>
          <w:szCs w:val="24"/>
        </w:rPr>
      </w:pPr>
      <w:r w:rsidRPr="002A4DAB">
        <w:rPr>
          <w:rFonts w:ascii="Arial" w:hAnsi="Arial" w:cs="Arial"/>
          <w:b/>
          <w:bCs/>
          <w:sz w:val="24"/>
          <w:szCs w:val="24"/>
        </w:rPr>
        <w:t>TRUSTED QUALITY</w:t>
      </w:r>
      <w:r w:rsidRPr="002A4DAB">
        <w:rPr>
          <w:rFonts w:ascii="Arial" w:hAnsi="Arial" w:cs="Arial"/>
          <w:sz w:val="24"/>
          <w:szCs w:val="24"/>
        </w:rPr>
        <w:t xml:space="preserve"> – Proven quality that everyone can count on</w:t>
      </w:r>
    </w:p>
    <w:p w14:paraId="5F5950F6" w14:textId="77777777" w:rsidR="007A2D91" w:rsidRPr="002A4DAB" w:rsidRDefault="007A2D91" w:rsidP="00B15084">
      <w:pPr>
        <w:numPr>
          <w:ilvl w:val="0"/>
          <w:numId w:val="2"/>
        </w:numPr>
        <w:spacing w:after="0" w:line="276" w:lineRule="auto"/>
        <w:jc w:val="thaiDistribute"/>
        <w:rPr>
          <w:rFonts w:ascii="Arial" w:hAnsi="Arial" w:cs="Arial"/>
          <w:sz w:val="24"/>
          <w:szCs w:val="24"/>
        </w:rPr>
      </w:pPr>
      <w:r w:rsidRPr="002A4DAB">
        <w:rPr>
          <w:rFonts w:ascii="Arial" w:hAnsi="Arial" w:cs="Arial"/>
          <w:b/>
          <w:bCs/>
          <w:sz w:val="24"/>
          <w:szCs w:val="24"/>
        </w:rPr>
        <w:t>TRUSTED WARRANTY</w:t>
      </w:r>
      <w:r w:rsidRPr="002A4DAB">
        <w:rPr>
          <w:rFonts w:ascii="Arial" w:hAnsi="Arial" w:cs="Arial"/>
          <w:sz w:val="24"/>
          <w:szCs w:val="24"/>
        </w:rPr>
        <w:t xml:space="preserve"> – 10-year Hybrid battery warranty</w:t>
      </w:r>
    </w:p>
    <w:p w14:paraId="0083CA0F" w14:textId="77777777" w:rsidR="007A2D91" w:rsidRPr="002A4DAB" w:rsidRDefault="007A2D91" w:rsidP="00B15084">
      <w:pPr>
        <w:numPr>
          <w:ilvl w:val="0"/>
          <w:numId w:val="2"/>
        </w:numPr>
        <w:spacing w:after="0" w:line="276" w:lineRule="auto"/>
        <w:jc w:val="thaiDistribute"/>
        <w:rPr>
          <w:rFonts w:ascii="Arial" w:hAnsi="Arial" w:cs="Arial"/>
          <w:sz w:val="24"/>
          <w:szCs w:val="24"/>
        </w:rPr>
      </w:pPr>
      <w:r w:rsidRPr="002A4DAB">
        <w:rPr>
          <w:rFonts w:ascii="Arial" w:hAnsi="Arial" w:cs="Arial"/>
          <w:b/>
          <w:bCs/>
          <w:sz w:val="24"/>
          <w:szCs w:val="24"/>
        </w:rPr>
        <w:t>TRUSTED SERVICE</w:t>
      </w:r>
      <w:r w:rsidRPr="002A4DAB">
        <w:rPr>
          <w:rFonts w:ascii="Arial" w:hAnsi="Arial" w:cs="Arial"/>
          <w:sz w:val="24"/>
          <w:szCs w:val="24"/>
        </w:rPr>
        <w:t xml:space="preserve"> – Always available, parts ready to be delivered within 48 hours, with over 8,000 skilled technicians at your service</w:t>
      </w:r>
    </w:p>
    <w:p w14:paraId="5AEB4903" w14:textId="77777777" w:rsidR="007A2D91" w:rsidRPr="002A4DAB" w:rsidRDefault="007A2D91" w:rsidP="00B15084">
      <w:pPr>
        <w:numPr>
          <w:ilvl w:val="0"/>
          <w:numId w:val="2"/>
        </w:numPr>
        <w:spacing w:after="0" w:line="276" w:lineRule="auto"/>
        <w:jc w:val="thaiDistribute"/>
        <w:rPr>
          <w:rFonts w:ascii="Arial" w:hAnsi="Arial" w:cs="Arial"/>
          <w:sz w:val="24"/>
          <w:szCs w:val="24"/>
        </w:rPr>
      </w:pPr>
      <w:r w:rsidRPr="002A4DAB">
        <w:rPr>
          <w:rFonts w:ascii="Arial" w:hAnsi="Arial" w:cs="Arial"/>
          <w:b/>
          <w:bCs/>
          <w:sz w:val="24"/>
          <w:szCs w:val="24"/>
        </w:rPr>
        <w:t>TRUSTED NETWORK</w:t>
      </w:r>
      <w:r w:rsidRPr="002A4DAB">
        <w:rPr>
          <w:rFonts w:ascii="Arial" w:hAnsi="Arial" w:cs="Arial"/>
          <w:sz w:val="24"/>
          <w:szCs w:val="24"/>
        </w:rPr>
        <w:t xml:space="preserve"> – 450 certified and full-service centers nationwide, including Toyota Sure for smooth car trade-ins</w:t>
      </w:r>
    </w:p>
    <w:p w14:paraId="0F5CCE56" w14:textId="77777777" w:rsidR="007A2D91" w:rsidRPr="002A4DAB" w:rsidRDefault="007A2D91" w:rsidP="007A2D91">
      <w:pPr>
        <w:spacing w:after="0" w:line="276" w:lineRule="auto"/>
        <w:ind w:firstLine="720"/>
        <w:jc w:val="thaiDistribute"/>
        <w:rPr>
          <w:rFonts w:ascii="Arial" w:hAnsi="Arial" w:cs="Arial"/>
          <w:sz w:val="24"/>
          <w:szCs w:val="24"/>
        </w:rPr>
      </w:pPr>
    </w:p>
    <w:p w14:paraId="76647ACD" w14:textId="77777777" w:rsidR="007A2D91" w:rsidRPr="002A4DAB" w:rsidRDefault="007A2D91" w:rsidP="007A2D91">
      <w:pPr>
        <w:pBdr>
          <w:top w:val="single" w:sz="4" w:space="1" w:color="auto"/>
          <w:left w:val="single" w:sz="4" w:space="4" w:color="auto"/>
          <w:bottom w:val="single" w:sz="4" w:space="1" w:color="auto"/>
          <w:right w:val="single" w:sz="4" w:space="4" w:color="auto"/>
        </w:pBdr>
        <w:spacing w:after="0" w:line="276" w:lineRule="auto"/>
        <w:jc w:val="center"/>
        <w:rPr>
          <w:rFonts w:ascii="Arial" w:eastAsia="Malgun Gothic" w:hAnsi="Arial" w:cs="Arial"/>
          <w:b/>
          <w:bCs/>
          <w:spacing w:val="2"/>
          <w:sz w:val="24"/>
          <w:szCs w:val="24"/>
          <w:lang w:eastAsia="ko-KR"/>
        </w:rPr>
      </w:pPr>
      <w:r w:rsidRPr="002A4DAB">
        <w:rPr>
          <w:rFonts w:ascii="Arial" w:eastAsia="Malgun Gothic" w:hAnsi="Arial" w:cs="Arial"/>
          <w:b/>
          <w:bCs/>
          <w:spacing w:val="2"/>
          <w:sz w:val="24"/>
          <w:szCs w:val="24"/>
          <w:lang w:eastAsia="ko-KR"/>
        </w:rPr>
        <w:t xml:space="preserve">Reinforcing Our Legacy as the People's Pickup – </w:t>
      </w:r>
    </w:p>
    <w:p w14:paraId="07C80835" w14:textId="77777777" w:rsidR="007A2D91" w:rsidRPr="002A4DAB" w:rsidRDefault="007A2D91" w:rsidP="007A2D91">
      <w:pPr>
        <w:pBdr>
          <w:top w:val="single" w:sz="4" w:space="1" w:color="auto"/>
          <w:left w:val="single" w:sz="4" w:space="4" w:color="auto"/>
          <w:bottom w:val="single" w:sz="4" w:space="1" w:color="auto"/>
          <w:right w:val="single" w:sz="4" w:space="4" w:color="auto"/>
        </w:pBdr>
        <w:spacing w:after="0" w:line="276" w:lineRule="auto"/>
        <w:jc w:val="center"/>
        <w:rPr>
          <w:rFonts w:ascii="Arial" w:eastAsia="Malgun Gothic" w:hAnsi="Arial" w:cs="Arial"/>
          <w:b/>
          <w:bCs/>
          <w:spacing w:val="2"/>
          <w:sz w:val="24"/>
          <w:szCs w:val="24"/>
          <w:lang w:eastAsia="ko-KR"/>
        </w:rPr>
      </w:pPr>
      <w:r w:rsidRPr="002A4DAB">
        <w:rPr>
          <w:rFonts w:ascii="Arial" w:eastAsia="Malgun Gothic" w:hAnsi="Arial" w:cs="Arial"/>
          <w:b/>
          <w:bCs/>
          <w:spacing w:val="2"/>
          <w:sz w:val="24"/>
          <w:szCs w:val="24"/>
          <w:lang w:eastAsia="ko-KR"/>
        </w:rPr>
        <w:t>Discover the Hilux Series and the KING OF PPV, Fortuner Zone</w:t>
      </w:r>
    </w:p>
    <w:p w14:paraId="1FEF84F0" w14:textId="77777777" w:rsidR="007A2D91" w:rsidRPr="002A4DAB" w:rsidRDefault="007A2D91" w:rsidP="007A2D91">
      <w:pPr>
        <w:spacing w:after="0" w:line="276" w:lineRule="auto"/>
        <w:jc w:val="thaiDistribute"/>
        <w:rPr>
          <w:rFonts w:ascii="Arial" w:hAnsi="Arial" w:cs="Arial"/>
          <w:color w:val="000000"/>
          <w:sz w:val="24"/>
          <w:szCs w:val="24"/>
        </w:rPr>
      </w:pPr>
    </w:p>
    <w:p w14:paraId="7029B701" w14:textId="42BBAF1D" w:rsidR="00E57E8B" w:rsidRPr="00E57E8B" w:rsidRDefault="007A2D91" w:rsidP="007A2D91">
      <w:pPr>
        <w:spacing w:before="240" w:after="0" w:line="360" w:lineRule="auto"/>
        <w:ind w:right="26" w:firstLine="720"/>
        <w:contextualSpacing/>
        <w:jc w:val="thaiDistribute"/>
        <w:rPr>
          <w:rFonts w:ascii="Arial" w:eastAsiaTheme="minorHAnsi" w:hAnsi="Arial" w:cs="Arial"/>
          <w:i/>
          <w:iCs/>
          <w:color w:val="000000"/>
          <w:spacing w:val="2"/>
          <w:szCs w:val="22"/>
        </w:rPr>
      </w:pPr>
      <w:r w:rsidRPr="002A4DAB">
        <w:rPr>
          <w:rFonts w:ascii="Arial" w:hAnsi="Arial" w:cs="Arial"/>
          <w:b/>
          <w:bCs/>
          <w:color w:val="000000"/>
          <w:sz w:val="24"/>
          <w:szCs w:val="24"/>
        </w:rPr>
        <w:t>Mr. Noriaki Yamashita, introducing the Hilux Series and Fortuner zone, stated,</w:t>
      </w:r>
      <w:r>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Next is Hilux and Fortuner Zone. Hilux is “a National Car” that drives the national economy and is at the heart of Thai people. Today, we are exhibiting of the winning car of REVO Garage Mazter’s Contest.</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 xml:space="preserve">In addition, we are exhibiting the other line-ups as well </w:t>
      </w:r>
      <w:r>
        <w:rPr>
          <w:rFonts w:ascii="Arial" w:eastAsiaTheme="minorHAnsi" w:hAnsi="Arial" w:cs="Arial"/>
          <w:i/>
          <w:iCs/>
          <w:color w:val="000000"/>
          <w:spacing w:val="2"/>
          <w:szCs w:val="22"/>
        </w:rPr>
        <w:t xml:space="preserve">to fulfil the customers’ needs </w:t>
      </w:r>
      <w:r w:rsidR="00E57E8B" w:rsidRPr="00E57E8B">
        <w:rPr>
          <w:rFonts w:ascii="Arial" w:eastAsiaTheme="minorHAnsi" w:hAnsi="Arial" w:cs="Arial"/>
          <w:i/>
          <w:iCs/>
          <w:color w:val="000000"/>
          <w:spacing w:val="2"/>
          <w:szCs w:val="22"/>
        </w:rPr>
        <w:t>for both commercial and private.</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And the Hilux Champ is the “multi-utility truck” to fulfill all business opportunities with a variety of conversion packages.</w:t>
      </w:r>
      <w:r w:rsidR="00E57E8B" w:rsidRPr="00E57E8B">
        <w:rPr>
          <w:rFonts w:ascii="Arial" w:eastAsiaTheme="minorHAnsi" w:hAnsi="Arial" w:cs="Arial"/>
          <w:b/>
          <w:bCs/>
          <w:i/>
          <w:iCs/>
          <w:color w:val="000000"/>
          <w:spacing w:val="2"/>
          <w:szCs w:val="22"/>
        </w:rPr>
        <w:t xml:space="preserve"> </w:t>
      </w:r>
      <w:r w:rsidR="00E57E8B" w:rsidRPr="00E57E8B">
        <w:rPr>
          <w:rFonts w:ascii="Arial" w:eastAsiaTheme="minorHAnsi" w:hAnsi="Arial" w:cs="Arial"/>
          <w:i/>
          <w:iCs/>
          <w:color w:val="000000"/>
          <w:spacing w:val="2"/>
          <w:szCs w:val="22"/>
        </w:rPr>
        <w:t>Today, we are exhibiting AFM sausage food truck and Pet Spa together with logistics conversion And king of PPV, Fortuner which is best-selling PPV in 13 years. “GD Super Power” 2.4L and 2.8L Engine for Hilux and Fortuner with i-ART technology injectors provides “More than enough” power and fuel economy to meet all needs and purpose</w:t>
      </w:r>
      <w:r>
        <w:rPr>
          <w:rFonts w:ascii="Arial" w:eastAsiaTheme="minorHAnsi" w:hAnsi="Arial" w:cs="Arial"/>
          <w:i/>
          <w:iCs/>
          <w:color w:val="000000"/>
          <w:spacing w:val="2"/>
          <w:szCs w:val="22"/>
        </w:rPr>
        <w:t>.</w:t>
      </w:r>
    </w:p>
    <w:p w14:paraId="0B5E9C2D" w14:textId="77777777" w:rsidR="00E57E8B" w:rsidRPr="00E57E8B" w:rsidRDefault="00E57E8B" w:rsidP="00E57E8B">
      <w:pPr>
        <w:spacing w:before="240" w:after="0" w:line="360" w:lineRule="auto"/>
        <w:ind w:right="26"/>
        <w:contextualSpacing/>
        <w:jc w:val="thaiDistribute"/>
        <w:rPr>
          <w:rFonts w:ascii="Arial" w:eastAsiaTheme="minorHAnsi" w:hAnsi="Arial" w:cs="Arial"/>
          <w:i/>
          <w:iCs/>
          <w:color w:val="000000"/>
          <w:spacing w:val="2"/>
          <w:szCs w:val="22"/>
        </w:rPr>
      </w:pPr>
    </w:p>
    <w:tbl>
      <w:tblPr>
        <w:tblStyle w:val="TableGrid"/>
        <w:tblW w:w="0" w:type="auto"/>
        <w:tblLook w:val="04A0" w:firstRow="1" w:lastRow="0" w:firstColumn="1" w:lastColumn="0" w:noHBand="0" w:noVBand="1"/>
      </w:tblPr>
      <w:tblGrid>
        <w:gridCol w:w="10160"/>
      </w:tblGrid>
      <w:tr w:rsidR="007A2D91" w:rsidRPr="002A4DAB" w14:paraId="522240F3" w14:textId="77777777" w:rsidTr="00F17C23">
        <w:tc>
          <w:tcPr>
            <w:tcW w:w="10160" w:type="dxa"/>
          </w:tcPr>
          <w:p w14:paraId="729D5DA3" w14:textId="77777777" w:rsidR="007A2D91" w:rsidRPr="002A4DAB" w:rsidRDefault="007A2D91" w:rsidP="00F17C23">
            <w:pPr>
              <w:spacing w:line="276" w:lineRule="auto"/>
              <w:jc w:val="thaiDistribute"/>
              <w:textAlignment w:val="baseline"/>
              <w:rPr>
                <w:rStyle w:val="normaltextrun"/>
                <w:rFonts w:ascii="Arial" w:hAnsi="Arial" w:cs="Arial"/>
                <w:b/>
                <w:bCs/>
                <w:sz w:val="24"/>
                <w:szCs w:val="24"/>
                <w:cs/>
              </w:rPr>
            </w:pPr>
            <w:r w:rsidRPr="002A4DAB">
              <w:rPr>
                <w:rFonts w:ascii="Arial" w:hAnsi="Arial" w:cs="Arial"/>
                <w:b/>
                <w:bCs/>
                <w:sz w:val="24"/>
                <w:szCs w:val="24"/>
              </w:rPr>
              <w:t>HILUX REVO &amp; FORTUNER</w:t>
            </w:r>
          </w:p>
          <w:p w14:paraId="1A1E2DE1" w14:textId="77777777" w:rsidR="007A2D91" w:rsidRPr="002A4DAB" w:rsidRDefault="007A2D91" w:rsidP="00B15084">
            <w:pPr>
              <w:pStyle w:val="ListParagraph"/>
              <w:numPr>
                <w:ilvl w:val="0"/>
                <w:numId w:val="1"/>
              </w:numPr>
              <w:spacing w:line="276" w:lineRule="auto"/>
              <w:jc w:val="thaiDistribute"/>
              <w:textAlignment w:val="baseline"/>
              <w:rPr>
                <w:rFonts w:ascii="Arial" w:hAnsi="Arial" w:cs="Arial"/>
                <w:b/>
                <w:bCs/>
                <w:sz w:val="24"/>
                <w:szCs w:val="24"/>
              </w:rPr>
            </w:pPr>
            <w:r w:rsidRPr="002A4DAB">
              <w:rPr>
                <w:rStyle w:val="normaltextrun"/>
                <w:rFonts w:ascii="Arial" w:hAnsi="Arial" w:cs="Arial"/>
                <w:b/>
                <w:bCs/>
                <w:sz w:val="24"/>
                <w:szCs w:val="24"/>
              </w:rPr>
              <w:t xml:space="preserve">HILUX REVO GR SPORT 4x4 </w:t>
            </w:r>
            <w:r w:rsidRPr="002A4DAB">
              <w:rPr>
                <w:rStyle w:val="normaltextrun"/>
                <w:rFonts w:ascii="Arial" w:hAnsi="Arial" w:cs="Arial"/>
                <w:sz w:val="24"/>
                <w:szCs w:val="24"/>
              </w:rPr>
              <w:t xml:space="preserve">Starting at 1,479,000 </w:t>
            </w:r>
            <w:r w:rsidRPr="002A4DAB">
              <w:rPr>
                <w:rStyle w:val="normaltextrun"/>
                <w:rFonts w:ascii="Arial" w:hAnsi="Arial" w:cs="Arial"/>
                <w:sz w:val="24"/>
                <w:szCs w:val="24"/>
                <w:lang w:eastAsia="ja-JP"/>
              </w:rPr>
              <w:t>THB</w:t>
            </w:r>
          </w:p>
          <w:p w14:paraId="47C39677" w14:textId="7A99350E" w:rsidR="007A2D91" w:rsidRDefault="007A2D91" w:rsidP="003418D3">
            <w:pPr>
              <w:spacing w:line="276" w:lineRule="auto"/>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Offers:</w:t>
            </w:r>
            <w:r w:rsidRPr="002A4DAB">
              <w:rPr>
                <w:rFonts w:ascii="Arial" w:eastAsia="Malgun Gothic" w:hAnsi="Arial" w:cs="Arial"/>
                <w:spacing w:val="2"/>
                <w:sz w:val="24"/>
                <w:szCs w:val="24"/>
                <w:lang w:eastAsia="ko-KR"/>
              </w:rPr>
              <w:t xml:space="preserve"> Special interest rate or free first-class insurance (Toyota Care PHYD)</w:t>
            </w:r>
          </w:p>
          <w:p w14:paraId="62954CCD" w14:textId="14B031E9" w:rsidR="003418D3" w:rsidRDefault="003418D3" w:rsidP="003418D3">
            <w:pPr>
              <w:spacing w:line="276" w:lineRule="auto"/>
              <w:rPr>
                <w:rFonts w:ascii="Arial" w:eastAsia="Malgun Gothic" w:hAnsi="Arial" w:cs="Arial"/>
                <w:spacing w:val="2"/>
                <w:sz w:val="24"/>
                <w:szCs w:val="24"/>
                <w:lang w:eastAsia="ko-KR"/>
              </w:rPr>
            </w:pPr>
          </w:p>
          <w:p w14:paraId="46777E87" w14:textId="713DD46F" w:rsidR="003418D3" w:rsidRDefault="003418D3" w:rsidP="003418D3">
            <w:pPr>
              <w:spacing w:line="276" w:lineRule="auto"/>
              <w:rPr>
                <w:rFonts w:ascii="Arial" w:eastAsia="Malgun Gothic" w:hAnsi="Arial" w:cs="Arial"/>
                <w:spacing w:val="2"/>
                <w:sz w:val="24"/>
                <w:szCs w:val="24"/>
                <w:lang w:eastAsia="ko-KR"/>
              </w:rPr>
            </w:pPr>
          </w:p>
          <w:p w14:paraId="6C0BACE5" w14:textId="77777777" w:rsidR="003418D3" w:rsidRPr="003418D3" w:rsidRDefault="003418D3" w:rsidP="003418D3">
            <w:pPr>
              <w:spacing w:line="276" w:lineRule="auto"/>
              <w:rPr>
                <w:rFonts w:ascii="Arial" w:eastAsia="Malgun Gothic" w:hAnsi="Arial" w:cs="Arial"/>
                <w:spacing w:val="2"/>
                <w:sz w:val="24"/>
                <w:szCs w:val="24"/>
                <w:lang w:eastAsia="ko-KR"/>
              </w:rPr>
            </w:pPr>
          </w:p>
          <w:p w14:paraId="35703131"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sz w:val="24"/>
                <w:szCs w:val="24"/>
              </w:rPr>
            </w:pPr>
            <w:r w:rsidRPr="002A4DAB">
              <w:rPr>
                <w:rStyle w:val="normaltextrun"/>
                <w:rFonts w:ascii="Arial" w:hAnsi="Arial" w:cs="Arial"/>
                <w:b/>
                <w:bCs/>
                <w:sz w:val="24"/>
                <w:szCs w:val="24"/>
              </w:rPr>
              <w:t>HILUX REVO SMART CAB Z EDITION</w:t>
            </w:r>
            <w:r w:rsidRPr="002A4DAB">
              <w:rPr>
                <w:rStyle w:val="normaltextrun"/>
                <w:rFonts w:ascii="Arial" w:hAnsi="Arial" w:cs="Arial"/>
                <w:b/>
                <w:bCs/>
                <w:sz w:val="24"/>
                <w:szCs w:val="24"/>
                <w:cs/>
              </w:rPr>
              <w:t xml:space="preserve"> </w:t>
            </w:r>
            <w:r w:rsidRPr="002A4DAB">
              <w:rPr>
                <w:rStyle w:val="normaltextrun"/>
                <w:rFonts w:ascii="Arial" w:hAnsi="Arial" w:cs="Arial"/>
                <w:sz w:val="24"/>
                <w:szCs w:val="24"/>
              </w:rPr>
              <w:t>Starting at 669,000 THB</w:t>
            </w:r>
          </w:p>
          <w:p w14:paraId="2C1BF619" w14:textId="77777777" w:rsidR="007A2D91" w:rsidRPr="002A4DAB" w:rsidRDefault="007A2D91" w:rsidP="00F17C23">
            <w:pPr>
              <w:spacing w:line="276" w:lineRule="auto"/>
              <w:rPr>
                <w:rFonts w:ascii="Arial" w:eastAsia="Malgun Gothic" w:hAnsi="Arial" w:cs="Arial"/>
                <w:sz w:val="24"/>
                <w:szCs w:val="24"/>
                <w:lang w:eastAsia="ko-KR"/>
              </w:rPr>
            </w:pPr>
            <w:r w:rsidRPr="002A4DAB">
              <w:rPr>
                <w:rFonts w:ascii="Arial" w:eastAsia="Malgun Gothic" w:hAnsi="Arial" w:cs="Arial"/>
                <w:b/>
                <w:bCs/>
                <w:sz w:val="24"/>
                <w:szCs w:val="24"/>
                <w:u w:val="single"/>
                <w:lang w:eastAsia="ko-KR"/>
              </w:rPr>
              <w:t>Offers:</w:t>
            </w:r>
            <w:r w:rsidRPr="002A4DAB">
              <w:rPr>
                <w:rFonts w:ascii="Arial" w:eastAsia="Malgun Gothic" w:hAnsi="Arial" w:cs="Arial"/>
                <w:sz w:val="24"/>
                <w:szCs w:val="24"/>
                <w:lang w:eastAsia="ko-KR"/>
              </w:rPr>
              <w:t xml:space="preserve"> Easy installment plan starting from 4,999 THB/month or special interest rate starting from 0.29% (25% down payment, 48-month term) with free first-class insurance (Toyota Care PHYD)</w:t>
            </w:r>
          </w:p>
          <w:p w14:paraId="37CF681B" w14:textId="21526345" w:rsidR="007A2D91" w:rsidRPr="002A4DAB" w:rsidRDefault="007A2D91" w:rsidP="00F17C23">
            <w:pPr>
              <w:spacing w:line="276" w:lineRule="auto"/>
              <w:rPr>
                <w:rFonts w:ascii="Arial" w:eastAsia="Malgun Gothic" w:hAnsi="Arial" w:cs="Arial"/>
                <w:color w:val="000000" w:themeColor="text1"/>
                <w:sz w:val="24"/>
                <w:szCs w:val="24"/>
                <w:lang w:eastAsia="ko-KR"/>
              </w:rPr>
            </w:pPr>
          </w:p>
          <w:p w14:paraId="2AD99DB1"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sz w:val="24"/>
                <w:szCs w:val="24"/>
              </w:rPr>
            </w:pPr>
            <w:r w:rsidRPr="002A4DAB">
              <w:rPr>
                <w:rStyle w:val="normaltextrun"/>
                <w:rFonts w:ascii="Arial" w:hAnsi="Arial" w:cs="Arial"/>
                <w:b/>
                <w:bCs/>
                <w:sz w:val="24"/>
                <w:szCs w:val="24"/>
              </w:rPr>
              <w:t>HILUX REVO DOUBLE CAB PRE-RUNNER ROCCO</w:t>
            </w:r>
            <w:r w:rsidRPr="002A4DAB">
              <w:rPr>
                <w:rStyle w:val="normaltextrun"/>
                <w:rFonts w:ascii="Arial" w:hAnsi="Arial" w:cs="Arial"/>
                <w:sz w:val="24"/>
                <w:szCs w:val="24"/>
              </w:rPr>
              <w:t xml:space="preserve"> </w:t>
            </w:r>
            <w:r w:rsidRPr="002A4DAB">
              <w:rPr>
                <w:rStyle w:val="normaltextrun"/>
                <w:rFonts w:ascii="Arial" w:hAnsi="Arial" w:cs="Arial"/>
                <w:sz w:val="24"/>
                <w:szCs w:val="24"/>
                <w:lang w:eastAsia="ja-JP"/>
              </w:rPr>
              <w:t>Price</w:t>
            </w:r>
            <w:r w:rsidRPr="002A4DAB">
              <w:rPr>
                <w:rStyle w:val="normaltextrun"/>
                <w:rFonts w:ascii="Arial" w:hAnsi="Arial" w:cs="Arial"/>
                <w:sz w:val="24"/>
                <w:szCs w:val="24"/>
                <w:cs/>
              </w:rPr>
              <w:t xml:space="preserve"> </w:t>
            </w:r>
            <w:r w:rsidRPr="002A4DAB">
              <w:rPr>
                <w:rStyle w:val="normaltextrun"/>
                <w:rFonts w:ascii="Arial" w:hAnsi="Arial" w:cs="Arial"/>
                <w:sz w:val="24"/>
                <w:szCs w:val="24"/>
              </w:rPr>
              <w:t>1,136,000 THB</w:t>
            </w:r>
          </w:p>
          <w:p w14:paraId="79834685" w14:textId="77777777" w:rsidR="007A2D91" w:rsidRPr="002A4DAB" w:rsidRDefault="007A2D91" w:rsidP="00F17C23">
            <w:pPr>
              <w:spacing w:line="276" w:lineRule="auto"/>
              <w:rPr>
                <w:rFonts w:ascii="Arial" w:eastAsia="Malgun Gothic" w:hAnsi="Arial" w:cs="Arial"/>
                <w:spacing w:val="2"/>
                <w:sz w:val="24"/>
                <w:szCs w:val="24"/>
                <w:lang w:eastAsia="ko-KR"/>
              </w:rPr>
            </w:pPr>
            <w:r w:rsidRPr="002A4DAB">
              <w:rPr>
                <w:rFonts w:ascii="Arial" w:eastAsia="Malgun Gothic" w:hAnsi="Arial" w:cs="Arial"/>
                <w:b/>
                <w:bCs/>
                <w:spacing w:val="2"/>
                <w:sz w:val="24"/>
                <w:szCs w:val="24"/>
                <w:u w:val="single"/>
                <w:lang w:eastAsia="ko-KR"/>
              </w:rPr>
              <w:t>Offers:</w:t>
            </w:r>
            <w:r w:rsidRPr="002A4DAB">
              <w:rPr>
                <w:rFonts w:ascii="Arial" w:eastAsia="Malgun Gothic" w:hAnsi="Arial" w:cs="Arial"/>
                <w:spacing w:val="2"/>
                <w:sz w:val="24"/>
                <w:szCs w:val="24"/>
                <w:lang w:eastAsia="ko-KR"/>
              </w:rPr>
              <w:t xml:space="preserve"> Special interest rate starting from 0.40% (25% down payment, 48-month term) with free first-class insurance (Toyota Care PHYD)</w:t>
            </w:r>
          </w:p>
          <w:p w14:paraId="656A94A7" w14:textId="47FBC8C7" w:rsidR="007A2D91" w:rsidRPr="002A4DAB" w:rsidRDefault="007A2D91" w:rsidP="00F17C23">
            <w:pPr>
              <w:spacing w:line="276" w:lineRule="auto"/>
              <w:jc w:val="thaiDistribute"/>
              <w:rPr>
                <w:rFonts w:ascii="Arial" w:eastAsia="Malgun Gothic" w:hAnsi="Arial" w:cs="Arial"/>
                <w:color w:val="000000"/>
                <w:spacing w:val="2"/>
                <w:sz w:val="24"/>
                <w:szCs w:val="24"/>
                <w:cs/>
                <w:lang w:eastAsia="ko-KR"/>
              </w:rPr>
            </w:pPr>
          </w:p>
          <w:p w14:paraId="44D5ABA0"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HILUX REVO DOUBLE CAB PRE</w:t>
            </w:r>
            <w:r w:rsidRPr="002A4DAB">
              <w:rPr>
                <w:rStyle w:val="normaltextrun"/>
                <w:rFonts w:ascii="Arial" w:hAnsi="Arial" w:cs="Arial"/>
                <w:b/>
                <w:bCs/>
                <w:sz w:val="24"/>
                <w:szCs w:val="24"/>
                <w:cs/>
              </w:rPr>
              <w:t>-</w:t>
            </w:r>
            <w:r w:rsidRPr="002A4DAB">
              <w:rPr>
                <w:rStyle w:val="normaltextrun"/>
                <w:rFonts w:ascii="Arial" w:hAnsi="Arial" w:cs="Arial"/>
                <w:b/>
                <w:bCs/>
                <w:sz w:val="24"/>
                <w:szCs w:val="24"/>
              </w:rPr>
              <w:t>RUNNER</w:t>
            </w:r>
            <w:r w:rsidRPr="002A4DAB">
              <w:rPr>
                <w:rStyle w:val="normaltextrun"/>
                <w:rFonts w:ascii="Arial" w:hAnsi="Arial" w:cs="Arial"/>
                <w:sz w:val="24"/>
                <w:szCs w:val="24"/>
                <w:cs/>
              </w:rPr>
              <w:t xml:space="preserve"> </w:t>
            </w:r>
            <w:r w:rsidRPr="002A4DAB">
              <w:rPr>
                <w:rStyle w:val="normaltextrun"/>
                <w:rFonts w:ascii="Arial" w:hAnsi="Arial" w:cs="Arial"/>
                <w:sz w:val="24"/>
                <w:szCs w:val="24"/>
              </w:rPr>
              <w:t>Starting at 881,000 THB</w:t>
            </w:r>
          </w:p>
          <w:p w14:paraId="5425F49D" w14:textId="77777777" w:rsidR="007A2D91" w:rsidRPr="002A4DAB" w:rsidRDefault="007A2D91" w:rsidP="00F17C23">
            <w:pPr>
              <w:spacing w:line="276" w:lineRule="auto"/>
              <w:rPr>
                <w:rFonts w:ascii="Arial" w:eastAsia="Malgun Gothic" w:hAnsi="Arial" w:cs="Arial"/>
                <w:sz w:val="24"/>
                <w:szCs w:val="24"/>
                <w:lang w:eastAsia="ko-KR"/>
              </w:rPr>
            </w:pPr>
            <w:r w:rsidRPr="002A4DAB">
              <w:rPr>
                <w:rFonts w:ascii="Arial" w:eastAsia="Malgun Gothic" w:hAnsi="Arial" w:cs="Arial"/>
                <w:b/>
                <w:bCs/>
                <w:sz w:val="24"/>
                <w:szCs w:val="24"/>
                <w:u w:val="single"/>
                <w:lang w:eastAsia="ko-KR"/>
              </w:rPr>
              <w:t>Offers:</w:t>
            </w:r>
            <w:r w:rsidRPr="002A4DAB">
              <w:rPr>
                <w:rFonts w:ascii="Arial" w:eastAsia="Malgun Gothic" w:hAnsi="Arial" w:cs="Arial"/>
                <w:sz w:val="24"/>
                <w:szCs w:val="24"/>
                <w:lang w:eastAsia="ko-KR"/>
              </w:rPr>
              <w:t xml:space="preserve"> Easy installment plan starting from 8,805 THB/month with free first-class insurance (Toyota Care PHYD)</w:t>
            </w:r>
          </w:p>
          <w:p w14:paraId="7F56C566" w14:textId="4DD38E02" w:rsidR="007A2D91" w:rsidRPr="002A4DAB" w:rsidRDefault="007A2D91" w:rsidP="00F17C23">
            <w:pPr>
              <w:spacing w:line="276" w:lineRule="auto"/>
              <w:rPr>
                <w:rFonts w:ascii="Arial" w:eastAsia="Malgun Gothic" w:hAnsi="Arial" w:cs="Arial"/>
                <w:color w:val="000000" w:themeColor="text1"/>
                <w:sz w:val="24"/>
                <w:szCs w:val="24"/>
                <w:lang w:eastAsia="ko-KR"/>
              </w:rPr>
            </w:pPr>
          </w:p>
          <w:p w14:paraId="3EDFD6E3"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sz w:val="24"/>
                <w:szCs w:val="24"/>
              </w:rPr>
            </w:pPr>
            <w:r w:rsidRPr="002A4DAB">
              <w:rPr>
                <w:rStyle w:val="normaltextrun"/>
                <w:rFonts w:ascii="Arial" w:hAnsi="Arial" w:cs="Arial"/>
                <w:b/>
                <w:bCs/>
                <w:sz w:val="24"/>
                <w:szCs w:val="24"/>
              </w:rPr>
              <w:t>HILUX CHAMP</w:t>
            </w:r>
            <w:r w:rsidRPr="002A4DAB">
              <w:rPr>
                <w:rStyle w:val="normaltextrun"/>
                <w:rFonts w:ascii="Arial" w:hAnsi="Arial" w:cs="Arial"/>
                <w:sz w:val="24"/>
                <w:szCs w:val="24"/>
              </w:rPr>
              <w:t xml:space="preserve"> Starting at 459,000 THB</w:t>
            </w:r>
          </w:p>
          <w:p w14:paraId="2C438D9F" w14:textId="77777777" w:rsidR="007A2D91" w:rsidRPr="002A4DAB" w:rsidRDefault="007A2D91" w:rsidP="00F17C23">
            <w:pPr>
              <w:spacing w:line="276" w:lineRule="auto"/>
              <w:rPr>
                <w:rFonts w:ascii="Arial" w:eastAsia="Malgun Gothic" w:hAnsi="Arial" w:cs="Arial"/>
                <w:color w:val="000000"/>
                <w:spacing w:val="2"/>
                <w:sz w:val="24"/>
                <w:szCs w:val="24"/>
                <w:lang w:eastAsia="ko-KR"/>
              </w:rPr>
            </w:pPr>
            <w:r w:rsidRPr="002A4DAB">
              <w:rPr>
                <w:rFonts w:ascii="Arial" w:eastAsia="Malgun Gothic" w:hAnsi="Arial" w:cs="Arial"/>
                <w:b/>
                <w:bCs/>
                <w:sz w:val="24"/>
                <w:szCs w:val="24"/>
                <w:u w:val="single"/>
                <w:lang w:eastAsia="ko-KR"/>
              </w:rPr>
              <w:t>Offers:</w:t>
            </w:r>
            <w:r w:rsidRPr="002A4DAB">
              <w:rPr>
                <w:rFonts w:ascii="Arial" w:eastAsia="Malgun Gothic" w:hAnsi="Arial" w:cs="Arial"/>
                <w:color w:val="000000"/>
                <w:spacing w:val="2"/>
                <w:sz w:val="24"/>
                <w:szCs w:val="24"/>
                <w:lang w:eastAsia="ko-KR"/>
              </w:rPr>
              <w:t xml:space="preserve"> For transport operators and business owners, get special interest rate when buying Hilux Champ with modifications or customizations for all types of business</w:t>
            </w:r>
          </w:p>
          <w:p w14:paraId="3798C98C" w14:textId="490E8A11" w:rsidR="007A2D91" w:rsidRPr="002A4DAB" w:rsidRDefault="007A2D91" w:rsidP="00F17C23">
            <w:pPr>
              <w:spacing w:line="276" w:lineRule="auto"/>
              <w:rPr>
                <w:rFonts w:ascii="Arial" w:eastAsia="Malgun Gothic" w:hAnsi="Arial" w:cs="Arial"/>
                <w:b/>
                <w:bCs/>
                <w:color w:val="000000"/>
                <w:spacing w:val="2"/>
                <w:sz w:val="24"/>
                <w:szCs w:val="24"/>
                <w:u w:val="single"/>
                <w:lang w:eastAsia="ko-KR"/>
              </w:rPr>
            </w:pPr>
          </w:p>
          <w:p w14:paraId="7B78D161"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FORTUNER LEADER S</w:t>
            </w:r>
            <w:r w:rsidRPr="002A4DAB">
              <w:rPr>
                <w:rStyle w:val="normaltextrun"/>
                <w:rFonts w:ascii="Arial" w:hAnsi="Arial" w:cs="Arial"/>
                <w:b/>
                <w:bCs/>
                <w:sz w:val="24"/>
                <w:szCs w:val="24"/>
                <w:cs/>
              </w:rPr>
              <w:t xml:space="preserve"> </w:t>
            </w:r>
            <w:r w:rsidRPr="002A4DAB">
              <w:rPr>
                <w:rStyle w:val="normaltextrun"/>
                <w:rFonts w:ascii="Arial" w:hAnsi="Arial" w:cs="Arial"/>
                <w:sz w:val="24"/>
                <w:szCs w:val="24"/>
              </w:rPr>
              <w:t>Starting at 1,239,000 THB</w:t>
            </w:r>
          </w:p>
          <w:p w14:paraId="6505680D" w14:textId="77777777" w:rsidR="007A2D91" w:rsidRPr="002A4DAB" w:rsidRDefault="007A2D91" w:rsidP="00F17C23">
            <w:pPr>
              <w:spacing w:line="276" w:lineRule="auto"/>
              <w:rPr>
                <w:rFonts w:ascii="Arial" w:eastAsia="Times New Roman" w:hAnsi="Arial" w:cs="Arial"/>
                <w:color w:val="00B050"/>
                <w:sz w:val="24"/>
                <w:szCs w:val="24"/>
              </w:rPr>
            </w:pPr>
            <w:r w:rsidRPr="002A4DAB">
              <w:rPr>
                <w:rFonts w:ascii="Arial" w:eastAsia="Malgun Gothic" w:hAnsi="Arial" w:cs="Arial"/>
                <w:sz w:val="24"/>
                <w:szCs w:val="24"/>
                <w:u w:val="single"/>
                <w:lang w:eastAsia="ko-KR"/>
              </w:rPr>
              <w:t>Offers:</w:t>
            </w:r>
            <w:r w:rsidRPr="002A4DAB">
              <w:rPr>
                <w:rFonts w:ascii="Arial" w:eastAsia="Malgun Gothic" w:hAnsi="Arial" w:cs="Arial"/>
                <w:spacing w:val="2"/>
                <w:sz w:val="24"/>
                <w:szCs w:val="24"/>
                <w:lang w:eastAsia="ko-KR"/>
              </w:rPr>
              <w:t xml:space="preserve"> </w:t>
            </w:r>
            <w:r w:rsidRPr="002A4DAB">
              <w:rPr>
                <w:rFonts w:ascii="Arial" w:eastAsia="Times New Roman" w:hAnsi="Arial" w:cs="Arial"/>
                <w:sz w:val="24"/>
                <w:szCs w:val="24"/>
              </w:rPr>
              <w:t>Easy installment plan starting from 9,305 THB/month or special interest rate starting from 0.89% with free first-class insurance (Toyota Care PHYD)</w:t>
            </w:r>
          </w:p>
          <w:p w14:paraId="1B75B7A1" w14:textId="77777777" w:rsidR="007A2D91" w:rsidRPr="002A4DAB" w:rsidRDefault="007A2D91" w:rsidP="00F17C23">
            <w:pPr>
              <w:spacing w:line="276" w:lineRule="auto"/>
              <w:jc w:val="thaiDistribute"/>
              <w:rPr>
                <w:rFonts w:ascii="Arial" w:eastAsia="Malgun Gothic" w:hAnsi="Arial" w:cs="Arial"/>
                <w:color w:val="000000"/>
                <w:spacing w:val="2"/>
                <w:sz w:val="24"/>
                <w:szCs w:val="24"/>
                <w:lang w:eastAsia="ko-KR"/>
              </w:rPr>
            </w:pPr>
          </w:p>
          <w:p w14:paraId="0E126D77"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sz w:val="24"/>
                <w:szCs w:val="24"/>
              </w:rPr>
            </w:pPr>
            <w:r w:rsidRPr="002A4DAB">
              <w:rPr>
                <w:rStyle w:val="normaltextrun"/>
                <w:rFonts w:ascii="Arial" w:hAnsi="Arial" w:cs="Arial"/>
                <w:b/>
                <w:bCs/>
                <w:sz w:val="24"/>
                <w:szCs w:val="24"/>
              </w:rPr>
              <w:t>FORTUNER LEGENDER</w:t>
            </w:r>
            <w:r w:rsidRPr="002A4DAB">
              <w:rPr>
                <w:rStyle w:val="normaltextrun"/>
                <w:rFonts w:ascii="Arial" w:hAnsi="Arial" w:cs="Arial"/>
                <w:b/>
                <w:bCs/>
                <w:sz w:val="24"/>
                <w:szCs w:val="24"/>
                <w:cs/>
              </w:rPr>
              <w:t xml:space="preserve"> </w:t>
            </w:r>
            <w:r w:rsidRPr="002A4DAB">
              <w:rPr>
                <w:rStyle w:val="normaltextrun"/>
                <w:rFonts w:ascii="Arial" w:hAnsi="Arial" w:cs="Arial"/>
                <w:b/>
                <w:bCs/>
                <w:sz w:val="24"/>
                <w:szCs w:val="24"/>
              </w:rPr>
              <w:t>(Wide Body Package)</w:t>
            </w:r>
            <w:r w:rsidRPr="002A4DAB">
              <w:rPr>
                <w:rStyle w:val="normaltextrun"/>
                <w:rFonts w:ascii="Arial" w:hAnsi="Arial" w:cs="Arial"/>
                <w:sz w:val="24"/>
                <w:szCs w:val="24"/>
              </w:rPr>
              <w:t xml:space="preserve"> Starting at</w:t>
            </w:r>
            <w:r w:rsidRPr="002A4DAB">
              <w:rPr>
                <w:rStyle w:val="normaltextrun"/>
                <w:rFonts w:ascii="Arial" w:hAnsi="Arial" w:cs="Arial"/>
                <w:sz w:val="24"/>
                <w:szCs w:val="24"/>
                <w:cs/>
              </w:rPr>
              <w:t xml:space="preserve"> 1,643,000</w:t>
            </w:r>
            <w:r w:rsidRPr="002A4DAB">
              <w:rPr>
                <w:rStyle w:val="normaltextrun"/>
                <w:rFonts w:ascii="Arial" w:hAnsi="Arial" w:cs="Arial"/>
                <w:sz w:val="24"/>
                <w:szCs w:val="24"/>
              </w:rPr>
              <w:t xml:space="preserve"> THB</w:t>
            </w:r>
          </w:p>
          <w:p w14:paraId="73FE16C4" w14:textId="77777777" w:rsidR="007A2D91" w:rsidRPr="002A4DAB" w:rsidRDefault="007A2D91" w:rsidP="00F17C23">
            <w:pPr>
              <w:spacing w:line="276" w:lineRule="auto"/>
              <w:rPr>
                <w:rFonts w:ascii="Arial" w:eastAsia="Cordia New" w:hAnsi="Arial" w:cs="Arial"/>
                <w:sz w:val="24"/>
                <w:szCs w:val="24"/>
                <w:cs/>
              </w:rPr>
            </w:pPr>
            <w:r w:rsidRPr="002A4DAB">
              <w:rPr>
                <w:rFonts w:ascii="Arial" w:eastAsia="Cordia New" w:hAnsi="Arial" w:cs="Arial"/>
                <w:sz w:val="24"/>
                <w:szCs w:val="24"/>
              </w:rPr>
              <w:t xml:space="preserve">Special accessory offers from our partners – get special price for Wide Body Package at </w:t>
            </w:r>
            <w:r w:rsidRPr="002A4DAB">
              <w:rPr>
                <w:rFonts w:ascii="Arial" w:eastAsia="Cordia New" w:hAnsi="Arial" w:cs="Arial"/>
                <w:sz w:val="24"/>
                <w:szCs w:val="24"/>
                <w:cs/>
              </w:rPr>
              <w:t>20</w:t>
            </w:r>
            <w:r w:rsidRPr="002A4DAB">
              <w:rPr>
                <w:rFonts w:ascii="Arial" w:eastAsia="Cordia New" w:hAnsi="Arial" w:cs="Arial"/>
                <w:sz w:val="24"/>
                <w:szCs w:val="24"/>
              </w:rPr>
              <w:t>,</w:t>
            </w:r>
            <w:r w:rsidRPr="002A4DAB">
              <w:rPr>
                <w:rFonts w:ascii="Arial" w:eastAsia="Cordia New" w:hAnsi="Arial" w:cs="Arial"/>
                <w:sz w:val="24"/>
                <w:szCs w:val="24"/>
                <w:cs/>
              </w:rPr>
              <w:t xml:space="preserve">900 </w:t>
            </w:r>
            <w:r w:rsidRPr="002A4DAB">
              <w:rPr>
                <w:rFonts w:ascii="Arial" w:eastAsia="Cordia New" w:hAnsi="Arial" w:cs="Arial"/>
                <w:sz w:val="24"/>
                <w:szCs w:val="24"/>
              </w:rPr>
              <w:t xml:space="preserve">THB/set (Regular price: </w:t>
            </w:r>
            <w:r w:rsidRPr="002A4DAB">
              <w:rPr>
                <w:rFonts w:ascii="Arial" w:eastAsia="Cordia New" w:hAnsi="Arial" w:cs="Arial"/>
                <w:sz w:val="24"/>
                <w:szCs w:val="24"/>
                <w:cs/>
              </w:rPr>
              <w:t>30</w:t>
            </w:r>
            <w:r w:rsidRPr="002A4DAB">
              <w:rPr>
                <w:rFonts w:ascii="Arial" w:eastAsia="Cordia New" w:hAnsi="Arial" w:cs="Arial"/>
                <w:sz w:val="24"/>
                <w:szCs w:val="24"/>
              </w:rPr>
              <w:t>,</w:t>
            </w:r>
            <w:r w:rsidRPr="002A4DAB">
              <w:rPr>
                <w:rFonts w:ascii="Arial" w:eastAsia="Cordia New" w:hAnsi="Arial" w:cs="Arial"/>
                <w:sz w:val="24"/>
                <w:szCs w:val="24"/>
                <w:cs/>
              </w:rPr>
              <w:t xml:space="preserve">900 </w:t>
            </w:r>
            <w:r w:rsidRPr="002A4DAB">
              <w:rPr>
                <w:rFonts w:ascii="Arial" w:eastAsia="Cordia New" w:hAnsi="Arial" w:cs="Arial"/>
                <w:sz w:val="24"/>
                <w:szCs w:val="24"/>
              </w:rPr>
              <w:t xml:space="preserve">THB) with an option to include it in your car financing </w:t>
            </w:r>
            <w:r w:rsidRPr="002A4DAB">
              <w:rPr>
                <w:rFonts w:ascii="Arial" w:eastAsiaTheme="minorEastAsia" w:hAnsi="Arial" w:cs="Arial"/>
                <w:sz w:val="24"/>
                <w:szCs w:val="24"/>
                <w:lang w:eastAsia="ja-JP"/>
              </w:rPr>
              <w:t>adding only</w:t>
            </w:r>
            <w:r w:rsidRPr="002A4DAB">
              <w:rPr>
                <w:rFonts w:ascii="Arial" w:eastAsia="Cordia New" w:hAnsi="Arial" w:cs="Arial"/>
                <w:sz w:val="24"/>
                <w:szCs w:val="24"/>
              </w:rPr>
              <w:t xml:space="preserve"> </w:t>
            </w:r>
            <w:r w:rsidRPr="002A4DAB">
              <w:rPr>
                <w:rFonts w:ascii="Arial" w:eastAsia="Cordia New" w:hAnsi="Arial" w:cs="Arial"/>
                <w:sz w:val="24"/>
                <w:szCs w:val="24"/>
                <w:cs/>
              </w:rPr>
              <w:t xml:space="preserve">192 </w:t>
            </w:r>
            <w:r w:rsidRPr="002A4DAB">
              <w:rPr>
                <w:rFonts w:ascii="Arial" w:eastAsia="Cordia New" w:hAnsi="Arial" w:cs="Arial"/>
                <w:sz w:val="24"/>
                <w:szCs w:val="24"/>
              </w:rPr>
              <w:t>THB/month.</w:t>
            </w:r>
          </w:p>
          <w:p w14:paraId="75BC414E" w14:textId="77777777" w:rsidR="007A2D91" w:rsidRPr="002A4DAB" w:rsidRDefault="007A2D91" w:rsidP="00F17C23">
            <w:pPr>
              <w:spacing w:line="276" w:lineRule="auto"/>
              <w:jc w:val="thaiDistribute"/>
              <w:rPr>
                <w:rFonts w:ascii="Arial" w:hAnsi="Arial" w:cs="Arial"/>
                <w:i/>
                <w:iCs/>
                <w:color w:val="000000"/>
                <w:sz w:val="24"/>
                <w:szCs w:val="24"/>
              </w:rPr>
            </w:pPr>
          </w:p>
        </w:tc>
      </w:tr>
    </w:tbl>
    <w:p w14:paraId="625C571F" w14:textId="77777777" w:rsidR="007A2D91" w:rsidRDefault="007A2D91" w:rsidP="00E57E8B">
      <w:pPr>
        <w:spacing w:before="240" w:after="0" w:line="360" w:lineRule="auto"/>
        <w:ind w:right="26" w:firstLine="720"/>
        <w:contextualSpacing/>
        <w:jc w:val="thaiDistribute"/>
        <w:rPr>
          <w:rFonts w:ascii="Arial" w:hAnsi="Arial" w:cs="Arial"/>
          <w:b/>
          <w:bCs/>
          <w:color w:val="000000"/>
          <w:sz w:val="24"/>
          <w:szCs w:val="24"/>
        </w:rPr>
      </w:pPr>
    </w:p>
    <w:p w14:paraId="2BE5C78D" w14:textId="53A6E3AE" w:rsidR="00E57E8B" w:rsidRPr="00E57E8B" w:rsidRDefault="007A2D91" w:rsidP="00E57E8B">
      <w:pPr>
        <w:spacing w:before="240" w:after="0" w:line="360" w:lineRule="auto"/>
        <w:ind w:right="26" w:firstLine="720"/>
        <w:contextualSpacing/>
        <w:jc w:val="thaiDistribute"/>
        <w:rPr>
          <w:rFonts w:ascii="Arial" w:eastAsiaTheme="minorHAnsi" w:hAnsi="Arial" w:cs="Arial"/>
          <w:i/>
          <w:iCs/>
          <w:color w:val="000000"/>
          <w:spacing w:val="2"/>
          <w:szCs w:val="22"/>
        </w:rPr>
      </w:pPr>
      <w:r w:rsidRPr="002A4DAB">
        <w:rPr>
          <w:rFonts w:ascii="Arial" w:hAnsi="Arial" w:cs="Arial"/>
          <w:b/>
          <w:bCs/>
          <w:color w:val="000000"/>
          <w:sz w:val="24"/>
          <w:szCs w:val="24"/>
        </w:rPr>
        <w:t xml:space="preserve">Mr. Noriaki Yamashita added, </w:t>
      </w:r>
      <w:r>
        <w:rPr>
          <w:rFonts w:ascii="Arial" w:hAnsi="Arial" w:cs="Arial"/>
          <w:b/>
          <w:bCs/>
          <w:color w:val="000000"/>
          <w:sz w:val="24"/>
          <w:szCs w:val="24"/>
        </w:rPr>
        <w:t>“</w:t>
      </w:r>
      <w:r w:rsidR="00E57E8B" w:rsidRPr="00E57E8B">
        <w:rPr>
          <w:rFonts w:ascii="Arial" w:eastAsiaTheme="minorHAnsi" w:hAnsi="Arial" w:cs="Arial"/>
          <w:i/>
          <w:iCs/>
          <w:color w:val="000000"/>
          <w:spacing w:val="2"/>
          <w:szCs w:val="22"/>
        </w:rPr>
        <w:t>In addition, to make your car more outstanding and cool, we prepare the decoration accessories in collaboration with famous auto parts partners, such as GR parts by TCD Asia, off-road accessories by TJM, and Alloy wheels by LENSO.</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Also, we offer the more affordable alloy wheels under the Emotion R brand for Hilux Revo.</w:t>
      </w:r>
    </w:p>
    <w:p w14:paraId="3E2C55D3" w14:textId="198E5284" w:rsidR="00B15084" w:rsidRDefault="00E57E8B" w:rsidP="003418D3">
      <w:pPr>
        <w:spacing w:before="240" w:after="0" w:line="360" w:lineRule="auto"/>
        <w:ind w:right="26" w:firstLine="720"/>
        <w:contextualSpacing/>
        <w:jc w:val="thaiDistribute"/>
        <w:rPr>
          <w:rFonts w:ascii="Arial" w:eastAsiaTheme="minorHAnsi" w:hAnsi="Arial" w:cs="Arial"/>
          <w:i/>
          <w:iCs/>
          <w:color w:val="000000"/>
          <w:spacing w:val="2"/>
          <w:szCs w:val="22"/>
        </w:rPr>
      </w:pPr>
      <w:r w:rsidRPr="00E57E8B">
        <w:rPr>
          <w:rFonts w:ascii="Arial" w:eastAsiaTheme="minorHAnsi" w:hAnsi="Arial" w:cs="Arial"/>
          <w:i/>
          <w:iCs/>
          <w:color w:val="000000"/>
          <w:spacing w:val="2"/>
          <w:szCs w:val="22"/>
        </w:rPr>
        <w:t>Finally, the Yaris ATIV and Yaris HB, the most popular models in the eco-car segment, as well as the compact minivan Veloz, are also on display.</w:t>
      </w:r>
    </w:p>
    <w:p w14:paraId="0998D49B" w14:textId="77777777" w:rsidR="00B15084" w:rsidRPr="00E57E8B" w:rsidRDefault="00B15084" w:rsidP="00E57E8B">
      <w:pPr>
        <w:spacing w:before="240" w:after="0" w:line="360" w:lineRule="auto"/>
        <w:ind w:right="26" w:firstLine="720"/>
        <w:contextualSpacing/>
        <w:jc w:val="thaiDistribute"/>
        <w:rPr>
          <w:rFonts w:ascii="Arial" w:eastAsiaTheme="minorHAnsi" w:hAnsi="Arial" w:cs="Arial"/>
          <w:i/>
          <w:iCs/>
          <w:color w:val="000000"/>
          <w:spacing w:val="2"/>
          <w:szCs w:val="22"/>
        </w:rPr>
      </w:pPr>
    </w:p>
    <w:tbl>
      <w:tblPr>
        <w:tblStyle w:val="TableGrid"/>
        <w:tblW w:w="0" w:type="auto"/>
        <w:tblLook w:val="04A0" w:firstRow="1" w:lastRow="0" w:firstColumn="1" w:lastColumn="0" w:noHBand="0" w:noVBand="1"/>
      </w:tblPr>
      <w:tblGrid>
        <w:gridCol w:w="10160"/>
      </w:tblGrid>
      <w:tr w:rsidR="007A2D91" w:rsidRPr="002A4DAB" w14:paraId="1139597D" w14:textId="77777777" w:rsidTr="00F17C23">
        <w:tc>
          <w:tcPr>
            <w:tcW w:w="10160" w:type="dxa"/>
          </w:tcPr>
          <w:p w14:paraId="33CE914B" w14:textId="77777777" w:rsidR="007A2D91" w:rsidRPr="002A4DAB" w:rsidRDefault="007A2D91" w:rsidP="00F17C23">
            <w:pPr>
              <w:spacing w:line="276" w:lineRule="auto"/>
              <w:jc w:val="thaiDistribute"/>
              <w:textAlignment w:val="baseline"/>
              <w:rPr>
                <w:rStyle w:val="normaltextrun"/>
                <w:rFonts w:ascii="Arial" w:eastAsia="Batang" w:hAnsi="Arial" w:cs="Arial"/>
                <w:b/>
                <w:bCs/>
                <w:sz w:val="24"/>
                <w:szCs w:val="24"/>
              </w:rPr>
            </w:pPr>
            <w:r w:rsidRPr="002A4DAB">
              <w:rPr>
                <w:rStyle w:val="normaltextrun"/>
                <w:rFonts w:ascii="Arial" w:eastAsia="Batang" w:hAnsi="Arial" w:cs="Arial"/>
                <w:b/>
                <w:bCs/>
                <w:sz w:val="24"/>
                <w:szCs w:val="24"/>
              </w:rPr>
              <w:t>Popular Models</w:t>
            </w:r>
          </w:p>
          <w:p w14:paraId="16A8A7B1" w14:textId="77777777" w:rsidR="007A2D91" w:rsidRPr="002A4DAB" w:rsidRDefault="007A2D91" w:rsidP="00B15084">
            <w:pPr>
              <w:pStyle w:val="ListParagraph"/>
              <w:numPr>
                <w:ilvl w:val="0"/>
                <w:numId w:val="1"/>
              </w:numPr>
              <w:spacing w:line="276" w:lineRule="auto"/>
              <w:jc w:val="thaiDistribute"/>
              <w:textAlignment w:val="baseline"/>
              <w:rPr>
                <w:rFonts w:ascii="Arial" w:eastAsia="Batang" w:hAnsi="Arial" w:cs="Arial"/>
                <w:b/>
                <w:bCs/>
                <w:sz w:val="24"/>
                <w:szCs w:val="24"/>
              </w:rPr>
            </w:pPr>
            <w:r w:rsidRPr="002A4DAB">
              <w:rPr>
                <w:rStyle w:val="normaltextrun"/>
                <w:rFonts w:ascii="Arial" w:eastAsia="Batang" w:hAnsi="Arial" w:cs="Arial"/>
                <w:b/>
                <w:bCs/>
                <w:sz w:val="24"/>
                <w:szCs w:val="24"/>
              </w:rPr>
              <w:t xml:space="preserve">YARIS ATIV </w:t>
            </w:r>
            <w:r w:rsidRPr="002A4DAB">
              <w:rPr>
                <w:rStyle w:val="normaltextrun"/>
                <w:rFonts w:ascii="Arial" w:hAnsi="Arial" w:cs="Arial"/>
                <w:sz w:val="24"/>
                <w:szCs w:val="24"/>
              </w:rPr>
              <w:t>Starting at</w:t>
            </w:r>
            <w:r w:rsidRPr="002A4DAB">
              <w:rPr>
                <w:rStyle w:val="normaltextrun"/>
                <w:rFonts w:ascii="Arial" w:hAnsi="Arial" w:cs="Arial"/>
                <w:sz w:val="24"/>
                <w:szCs w:val="24"/>
                <w:cs/>
              </w:rPr>
              <w:t xml:space="preserve"> </w:t>
            </w:r>
            <w:r w:rsidRPr="002A4DAB">
              <w:rPr>
                <w:rStyle w:val="normaltextrun"/>
                <w:rFonts w:ascii="Arial" w:eastAsia="Batang" w:hAnsi="Arial" w:cs="Arial"/>
                <w:sz w:val="24"/>
                <w:szCs w:val="24"/>
              </w:rPr>
              <w:t xml:space="preserve">549,000 </w:t>
            </w:r>
            <w:r w:rsidRPr="002A4DAB">
              <w:rPr>
                <w:rFonts w:ascii="Arial" w:eastAsia="Malgun Gothic" w:hAnsi="Arial" w:cs="Arial"/>
                <w:spacing w:val="2"/>
                <w:sz w:val="24"/>
                <w:szCs w:val="24"/>
                <w:lang w:eastAsia="ko-KR"/>
              </w:rPr>
              <w:t>THB</w:t>
            </w:r>
          </w:p>
          <w:p w14:paraId="5F35E2AD" w14:textId="77777777" w:rsidR="007A2D91" w:rsidRPr="002A4DAB" w:rsidRDefault="007A2D91" w:rsidP="00F17C23">
            <w:pPr>
              <w:spacing w:line="276" w:lineRule="auto"/>
              <w:rPr>
                <w:rFonts w:ascii="Arial" w:eastAsia="Malgun Gothic" w:hAnsi="Arial" w:cs="Arial"/>
                <w:b/>
                <w:bCs/>
                <w:spacing w:val="2"/>
                <w:sz w:val="24"/>
                <w:szCs w:val="24"/>
                <w:u w:val="single"/>
                <w:lang w:eastAsia="ko-KR"/>
              </w:rPr>
            </w:pPr>
            <w:r w:rsidRPr="002A4DAB">
              <w:rPr>
                <w:rFonts w:ascii="Arial" w:eastAsia="Malgun Gothic" w:hAnsi="Arial" w:cs="Arial"/>
                <w:b/>
                <w:bCs/>
                <w:spacing w:val="2"/>
                <w:sz w:val="24"/>
                <w:szCs w:val="24"/>
                <w:u w:val="single"/>
                <w:lang w:eastAsia="ko-KR"/>
              </w:rPr>
              <w:t>Special Offers:</w:t>
            </w:r>
          </w:p>
          <w:p w14:paraId="3145FB96"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spacing w:val="2"/>
                <w:sz w:val="24"/>
                <w:szCs w:val="24"/>
                <w:lang w:eastAsia="ko-KR"/>
              </w:rPr>
              <w:sym w:font="Wingdings" w:char="F09F"/>
            </w:r>
            <w:r w:rsidRPr="002A4DAB">
              <w:rPr>
                <w:rFonts w:ascii="Arial" w:eastAsia="Malgun Gothic" w:hAnsi="Arial" w:cs="Arial"/>
                <w:spacing w:val="2"/>
                <w:sz w:val="24"/>
                <w:szCs w:val="24"/>
                <w:cs/>
                <w:lang w:eastAsia="ko-KR"/>
              </w:rPr>
              <w:t xml:space="preserve"> </w:t>
            </w:r>
            <w:r w:rsidRPr="002A4DAB">
              <w:rPr>
                <w:rFonts w:ascii="Arial" w:eastAsia="Malgun Gothic" w:hAnsi="Arial" w:cs="Arial"/>
                <w:spacing w:val="2"/>
                <w:sz w:val="24"/>
                <w:szCs w:val="24"/>
                <w:lang w:eastAsia="ko-KR"/>
              </w:rPr>
              <w:t>Extended TCFR Plus+ coverage</w:t>
            </w:r>
          </w:p>
          <w:p w14:paraId="64D1832E"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spacing w:val="2"/>
                <w:sz w:val="24"/>
                <w:szCs w:val="24"/>
                <w:lang w:eastAsia="ko-KR"/>
              </w:rPr>
              <w:lastRenderedPageBreak/>
              <w:sym w:font="Wingdings" w:char="F09F"/>
            </w:r>
            <w:r w:rsidRPr="002A4DAB">
              <w:rPr>
                <w:rFonts w:ascii="Arial" w:eastAsia="Malgun Gothic" w:hAnsi="Arial" w:cs="Arial"/>
                <w:spacing w:val="2"/>
                <w:sz w:val="24"/>
                <w:szCs w:val="24"/>
                <w:lang w:eastAsia="ko-KR"/>
              </w:rPr>
              <w:t xml:space="preserve"> Extended warranty coverage up to </w:t>
            </w:r>
            <w:r w:rsidRPr="002A4DAB">
              <w:rPr>
                <w:rFonts w:ascii="Arial" w:eastAsia="Malgun Gothic" w:hAnsi="Arial" w:cs="Arial"/>
                <w:spacing w:val="2"/>
                <w:sz w:val="24"/>
                <w:szCs w:val="24"/>
                <w:cs/>
                <w:lang w:eastAsia="ko-KR"/>
              </w:rPr>
              <w:t>5</w:t>
            </w:r>
            <w:r w:rsidRPr="002A4DAB">
              <w:rPr>
                <w:rFonts w:ascii="Arial" w:eastAsia="Malgun Gothic" w:hAnsi="Arial" w:cs="Arial"/>
                <w:spacing w:val="2"/>
                <w:sz w:val="24"/>
                <w:szCs w:val="24"/>
                <w:lang w:eastAsia="ko-KR"/>
              </w:rPr>
              <w:t xml:space="preserve"> years or 150,000 km, with scheduled maintenance compliance</w:t>
            </w:r>
          </w:p>
          <w:p w14:paraId="54A265CF"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spacing w:val="2"/>
                <w:sz w:val="24"/>
                <w:szCs w:val="24"/>
                <w:lang w:eastAsia="ko-KR"/>
              </w:rPr>
              <w:t>Plus, choose 2 more special offers:</w:t>
            </w:r>
          </w:p>
          <w:p w14:paraId="752897D4"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Plus 1:</w:t>
            </w:r>
            <w:r w:rsidRPr="002A4DAB">
              <w:rPr>
                <w:rFonts w:ascii="Arial" w:eastAsia="Malgun Gothic" w:hAnsi="Arial" w:cs="Arial"/>
                <w:spacing w:val="2"/>
                <w:sz w:val="24"/>
                <w:szCs w:val="24"/>
                <w:lang w:eastAsia="ko-KR"/>
              </w:rPr>
              <w:t xml:space="preserve"> Easy installment plan starting from </w:t>
            </w:r>
            <w:r w:rsidRPr="002A4DAB">
              <w:rPr>
                <w:rFonts w:ascii="Arial" w:eastAsia="Malgun Gothic" w:hAnsi="Arial" w:cs="Arial"/>
                <w:spacing w:val="2"/>
                <w:sz w:val="24"/>
                <w:szCs w:val="24"/>
                <w:cs/>
                <w:lang w:eastAsia="ko-KR"/>
              </w:rPr>
              <w:t>4,993</w:t>
            </w:r>
            <w:r w:rsidRPr="002A4DAB">
              <w:rPr>
                <w:rFonts w:ascii="Arial" w:eastAsia="Malgun Gothic" w:hAnsi="Arial" w:cs="Arial"/>
                <w:spacing w:val="2"/>
                <w:sz w:val="24"/>
                <w:szCs w:val="24"/>
                <w:lang w:eastAsia="ko-KR"/>
              </w:rPr>
              <w:t xml:space="preserve"> THB/month or </w:t>
            </w:r>
            <w:r w:rsidRPr="002A4DAB">
              <w:rPr>
                <w:rFonts w:ascii="Arial" w:eastAsia="Malgun Gothic" w:hAnsi="Arial" w:cs="Arial"/>
                <w:spacing w:val="2"/>
                <w:sz w:val="24"/>
                <w:szCs w:val="24"/>
                <w:cs/>
                <w:lang w:eastAsia="ko-KR"/>
              </w:rPr>
              <w:t>0%</w:t>
            </w:r>
            <w:r w:rsidRPr="002A4DAB">
              <w:rPr>
                <w:rFonts w:ascii="Arial" w:eastAsia="Malgun Gothic" w:hAnsi="Arial" w:cs="Arial"/>
                <w:spacing w:val="2"/>
                <w:sz w:val="24"/>
                <w:szCs w:val="24"/>
                <w:lang w:eastAsia="ko-KR"/>
              </w:rPr>
              <w:t xml:space="preserve"> special interest rate</w:t>
            </w:r>
          </w:p>
          <w:p w14:paraId="315593DB"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Plus 2:</w:t>
            </w:r>
            <w:r w:rsidRPr="002A4DAB">
              <w:rPr>
                <w:rFonts w:ascii="Arial" w:eastAsia="Malgun Gothic" w:hAnsi="Arial" w:cs="Arial"/>
                <w:spacing w:val="2"/>
                <w:sz w:val="24"/>
                <w:szCs w:val="24"/>
                <w:lang w:eastAsia="ko-KR"/>
              </w:rPr>
              <w:t xml:space="preserve"> Free LUSSO accessory package or free first-class insurance (Toyota Care PHYD)</w:t>
            </w:r>
          </w:p>
          <w:p w14:paraId="57C430A0" w14:textId="23B099F1" w:rsidR="007A2D91" w:rsidRPr="002A4DAB" w:rsidRDefault="007A2D91" w:rsidP="00F17C23">
            <w:pPr>
              <w:spacing w:line="276" w:lineRule="auto"/>
              <w:rPr>
                <w:rFonts w:ascii="Arial" w:eastAsia="Malgun Gothic" w:hAnsi="Arial" w:cs="Arial"/>
                <w:b/>
                <w:bCs/>
                <w:color w:val="000000"/>
                <w:spacing w:val="2"/>
                <w:sz w:val="24"/>
                <w:szCs w:val="24"/>
                <w:u w:val="single"/>
                <w:lang w:eastAsia="ko-KR"/>
              </w:rPr>
            </w:pPr>
          </w:p>
          <w:p w14:paraId="1C8A3F05"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eastAsia="Batang" w:hAnsi="Arial" w:cs="Arial"/>
                <w:b/>
                <w:bCs/>
                <w:sz w:val="24"/>
                <w:szCs w:val="24"/>
              </w:rPr>
            </w:pPr>
            <w:r w:rsidRPr="002A4DAB">
              <w:rPr>
                <w:rStyle w:val="normaltextrun"/>
                <w:rFonts w:ascii="Arial" w:eastAsia="Batang" w:hAnsi="Arial" w:cs="Arial"/>
                <w:b/>
                <w:bCs/>
                <w:sz w:val="24"/>
                <w:szCs w:val="24"/>
              </w:rPr>
              <w:t>YARIS ATIV NIGHTSHADE</w:t>
            </w:r>
            <w:r w:rsidRPr="002A4DAB">
              <w:rPr>
                <w:rStyle w:val="normaltextrun"/>
                <w:rFonts w:ascii="Arial" w:eastAsia="Batang" w:hAnsi="Arial" w:cs="Arial"/>
                <w:b/>
                <w:bCs/>
                <w:sz w:val="24"/>
                <w:szCs w:val="24"/>
                <w:cs/>
              </w:rPr>
              <w:t xml:space="preserve"> </w:t>
            </w:r>
            <w:r w:rsidRPr="002A4DAB">
              <w:rPr>
                <w:rStyle w:val="normaltextrun"/>
                <w:rFonts w:ascii="Arial" w:hAnsi="Arial" w:cs="Arial"/>
                <w:b/>
                <w:bCs/>
                <w:sz w:val="24"/>
                <w:szCs w:val="24"/>
              </w:rPr>
              <w:t>(</w:t>
            </w:r>
            <w:r w:rsidRPr="002A4DAB">
              <w:rPr>
                <w:rStyle w:val="normaltextrun"/>
                <w:rFonts w:ascii="Arial" w:eastAsia="Batang" w:hAnsi="Arial" w:cs="Arial"/>
                <w:b/>
                <w:bCs/>
                <w:sz w:val="24"/>
                <w:szCs w:val="24"/>
              </w:rPr>
              <w:t>Special Edition</w:t>
            </w:r>
            <w:r w:rsidRPr="002A4DAB">
              <w:rPr>
                <w:rStyle w:val="normaltextrun"/>
                <w:rFonts w:ascii="Arial" w:hAnsi="Arial" w:cs="Arial"/>
                <w:b/>
                <w:bCs/>
                <w:sz w:val="24"/>
                <w:szCs w:val="24"/>
              </w:rPr>
              <w:t>)</w:t>
            </w:r>
            <w:r w:rsidRPr="002A4DAB">
              <w:rPr>
                <w:rStyle w:val="normaltextrun"/>
                <w:rFonts w:ascii="Arial" w:eastAsia="Batang" w:hAnsi="Arial" w:cs="Arial"/>
                <w:b/>
                <w:bCs/>
                <w:sz w:val="24"/>
                <w:szCs w:val="24"/>
              </w:rPr>
              <w:t xml:space="preserve"> </w:t>
            </w:r>
            <w:r w:rsidRPr="002A4DAB">
              <w:rPr>
                <w:rStyle w:val="normaltextrun"/>
                <w:rFonts w:ascii="Arial" w:hAnsi="Arial" w:cs="Arial"/>
                <w:sz w:val="24"/>
                <w:szCs w:val="24"/>
                <w:lang w:eastAsia="ja-JP"/>
              </w:rPr>
              <w:t>Price</w:t>
            </w:r>
            <w:r w:rsidRPr="002A4DAB">
              <w:rPr>
                <w:rStyle w:val="normaltextrun"/>
                <w:rFonts w:ascii="Arial" w:hAnsi="Arial" w:cs="Arial"/>
                <w:sz w:val="24"/>
                <w:szCs w:val="24"/>
                <w:cs/>
              </w:rPr>
              <w:t xml:space="preserve"> </w:t>
            </w:r>
            <w:r w:rsidRPr="002A4DAB">
              <w:rPr>
                <w:rStyle w:val="normaltextrun"/>
                <w:rFonts w:ascii="Arial" w:eastAsia="Batang" w:hAnsi="Arial" w:cs="Arial"/>
                <w:sz w:val="24"/>
                <w:szCs w:val="24"/>
              </w:rPr>
              <w:t xml:space="preserve">699,000 </w:t>
            </w:r>
            <w:r w:rsidRPr="002A4DAB">
              <w:rPr>
                <w:rFonts w:ascii="Arial" w:eastAsia="Malgun Gothic" w:hAnsi="Arial" w:cs="Arial"/>
                <w:spacing w:val="2"/>
                <w:sz w:val="24"/>
                <w:szCs w:val="24"/>
                <w:lang w:eastAsia="ko-KR"/>
              </w:rPr>
              <w:t>THB</w:t>
            </w:r>
          </w:p>
          <w:p w14:paraId="7EA074EF" w14:textId="77777777" w:rsidR="007A2D91" w:rsidRPr="002A4DAB" w:rsidRDefault="007A2D91" w:rsidP="00F17C23">
            <w:pPr>
              <w:spacing w:line="276" w:lineRule="auto"/>
              <w:rPr>
                <w:rFonts w:ascii="Arial" w:eastAsia="Malgun Gothic" w:hAnsi="Arial" w:cs="Arial"/>
                <w:b/>
                <w:bCs/>
                <w:spacing w:val="2"/>
                <w:sz w:val="24"/>
                <w:szCs w:val="24"/>
                <w:u w:val="single"/>
                <w:lang w:eastAsia="ko-KR"/>
              </w:rPr>
            </w:pPr>
            <w:r w:rsidRPr="002A4DAB">
              <w:rPr>
                <w:rFonts w:ascii="Arial" w:eastAsia="Malgun Gothic" w:hAnsi="Arial" w:cs="Arial"/>
                <w:b/>
                <w:bCs/>
                <w:spacing w:val="2"/>
                <w:sz w:val="24"/>
                <w:szCs w:val="24"/>
                <w:u w:val="single"/>
                <w:lang w:eastAsia="ko-KR"/>
              </w:rPr>
              <w:t>Special Offers:</w:t>
            </w:r>
          </w:p>
          <w:p w14:paraId="6CB2F805"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color w:val="000000" w:themeColor="text1"/>
                <w:spacing w:val="2"/>
                <w:sz w:val="24"/>
                <w:szCs w:val="24"/>
                <w:lang w:eastAsia="ko-KR"/>
              </w:rPr>
              <w:sym w:font="Wingdings" w:char="F09F"/>
            </w:r>
            <w:r w:rsidRPr="002A4DAB">
              <w:rPr>
                <w:rFonts w:ascii="Arial" w:eastAsia="Malgun Gothic" w:hAnsi="Arial" w:cs="Arial"/>
                <w:color w:val="000000" w:themeColor="text1"/>
                <w:spacing w:val="2"/>
                <w:sz w:val="24"/>
                <w:szCs w:val="24"/>
                <w:lang w:eastAsia="ko-KR"/>
              </w:rPr>
              <w:t xml:space="preserve"> </w:t>
            </w:r>
            <w:r w:rsidRPr="002A4DAB">
              <w:rPr>
                <w:rFonts w:ascii="Arial" w:eastAsia="Malgun Gothic" w:hAnsi="Arial" w:cs="Arial"/>
                <w:spacing w:val="2"/>
                <w:sz w:val="24"/>
                <w:szCs w:val="24"/>
                <w:lang w:eastAsia="ko-KR"/>
              </w:rPr>
              <w:t>Extended TCFR Plus+ coverage</w:t>
            </w:r>
          </w:p>
          <w:p w14:paraId="28E1DA1E" w14:textId="77777777" w:rsidR="007A2D91" w:rsidRPr="002A4DAB" w:rsidRDefault="007A2D91" w:rsidP="00F17C23">
            <w:pPr>
              <w:spacing w:line="276" w:lineRule="auto"/>
              <w:ind w:firstLine="720"/>
              <w:rPr>
                <w:rFonts w:ascii="Arial" w:eastAsia="Malgun Gothic" w:hAnsi="Arial" w:cs="Arial"/>
                <w:color w:val="00B050"/>
                <w:spacing w:val="2"/>
                <w:sz w:val="24"/>
                <w:szCs w:val="24"/>
                <w:lang w:eastAsia="ko-KR"/>
              </w:rPr>
            </w:pPr>
            <w:r w:rsidRPr="002A4DAB">
              <w:rPr>
                <w:rFonts w:ascii="Arial" w:eastAsia="Malgun Gothic" w:hAnsi="Arial" w:cs="Arial"/>
                <w:color w:val="000000" w:themeColor="text1"/>
                <w:spacing w:val="2"/>
                <w:sz w:val="24"/>
                <w:szCs w:val="24"/>
                <w:lang w:eastAsia="ko-KR"/>
              </w:rPr>
              <w:sym w:font="Wingdings" w:char="F09F"/>
            </w:r>
            <w:r w:rsidRPr="002A4DAB">
              <w:rPr>
                <w:rFonts w:ascii="Arial" w:eastAsia="Malgun Gothic" w:hAnsi="Arial" w:cs="Arial"/>
                <w:color w:val="000000" w:themeColor="text1"/>
                <w:spacing w:val="2"/>
                <w:sz w:val="24"/>
                <w:szCs w:val="24"/>
                <w:lang w:eastAsia="ko-KR"/>
              </w:rPr>
              <w:t xml:space="preserve"> </w:t>
            </w:r>
            <w:r w:rsidRPr="002A4DAB">
              <w:rPr>
                <w:rFonts w:ascii="Arial" w:eastAsia="Malgun Gothic" w:hAnsi="Arial" w:cs="Arial"/>
                <w:spacing w:val="2"/>
                <w:sz w:val="24"/>
                <w:szCs w:val="24"/>
                <w:lang w:eastAsia="ko-KR"/>
              </w:rPr>
              <w:t xml:space="preserve">Extended warranty coverage up to </w:t>
            </w:r>
            <w:r w:rsidRPr="002A4DAB">
              <w:rPr>
                <w:rFonts w:ascii="Arial" w:eastAsia="Malgun Gothic" w:hAnsi="Arial" w:cs="Arial"/>
                <w:spacing w:val="2"/>
                <w:sz w:val="24"/>
                <w:szCs w:val="24"/>
                <w:cs/>
                <w:lang w:eastAsia="ko-KR"/>
              </w:rPr>
              <w:t>5</w:t>
            </w:r>
            <w:r w:rsidRPr="002A4DAB">
              <w:rPr>
                <w:rFonts w:ascii="Arial" w:eastAsia="Malgun Gothic" w:hAnsi="Arial" w:cs="Arial"/>
                <w:spacing w:val="2"/>
                <w:sz w:val="24"/>
                <w:szCs w:val="24"/>
                <w:lang w:eastAsia="ko-KR"/>
              </w:rPr>
              <w:t xml:space="preserve"> years or 150,000 km, with scheduled maintenance compliance</w:t>
            </w:r>
          </w:p>
          <w:p w14:paraId="7B7985F0" w14:textId="77777777" w:rsidR="007A2D91" w:rsidRPr="002A4DAB" w:rsidRDefault="007A2D91" w:rsidP="00F17C23">
            <w:pPr>
              <w:spacing w:line="276" w:lineRule="auto"/>
              <w:ind w:firstLine="720"/>
              <w:rPr>
                <w:rFonts w:ascii="Arial" w:eastAsia="Malgun Gothic" w:hAnsi="Arial" w:cs="Arial"/>
                <w:color w:val="00B050"/>
                <w:spacing w:val="2"/>
                <w:sz w:val="24"/>
                <w:szCs w:val="24"/>
                <w:lang w:eastAsia="ko-KR"/>
              </w:rPr>
            </w:pPr>
            <w:r w:rsidRPr="002A4DAB">
              <w:rPr>
                <w:rFonts w:ascii="Arial" w:eastAsia="Malgun Gothic" w:hAnsi="Arial" w:cs="Arial"/>
                <w:spacing w:val="2"/>
                <w:sz w:val="24"/>
                <w:szCs w:val="24"/>
                <w:lang w:eastAsia="ko-KR"/>
              </w:rPr>
              <w:t>Plus, choose 2 more special offers:</w:t>
            </w:r>
          </w:p>
          <w:p w14:paraId="00144E9D"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Plus 1:</w:t>
            </w:r>
            <w:r w:rsidRPr="002A4DAB">
              <w:rPr>
                <w:rFonts w:ascii="Arial" w:eastAsia="Malgun Gothic" w:hAnsi="Arial" w:cs="Arial"/>
                <w:spacing w:val="2"/>
                <w:sz w:val="24"/>
                <w:szCs w:val="24"/>
                <w:lang w:eastAsia="ko-KR"/>
              </w:rPr>
              <w:t xml:space="preserve"> Easy installment plan starting from </w:t>
            </w:r>
            <w:r w:rsidRPr="002A4DAB">
              <w:rPr>
                <w:rFonts w:ascii="Arial" w:eastAsia="Malgun Gothic" w:hAnsi="Arial" w:cs="Arial"/>
                <w:color w:val="000000"/>
                <w:spacing w:val="2"/>
                <w:sz w:val="24"/>
                <w:szCs w:val="24"/>
                <w:lang w:eastAsia="ko-KR"/>
              </w:rPr>
              <w:t xml:space="preserve">6,357 </w:t>
            </w:r>
            <w:r w:rsidRPr="002A4DAB">
              <w:rPr>
                <w:rFonts w:ascii="Arial" w:eastAsia="Malgun Gothic" w:hAnsi="Arial" w:cs="Arial"/>
                <w:spacing w:val="2"/>
                <w:sz w:val="24"/>
                <w:szCs w:val="24"/>
                <w:lang w:eastAsia="ko-KR"/>
              </w:rPr>
              <w:t xml:space="preserve">THB/month or </w:t>
            </w:r>
            <w:r w:rsidRPr="002A4DAB">
              <w:rPr>
                <w:rFonts w:ascii="Arial" w:eastAsia="Malgun Gothic" w:hAnsi="Arial" w:cs="Arial"/>
                <w:spacing w:val="2"/>
                <w:sz w:val="24"/>
                <w:szCs w:val="24"/>
                <w:cs/>
                <w:lang w:eastAsia="ko-KR"/>
              </w:rPr>
              <w:t>0%</w:t>
            </w:r>
            <w:r w:rsidRPr="002A4DAB">
              <w:rPr>
                <w:rFonts w:ascii="Arial" w:eastAsia="Malgun Gothic" w:hAnsi="Arial" w:cs="Arial"/>
                <w:spacing w:val="2"/>
                <w:sz w:val="24"/>
                <w:szCs w:val="24"/>
                <w:lang w:eastAsia="ko-KR"/>
              </w:rPr>
              <w:t xml:space="preserve"> special interest rate</w:t>
            </w:r>
          </w:p>
          <w:p w14:paraId="26188B6B"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Plus 2:</w:t>
            </w:r>
            <w:r w:rsidRPr="002A4DAB">
              <w:rPr>
                <w:rFonts w:ascii="Arial" w:eastAsia="Malgun Gothic" w:hAnsi="Arial" w:cs="Arial"/>
                <w:spacing w:val="2"/>
                <w:sz w:val="24"/>
                <w:szCs w:val="24"/>
                <w:lang w:eastAsia="ko-KR"/>
              </w:rPr>
              <w:t xml:space="preserve"> Free LUSSO accessory package or free first-class insurance (Toyota Care PHYD)</w:t>
            </w:r>
          </w:p>
          <w:p w14:paraId="77D7A7CC" w14:textId="1D2EB3B3" w:rsidR="007A2D91" w:rsidRPr="002A4DAB" w:rsidRDefault="007A2D91" w:rsidP="003418D3">
            <w:pPr>
              <w:spacing w:line="276" w:lineRule="auto"/>
              <w:jc w:val="thaiDistribute"/>
              <w:rPr>
                <w:rFonts w:ascii="Arial" w:eastAsia="Malgun Gothic" w:hAnsi="Arial" w:cs="Arial"/>
                <w:color w:val="000000"/>
                <w:spacing w:val="2"/>
                <w:sz w:val="24"/>
                <w:szCs w:val="24"/>
                <w:lang w:eastAsia="ko-KR"/>
              </w:rPr>
            </w:pPr>
          </w:p>
          <w:p w14:paraId="274D40D6" w14:textId="77777777" w:rsidR="007A2D91" w:rsidRPr="002A4DAB" w:rsidRDefault="007A2D91" w:rsidP="00B15084">
            <w:pPr>
              <w:pStyle w:val="ListParagraph"/>
              <w:numPr>
                <w:ilvl w:val="0"/>
                <w:numId w:val="1"/>
              </w:numPr>
              <w:spacing w:line="276" w:lineRule="auto"/>
              <w:jc w:val="thaiDistribute"/>
              <w:textAlignment w:val="baseline"/>
              <w:rPr>
                <w:rStyle w:val="normaltextrun"/>
                <w:rFonts w:ascii="Arial" w:hAnsi="Arial" w:cs="Arial"/>
                <w:b/>
                <w:bCs/>
                <w:sz w:val="24"/>
                <w:szCs w:val="24"/>
              </w:rPr>
            </w:pPr>
            <w:r w:rsidRPr="002A4DAB">
              <w:rPr>
                <w:rStyle w:val="normaltextrun"/>
                <w:rFonts w:ascii="Arial" w:hAnsi="Arial" w:cs="Arial"/>
                <w:b/>
                <w:bCs/>
                <w:sz w:val="24"/>
                <w:szCs w:val="24"/>
              </w:rPr>
              <w:t>YARIS</w:t>
            </w:r>
            <w:r w:rsidRPr="002A4DAB">
              <w:rPr>
                <w:rStyle w:val="normaltextrun"/>
                <w:rFonts w:ascii="Arial" w:hAnsi="Arial" w:cs="Arial"/>
                <w:b/>
                <w:bCs/>
                <w:sz w:val="24"/>
                <w:szCs w:val="24"/>
                <w:cs/>
              </w:rPr>
              <w:t xml:space="preserve"> </w:t>
            </w:r>
            <w:r w:rsidRPr="002A4DAB">
              <w:rPr>
                <w:rStyle w:val="normaltextrun"/>
                <w:rFonts w:ascii="Arial" w:hAnsi="Arial" w:cs="Arial"/>
                <w:sz w:val="24"/>
                <w:szCs w:val="24"/>
              </w:rPr>
              <w:t>Starting at</w:t>
            </w:r>
            <w:r w:rsidRPr="002A4DAB">
              <w:rPr>
                <w:rStyle w:val="normaltextrun"/>
                <w:rFonts w:ascii="Arial" w:hAnsi="Arial" w:cs="Arial"/>
                <w:sz w:val="24"/>
                <w:szCs w:val="24"/>
                <w:cs/>
              </w:rPr>
              <w:t xml:space="preserve"> </w:t>
            </w:r>
            <w:r w:rsidRPr="002A4DAB">
              <w:rPr>
                <w:rStyle w:val="normaltextrun"/>
                <w:rFonts w:ascii="Arial" w:hAnsi="Arial" w:cs="Arial"/>
                <w:sz w:val="24"/>
                <w:szCs w:val="24"/>
              </w:rPr>
              <w:t xml:space="preserve">559,000 </w:t>
            </w:r>
            <w:r w:rsidRPr="002A4DAB">
              <w:rPr>
                <w:rFonts w:ascii="Arial" w:eastAsia="Malgun Gothic" w:hAnsi="Arial" w:cs="Arial"/>
                <w:spacing w:val="2"/>
                <w:sz w:val="24"/>
                <w:szCs w:val="24"/>
                <w:lang w:eastAsia="ko-KR"/>
              </w:rPr>
              <w:t>THB</w:t>
            </w:r>
          </w:p>
          <w:p w14:paraId="59BD11CE" w14:textId="77777777" w:rsidR="007A2D91" w:rsidRPr="002A4DAB" w:rsidRDefault="007A2D91" w:rsidP="00F17C23">
            <w:pPr>
              <w:spacing w:line="276" w:lineRule="auto"/>
              <w:rPr>
                <w:rFonts w:ascii="Arial" w:eastAsia="Malgun Gothic" w:hAnsi="Arial" w:cs="Arial"/>
                <w:b/>
                <w:bCs/>
                <w:spacing w:val="2"/>
                <w:sz w:val="24"/>
                <w:szCs w:val="24"/>
                <w:u w:val="single"/>
                <w:lang w:eastAsia="ko-KR"/>
              </w:rPr>
            </w:pPr>
            <w:r w:rsidRPr="002A4DAB">
              <w:rPr>
                <w:rFonts w:ascii="Arial" w:eastAsia="Malgun Gothic" w:hAnsi="Arial" w:cs="Arial"/>
                <w:b/>
                <w:bCs/>
                <w:spacing w:val="2"/>
                <w:sz w:val="24"/>
                <w:szCs w:val="24"/>
                <w:u w:val="single"/>
                <w:lang w:eastAsia="ko-KR"/>
              </w:rPr>
              <w:t>Special Offers:</w:t>
            </w:r>
          </w:p>
          <w:p w14:paraId="4560F14A" w14:textId="77777777" w:rsidR="007A2D91" w:rsidRPr="002A4DAB" w:rsidRDefault="007A2D91" w:rsidP="00F17C23">
            <w:pPr>
              <w:spacing w:line="276" w:lineRule="auto"/>
              <w:ind w:firstLine="720"/>
              <w:rPr>
                <w:rFonts w:ascii="Arial" w:eastAsia="Malgun Gothic" w:hAnsi="Arial" w:cs="Arial"/>
                <w:color w:val="00B050"/>
                <w:spacing w:val="2"/>
                <w:sz w:val="24"/>
                <w:szCs w:val="24"/>
                <w:lang w:eastAsia="ko-KR"/>
              </w:rPr>
            </w:pPr>
            <w:r w:rsidRPr="002A4DAB">
              <w:rPr>
                <w:rFonts w:ascii="Arial" w:eastAsia="Malgun Gothic" w:hAnsi="Arial" w:cs="Arial"/>
                <w:color w:val="000000" w:themeColor="text1"/>
                <w:spacing w:val="2"/>
                <w:sz w:val="24"/>
                <w:szCs w:val="24"/>
                <w:lang w:eastAsia="ko-KR"/>
              </w:rPr>
              <w:sym w:font="Wingdings" w:char="F09F"/>
            </w:r>
            <w:r w:rsidRPr="002A4DAB">
              <w:rPr>
                <w:rFonts w:ascii="Arial" w:eastAsia="Malgun Gothic" w:hAnsi="Arial" w:cs="Arial"/>
                <w:color w:val="000000" w:themeColor="text1"/>
                <w:spacing w:val="2"/>
                <w:sz w:val="24"/>
                <w:szCs w:val="24"/>
                <w:lang w:eastAsia="ko-KR"/>
              </w:rPr>
              <w:t xml:space="preserve"> </w:t>
            </w:r>
            <w:r w:rsidRPr="002A4DAB">
              <w:rPr>
                <w:rFonts w:ascii="Arial" w:eastAsia="Malgun Gothic" w:hAnsi="Arial" w:cs="Arial"/>
                <w:spacing w:val="2"/>
                <w:sz w:val="24"/>
                <w:szCs w:val="24"/>
                <w:lang w:eastAsia="ko-KR"/>
              </w:rPr>
              <w:t>Extended TCFR Plus+ coverage</w:t>
            </w:r>
          </w:p>
          <w:p w14:paraId="33157B7A" w14:textId="77777777" w:rsidR="007A2D91" w:rsidRPr="002A4DAB" w:rsidRDefault="007A2D91" w:rsidP="00F17C23">
            <w:pPr>
              <w:spacing w:line="276" w:lineRule="auto"/>
              <w:ind w:firstLine="720"/>
              <w:rPr>
                <w:rFonts w:ascii="Arial" w:eastAsia="Malgun Gothic" w:hAnsi="Arial" w:cs="Arial"/>
                <w:color w:val="00B050"/>
                <w:spacing w:val="2"/>
                <w:sz w:val="24"/>
                <w:szCs w:val="24"/>
                <w:lang w:eastAsia="ko-KR"/>
              </w:rPr>
            </w:pPr>
            <w:r w:rsidRPr="002A4DAB">
              <w:rPr>
                <w:rFonts w:ascii="Arial" w:eastAsia="Malgun Gothic" w:hAnsi="Arial" w:cs="Arial"/>
                <w:spacing w:val="2"/>
                <w:sz w:val="24"/>
                <w:szCs w:val="24"/>
                <w:lang w:eastAsia="ko-KR"/>
              </w:rPr>
              <w:sym w:font="Wingdings" w:char="F09F"/>
            </w:r>
            <w:r w:rsidRPr="002A4DAB">
              <w:rPr>
                <w:rFonts w:ascii="Arial" w:eastAsia="Malgun Gothic" w:hAnsi="Arial" w:cs="Arial"/>
                <w:spacing w:val="2"/>
                <w:sz w:val="24"/>
                <w:szCs w:val="24"/>
                <w:lang w:eastAsia="ko-KR"/>
              </w:rPr>
              <w:t xml:space="preserve"> Extended warranty coverage up to </w:t>
            </w:r>
            <w:r w:rsidRPr="002A4DAB">
              <w:rPr>
                <w:rFonts w:ascii="Arial" w:eastAsia="Malgun Gothic" w:hAnsi="Arial" w:cs="Arial"/>
                <w:spacing w:val="2"/>
                <w:sz w:val="24"/>
                <w:szCs w:val="24"/>
                <w:cs/>
                <w:lang w:eastAsia="ko-KR"/>
              </w:rPr>
              <w:t>5</w:t>
            </w:r>
            <w:r w:rsidRPr="002A4DAB">
              <w:rPr>
                <w:rFonts w:ascii="Arial" w:eastAsia="Malgun Gothic" w:hAnsi="Arial" w:cs="Arial"/>
                <w:spacing w:val="2"/>
                <w:sz w:val="24"/>
                <w:szCs w:val="24"/>
                <w:lang w:eastAsia="ko-KR"/>
              </w:rPr>
              <w:t xml:space="preserve"> years or 150,000 km, with scheduled maintenance compliance</w:t>
            </w:r>
          </w:p>
          <w:p w14:paraId="5A2EB7C2" w14:textId="77777777" w:rsidR="007A2D91" w:rsidRPr="002A4DAB" w:rsidRDefault="007A2D91" w:rsidP="00F17C23">
            <w:pPr>
              <w:spacing w:line="276" w:lineRule="auto"/>
              <w:ind w:firstLine="720"/>
              <w:rPr>
                <w:rFonts w:ascii="Arial" w:eastAsia="Malgun Gothic" w:hAnsi="Arial" w:cs="Arial"/>
                <w:color w:val="00B050"/>
                <w:spacing w:val="2"/>
                <w:sz w:val="24"/>
                <w:szCs w:val="24"/>
                <w:lang w:eastAsia="ko-KR"/>
              </w:rPr>
            </w:pPr>
            <w:r w:rsidRPr="002A4DAB">
              <w:rPr>
                <w:rFonts w:ascii="Arial" w:eastAsia="Malgun Gothic" w:hAnsi="Arial" w:cs="Arial"/>
                <w:spacing w:val="2"/>
                <w:sz w:val="24"/>
                <w:szCs w:val="24"/>
                <w:lang w:eastAsia="ko-KR"/>
              </w:rPr>
              <w:t>Plus, choose 2 more special offers:</w:t>
            </w:r>
          </w:p>
          <w:p w14:paraId="4D4C6F68"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Plus 1:</w:t>
            </w:r>
            <w:r w:rsidRPr="002A4DAB">
              <w:rPr>
                <w:rFonts w:ascii="Arial" w:eastAsia="Malgun Gothic" w:hAnsi="Arial" w:cs="Arial"/>
                <w:spacing w:val="2"/>
                <w:sz w:val="24"/>
                <w:szCs w:val="24"/>
                <w:lang w:eastAsia="ko-KR"/>
              </w:rPr>
              <w:t xml:space="preserve"> Easy installment plan starting from </w:t>
            </w:r>
            <w:r w:rsidRPr="002A4DAB">
              <w:rPr>
                <w:rFonts w:ascii="Arial" w:eastAsia="Malgun Gothic" w:hAnsi="Arial" w:cs="Arial"/>
                <w:color w:val="000000"/>
                <w:spacing w:val="2"/>
                <w:sz w:val="24"/>
                <w:szCs w:val="24"/>
                <w:lang w:eastAsia="ko-KR"/>
              </w:rPr>
              <w:t xml:space="preserve">5,084 </w:t>
            </w:r>
            <w:r w:rsidRPr="002A4DAB">
              <w:rPr>
                <w:rFonts w:ascii="Arial" w:eastAsia="Malgun Gothic" w:hAnsi="Arial" w:cs="Arial"/>
                <w:spacing w:val="2"/>
                <w:sz w:val="24"/>
                <w:szCs w:val="24"/>
                <w:lang w:eastAsia="ko-KR"/>
              </w:rPr>
              <w:t xml:space="preserve">THB/month or </w:t>
            </w:r>
            <w:r w:rsidRPr="002A4DAB">
              <w:rPr>
                <w:rFonts w:ascii="Arial" w:eastAsia="Malgun Gothic" w:hAnsi="Arial" w:cs="Arial"/>
                <w:spacing w:val="2"/>
                <w:sz w:val="24"/>
                <w:szCs w:val="24"/>
                <w:cs/>
                <w:lang w:eastAsia="ko-KR"/>
              </w:rPr>
              <w:t>0%</w:t>
            </w:r>
            <w:r w:rsidRPr="002A4DAB">
              <w:rPr>
                <w:rFonts w:ascii="Arial" w:eastAsia="Malgun Gothic" w:hAnsi="Arial" w:cs="Arial"/>
                <w:spacing w:val="2"/>
                <w:sz w:val="24"/>
                <w:szCs w:val="24"/>
                <w:lang w:eastAsia="ko-KR"/>
              </w:rPr>
              <w:t xml:space="preserve"> special interest rate</w:t>
            </w:r>
          </w:p>
          <w:p w14:paraId="085AD222" w14:textId="77777777" w:rsidR="007A2D91" w:rsidRPr="002A4DAB" w:rsidRDefault="007A2D91" w:rsidP="00F17C23">
            <w:pPr>
              <w:spacing w:line="276" w:lineRule="auto"/>
              <w:ind w:firstLine="720"/>
              <w:rPr>
                <w:rFonts w:ascii="Arial" w:eastAsia="Malgun Gothic" w:hAnsi="Arial" w:cs="Arial"/>
                <w:spacing w:val="2"/>
                <w:sz w:val="24"/>
                <w:szCs w:val="24"/>
                <w:lang w:eastAsia="ko-KR"/>
              </w:rPr>
            </w:pPr>
            <w:r w:rsidRPr="002A4DAB">
              <w:rPr>
                <w:rFonts w:ascii="Arial" w:eastAsia="Malgun Gothic" w:hAnsi="Arial" w:cs="Arial"/>
                <w:b/>
                <w:bCs/>
                <w:spacing w:val="2"/>
                <w:sz w:val="24"/>
                <w:szCs w:val="24"/>
                <w:lang w:eastAsia="ko-KR"/>
              </w:rPr>
              <w:t>Plus 2:</w:t>
            </w:r>
            <w:r w:rsidRPr="002A4DAB">
              <w:rPr>
                <w:rFonts w:ascii="Arial" w:eastAsia="Malgun Gothic" w:hAnsi="Arial" w:cs="Arial"/>
                <w:spacing w:val="2"/>
                <w:sz w:val="24"/>
                <w:szCs w:val="24"/>
                <w:lang w:eastAsia="ko-KR"/>
              </w:rPr>
              <w:t xml:space="preserve"> Free LUSSO accessory package or free first-class insurance (Toyota Care PHYD)</w:t>
            </w:r>
          </w:p>
          <w:p w14:paraId="61575E14" w14:textId="04005E4F" w:rsidR="007A2D91" w:rsidRPr="002A4DAB" w:rsidRDefault="007A2D91" w:rsidP="00B15084">
            <w:pPr>
              <w:spacing w:line="276" w:lineRule="auto"/>
              <w:jc w:val="thaiDistribute"/>
              <w:rPr>
                <w:rFonts w:ascii="Arial" w:eastAsia="Malgun Gothic" w:hAnsi="Arial" w:cs="Arial"/>
                <w:color w:val="000000"/>
                <w:spacing w:val="2"/>
                <w:sz w:val="24"/>
                <w:szCs w:val="24"/>
                <w:lang w:eastAsia="ko-KR"/>
              </w:rPr>
            </w:pPr>
          </w:p>
          <w:p w14:paraId="6FC11AAD" w14:textId="77777777" w:rsidR="007A2D91" w:rsidRPr="002A4DAB" w:rsidRDefault="007A2D91" w:rsidP="00B15084">
            <w:pPr>
              <w:pStyle w:val="ListParagraph"/>
              <w:numPr>
                <w:ilvl w:val="0"/>
                <w:numId w:val="1"/>
              </w:numPr>
              <w:spacing w:line="276" w:lineRule="auto"/>
              <w:jc w:val="thaiDistribute"/>
              <w:textAlignment w:val="baseline"/>
              <w:rPr>
                <w:rFonts w:ascii="Arial" w:hAnsi="Arial" w:cs="Arial"/>
                <w:b/>
                <w:bCs/>
                <w:sz w:val="24"/>
                <w:szCs w:val="24"/>
              </w:rPr>
            </w:pPr>
            <w:r w:rsidRPr="002A4DAB">
              <w:rPr>
                <w:rStyle w:val="normaltextrun"/>
                <w:rFonts w:ascii="Arial" w:hAnsi="Arial" w:cs="Arial"/>
                <w:b/>
                <w:bCs/>
                <w:sz w:val="24"/>
                <w:szCs w:val="24"/>
              </w:rPr>
              <w:t>VELOZ</w:t>
            </w:r>
            <w:r w:rsidRPr="002A4DAB">
              <w:rPr>
                <w:rStyle w:val="normaltextrun"/>
                <w:rFonts w:ascii="Arial" w:hAnsi="Arial" w:cs="Arial"/>
                <w:b/>
                <w:bCs/>
                <w:sz w:val="24"/>
                <w:szCs w:val="24"/>
                <w:cs/>
              </w:rPr>
              <w:t xml:space="preserve"> </w:t>
            </w:r>
            <w:r w:rsidRPr="002A4DAB">
              <w:rPr>
                <w:rStyle w:val="normaltextrun"/>
                <w:rFonts w:ascii="Arial" w:hAnsi="Arial" w:cs="Arial"/>
                <w:sz w:val="24"/>
                <w:szCs w:val="24"/>
              </w:rPr>
              <w:t>Starting at</w:t>
            </w:r>
            <w:r w:rsidRPr="002A4DAB">
              <w:rPr>
                <w:rStyle w:val="normaltextrun"/>
                <w:rFonts w:ascii="Arial" w:hAnsi="Arial" w:cs="Arial"/>
                <w:sz w:val="24"/>
                <w:szCs w:val="24"/>
                <w:cs/>
              </w:rPr>
              <w:t xml:space="preserve"> </w:t>
            </w:r>
            <w:r w:rsidRPr="002A4DAB">
              <w:rPr>
                <w:rStyle w:val="normaltextrun"/>
                <w:rFonts w:ascii="Arial" w:hAnsi="Arial" w:cs="Arial"/>
                <w:sz w:val="24"/>
                <w:szCs w:val="24"/>
              </w:rPr>
              <w:t xml:space="preserve">795,000 </w:t>
            </w:r>
            <w:r w:rsidRPr="002A4DAB">
              <w:rPr>
                <w:rFonts w:ascii="Arial" w:eastAsia="Malgun Gothic" w:hAnsi="Arial" w:cs="Arial"/>
                <w:spacing w:val="2"/>
                <w:sz w:val="24"/>
                <w:szCs w:val="24"/>
                <w:lang w:eastAsia="ko-KR"/>
              </w:rPr>
              <w:t>THB</w:t>
            </w:r>
            <w:r w:rsidRPr="002A4DAB">
              <w:rPr>
                <w:rFonts w:ascii="Arial" w:eastAsia="Malgun Gothic" w:hAnsi="Arial" w:cs="Arial"/>
                <w:spacing w:val="2"/>
                <w:sz w:val="24"/>
                <w:szCs w:val="24"/>
                <w:cs/>
                <w:lang w:eastAsia="ko-KR"/>
              </w:rPr>
              <w:t xml:space="preserve"> </w:t>
            </w:r>
          </w:p>
          <w:p w14:paraId="5E2950E3" w14:textId="77777777" w:rsidR="007A2D91" w:rsidRPr="002A4DAB" w:rsidRDefault="007A2D91" w:rsidP="00F17C23">
            <w:pPr>
              <w:spacing w:line="276" w:lineRule="auto"/>
              <w:rPr>
                <w:rFonts w:ascii="Arial" w:eastAsia="Malgun Gothic" w:hAnsi="Arial" w:cs="Arial"/>
                <w:b/>
                <w:bCs/>
                <w:spacing w:val="2"/>
                <w:sz w:val="24"/>
                <w:szCs w:val="24"/>
                <w:u w:val="single"/>
                <w:lang w:eastAsia="ko-KR"/>
              </w:rPr>
            </w:pPr>
            <w:r w:rsidRPr="002A4DAB">
              <w:rPr>
                <w:rFonts w:ascii="Arial" w:eastAsia="Malgun Gothic" w:hAnsi="Arial" w:cs="Arial"/>
                <w:b/>
                <w:bCs/>
                <w:spacing w:val="2"/>
                <w:sz w:val="24"/>
                <w:szCs w:val="24"/>
                <w:u w:val="single"/>
                <w:lang w:eastAsia="ko-KR"/>
              </w:rPr>
              <w:t>Special Offers:</w:t>
            </w:r>
          </w:p>
          <w:p w14:paraId="7210FFFC" w14:textId="77777777" w:rsidR="007A2D91" w:rsidRPr="002A4DAB" w:rsidRDefault="007A2D91" w:rsidP="00F17C23">
            <w:pPr>
              <w:spacing w:line="276" w:lineRule="auto"/>
              <w:rPr>
                <w:rFonts w:ascii="Arial" w:eastAsia="Malgun Gothic" w:hAnsi="Arial" w:cs="Arial"/>
                <w:color w:val="000000"/>
                <w:spacing w:val="2"/>
                <w:sz w:val="24"/>
                <w:szCs w:val="24"/>
                <w:u w:val="single"/>
                <w:lang w:eastAsia="ko-KR"/>
              </w:rPr>
            </w:pPr>
            <w:r w:rsidRPr="002A4DAB">
              <w:rPr>
                <w:rFonts w:ascii="Arial" w:eastAsia="Malgun Gothic" w:hAnsi="Arial" w:cs="Arial"/>
                <w:spacing w:val="2"/>
                <w:sz w:val="24"/>
                <w:szCs w:val="24"/>
                <w:lang w:eastAsia="ko-KR"/>
              </w:rPr>
              <w:t>0% Special Interest Rate with Free First-Class Toyota Care Insurance and a 4,000 THB/month Installment Payment Assistance Program for the first 6 months. Special Price for the VELOZ X-URBAN Accessory Package at 19,900 THB (Regular price: 39,900 THB) – Limited Availability!</w:t>
            </w:r>
          </w:p>
        </w:tc>
      </w:tr>
    </w:tbl>
    <w:p w14:paraId="499B9D3E" w14:textId="77777777" w:rsidR="007A2D91" w:rsidRDefault="007A2D91" w:rsidP="00E57E8B">
      <w:pPr>
        <w:spacing w:before="240" w:after="0" w:line="360" w:lineRule="auto"/>
        <w:ind w:right="26"/>
        <w:contextualSpacing/>
        <w:jc w:val="thaiDistribute"/>
        <w:rPr>
          <w:rFonts w:ascii="Arial" w:hAnsi="Arial" w:cs="Arial"/>
          <w:b/>
          <w:bCs/>
          <w:color w:val="000000"/>
          <w:sz w:val="24"/>
          <w:szCs w:val="24"/>
        </w:rPr>
      </w:pPr>
    </w:p>
    <w:p w14:paraId="21454254" w14:textId="77777777" w:rsidR="00B15084" w:rsidRDefault="007A2D91" w:rsidP="00B15084">
      <w:pPr>
        <w:spacing w:before="240" w:after="0" w:line="360" w:lineRule="auto"/>
        <w:ind w:right="26" w:firstLine="720"/>
        <w:contextualSpacing/>
        <w:jc w:val="thaiDistribute"/>
        <w:rPr>
          <w:rFonts w:ascii="Arial" w:eastAsiaTheme="minorHAnsi" w:hAnsi="Arial" w:cs="Arial"/>
          <w:b/>
          <w:bCs/>
          <w:i/>
          <w:iCs/>
          <w:color w:val="000000"/>
          <w:spacing w:val="2"/>
          <w:szCs w:val="22"/>
        </w:rPr>
      </w:pPr>
      <w:r w:rsidRPr="002A4DAB">
        <w:rPr>
          <w:rFonts w:ascii="Arial" w:hAnsi="Arial" w:cs="Arial"/>
          <w:b/>
          <w:bCs/>
          <w:color w:val="000000"/>
          <w:sz w:val="24"/>
          <w:szCs w:val="24"/>
        </w:rPr>
        <w:t xml:space="preserve">Mr. Noriaki Yamashita concluded the press conference, </w:t>
      </w:r>
      <w:r w:rsidRPr="007A2D91">
        <w:rPr>
          <w:rFonts w:ascii="Arial" w:hAnsi="Arial" w:cs="Arial"/>
          <w:i/>
          <w:iCs/>
          <w:sz w:val="24"/>
          <w:szCs w:val="24"/>
          <w:cs/>
        </w:rPr>
        <w:t>“</w:t>
      </w:r>
      <w:r w:rsidR="00E57E8B" w:rsidRPr="007A2D91">
        <w:rPr>
          <w:rFonts w:ascii="Arial" w:eastAsiaTheme="minorHAnsi" w:hAnsi="Arial" w:cs="Arial"/>
          <w:i/>
          <w:iCs/>
          <w:spacing w:val="2"/>
          <w:szCs w:val="22"/>
        </w:rPr>
        <w:t xml:space="preserve">Toyota offers customer care throughout our complete value chain from the day you become a Toyota owner, including T Connect </w:t>
      </w:r>
      <w:r w:rsidR="00E57E8B" w:rsidRPr="00E57E8B">
        <w:rPr>
          <w:rFonts w:ascii="Arial" w:eastAsiaTheme="minorHAnsi" w:hAnsi="Arial" w:cs="Arial"/>
          <w:i/>
          <w:iCs/>
          <w:color w:val="000000"/>
          <w:spacing w:val="2"/>
          <w:szCs w:val="22"/>
        </w:rPr>
        <w:t>and TCFR+. Also, please consider trading in your car at Toyota Sure.</w:t>
      </w:r>
      <w:r w:rsidR="00E57E8B">
        <w:rPr>
          <w:rFonts w:ascii="Arial" w:eastAsiaTheme="minorHAnsi" w:hAnsi="Arial" w:cs="Arial"/>
          <w:i/>
          <w:iCs/>
          <w:color w:val="000000"/>
          <w:spacing w:val="2"/>
          <w:szCs w:val="22"/>
        </w:rPr>
        <w:t xml:space="preserve"> </w:t>
      </w:r>
      <w:r w:rsidR="00E57E8B" w:rsidRPr="00E57E8B">
        <w:rPr>
          <w:rFonts w:ascii="Arial" w:eastAsiaTheme="minorHAnsi" w:hAnsi="Arial" w:cs="Arial"/>
          <w:i/>
          <w:iCs/>
          <w:color w:val="000000"/>
          <w:spacing w:val="2"/>
          <w:szCs w:val="22"/>
        </w:rPr>
        <w:t xml:space="preserve">It is the best time to buy a Toyota, because we prepare special offers during this time. </w:t>
      </w:r>
      <w:r w:rsidR="00E57E8B" w:rsidRPr="00B15084">
        <w:rPr>
          <w:rFonts w:ascii="Arial" w:eastAsiaTheme="minorHAnsi" w:hAnsi="Arial" w:cs="Arial"/>
          <w:b/>
          <w:bCs/>
          <w:i/>
          <w:iCs/>
          <w:color w:val="000000"/>
          <w:spacing w:val="2"/>
          <w:szCs w:val="22"/>
        </w:rPr>
        <w:t xml:space="preserve">We have easy to own financial packages in all </w:t>
      </w:r>
      <w:r w:rsidR="00E57E8B" w:rsidRPr="00B15084">
        <w:rPr>
          <w:rFonts w:ascii="Arial" w:eastAsiaTheme="minorHAnsi" w:hAnsi="Arial" w:cs="Arial"/>
          <w:b/>
          <w:bCs/>
          <w:i/>
          <w:iCs/>
          <w:color w:val="000000"/>
          <w:spacing w:val="2"/>
          <w:szCs w:val="22"/>
        </w:rPr>
        <w:lastRenderedPageBreak/>
        <w:t xml:space="preserve">models including special installment for popular models like Yaris ATIV, YARIS hatchback, Hilux REVO and Fortuner. </w:t>
      </w:r>
    </w:p>
    <w:p w14:paraId="381EA1B9" w14:textId="440620A7" w:rsidR="00B15084" w:rsidRPr="003418D3" w:rsidRDefault="003811CA" w:rsidP="003418D3">
      <w:pPr>
        <w:spacing w:before="240" w:after="0" w:line="360" w:lineRule="auto"/>
        <w:ind w:right="26" w:firstLine="720"/>
        <w:contextualSpacing/>
        <w:jc w:val="thaiDistribute"/>
        <w:rPr>
          <w:rFonts w:ascii="Arial" w:eastAsiaTheme="minorHAnsi" w:hAnsi="Arial" w:cs="Arial"/>
          <w:b/>
          <w:bCs/>
          <w:i/>
          <w:iCs/>
          <w:color w:val="000000"/>
          <w:spacing w:val="2"/>
          <w:szCs w:val="22"/>
        </w:rPr>
      </w:pPr>
      <w:bookmarkStart w:id="0" w:name="_GoBack"/>
      <w:bookmarkEnd w:id="0"/>
      <w:r w:rsidRPr="003811CA">
        <w:rPr>
          <w:rFonts w:ascii="Arial" w:eastAsiaTheme="minorHAnsi" w:hAnsi="Arial" w:cs="Arial"/>
          <w:i/>
          <w:iCs/>
          <w:color w:val="000000"/>
          <w:spacing w:val="2"/>
          <w:szCs w:val="22"/>
        </w:rPr>
        <w:t xml:space="preserve">On top of it, we’d like to thank for TCG’s (Thai Credit Guarantee Corporation) support to guarantee Pickup users’ financial loan with alliance banks effective on 1st April.  To align with the policy, </w:t>
      </w:r>
      <w:r w:rsidRPr="003811CA">
        <w:rPr>
          <w:rFonts w:ascii="Arial" w:eastAsiaTheme="minorHAnsi" w:hAnsi="Arial" w:cs="Arial"/>
          <w:b/>
          <w:bCs/>
          <w:i/>
          <w:iCs/>
          <w:color w:val="000000"/>
          <w:spacing w:val="2"/>
          <w:szCs w:val="22"/>
        </w:rPr>
        <w:t xml:space="preserve">now we would like to offer the best deal of the year from Toyota Leasing so that SME customers can buy a Hilux with starting down payment from 0%, no guarantor required and enjoy special interest rate. </w:t>
      </w:r>
    </w:p>
    <w:p w14:paraId="4DE26A38" w14:textId="663220E9" w:rsidR="00E57E8B" w:rsidRPr="00E57E8B" w:rsidRDefault="00E57E8B" w:rsidP="003811CA">
      <w:pPr>
        <w:spacing w:before="240" w:after="0" w:line="360" w:lineRule="auto"/>
        <w:ind w:right="26" w:firstLine="720"/>
        <w:contextualSpacing/>
        <w:jc w:val="thaiDistribute"/>
        <w:rPr>
          <w:rFonts w:ascii="Arial" w:eastAsiaTheme="minorHAnsi" w:hAnsi="Arial" w:cs="Arial"/>
          <w:i/>
          <w:iCs/>
          <w:color w:val="000000"/>
          <w:spacing w:val="2"/>
          <w:szCs w:val="22"/>
        </w:rPr>
      </w:pPr>
      <w:r w:rsidRPr="00B15084">
        <w:rPr>
          <w:rFonts w:ascii="Arial" w:eastAsiaTheme="minorHAnsi" w:hAnsi="Arial" w:cs="Arial"/>
          <w:i/>
          <w:iCs/>
          <w:color w:val="000000"/>
          <w:spacing w:val="2"/>
          <w:szCs w:val="22"/>
        </w:rPr>
        <w:t>In addition, customers can enjoy “</w:t>
      </w:r>
      <w:r w:rsidRPr="003811CA">
        <w:rPr>
          <w:rFonts w:ascii="Arial" w:eastAsiaTheme="minorHAnsi" w:hAnsi="Arial" w:cs="Arial"/>
          <w:b/>
          <w:bCs/>
          <w:i/>
          <w:iCs/>
          <w:color w:val="000000"/>
          <w:spacing w:val="2"/>
          <w:szCs w:val="22"/>
        </w:rPr>
        <w:t>Special decoration set campaign</w:t>
      </w:r>
      <w:r w:rsidRPr="00B15084">
        <w:rPr>
          <w:rFonts w:ascii="Arial" w:eastAsiaTheme="minorHAnsi" w:hAnsi="Arial" w:cs="Arial"/>
          <w:i/>
          <w:iCs/>
          <w:color w:val="000000"/>
          <w:spacing w:val="2"/>
          <w:szCs w:val="22"/>
        </w:rPr>
        <w:t xml:space="preserve">” for selected models. Furthermore, prior to the event, we distributed the Pre discount code that can be used when purchasing a car, and also have Special Lucky Draw. </w:t>
      </w:r>
    </w:p>
    <w:p w14:paraId="7D4642E8" w14:textId="28E3B419" w:rsidR="00B15084" w:rsidRPr="00B15084" w:rsidRDefault="00B15084" w:rsidP="003811CA">
      <w:pPr>
        <w:spacing w:before="240" w:after="0" w:line="360" w:lineRule="auto"/>
        <w:ind w:right="26" w:firstLine="720"/>
        <w:contextualSpacing/>
        <w:jc w:val="thaiDistribute"/>
        <w:rPr>
          <w:rFonts w:ascii="Arial" w:eastAsiaTheme="minorHAnsi" w:hAnsi="Arial" w:cs="Arial"/>
          <w:i/>
          <w:iCs/>
          <w:color w:val="000000"/>
          <w:spacing w:val="2"/>
          <w:szCs w:val="22"/>
        </w:rPr>
      </w:pPr>
      <w:r w:rsidRPr="00B15084">
        <w:rPr>
          <w:rFonts w:ascii="Arial" w:eastAsiaTheme="minorHAnsi" w:hAnsi="Arial" w:cs="Arial"/>
          <w:i/>
          <w:iCs/>
          <w:color w:val="000000"/>
          <w:spacing w:val="2"/>
          <w:szCs w:val="22"/>
        </w:rPr>
        <w:t xml:space="preserve">And please come and experience special experience at the </w:t>
      </w:r>
      <w:r w:rsidRPr="00B15084">
        <w:rPr>
          <w:rFonts w:ascii="Arial" w:eastAsiaTheme="minorHAnsi" w:hAnsi="Arial" w:cs="Arial"/>
          <w:b/>
          <w:bCs/>
          <w:i/>
          <w:iCs/>
          <w:color w:val="000000"/>
          <w:spacing w:val="2"/>
          <w:szCs w:val="22"/>
        </w:rPr>
        <w:t>GR Collection</w:t>
      </w:r>
      <w:r w:rsidRPr="00B15084">
        <w:rPr>
          <w:rFonts w:ascii="Arial" w:eastAsiaTheme="minorHAnsi" w:hAnsi="Arial" w:cs="Arial"/>
          <w:i/>
          <w:iCs/>
          <w:color w:val="000000"/>
          <w:spacing w:val="2"/>
          <w:szCs w:val="22"/>
        </w:rPr>
        <w:t xml:space="preserve"> booth with the most worthwhile promotions designed to meet the needs of both collectors and street fashion lovers. Find premium products that reflect the spirit of motorsports with special privileges only available at this event. Special: the more you buy, the more you save. Find special discounts on every item at the event to provide the most value to customers. Buy 1 item and get 3% off / buy 2 items and get 5% off / buy 3 items and get 10% off / buy 4 items or more and get up to 15% off. And when you buy 3,000 baht, you will receive free GR T-Shirts.</w:t>
      </w:r>
    </w:p>
    <w:p w14:paraId="5871AE10" w14:textId="53EA1A5C" w:rsidR="00E57E8B" w:rsidRPr="007A2D91" w:rsidRDefault="00E57E8B" w:rsidP="00E57E8B">
      <w:pPr>
        <w:spacing w:before="240" w:after="0" w:line="360" w:lineRule="auto"/>
        <w:ind w:right="26" w:firstLine="720"/>
        <w:contextualSpacing/>
        <w:jc w:val="thaiDistribute"/>
        <w:rPr>
          <w:rFonts w:ascii="Arial" w:eastAsiaTheme="minorHAnsi" w:hAnsi="Arial" w:cs="Arial"/>
          <w:b/>
          <w:bCs/>
          <w:i/>
          <w:iCs/>
          <w:color w:val="000000"/>
          <w:spacing w:val="2"/>
          <w:szCs w:val="22"/>
        </w:rPr>
      </w:pPr>
      <w:r w:rsidRPr="007A2D91">
        <w:rPr>
          <w:rFonts w:ascii="Arial" w:eastAsiaTheme="minorHAnsi" w:hAnsi="Arial" w:cs="Arial"/>
          <w:b/>
          <w:bCs/>
          <w:i/>
          <w:iCs/>
          <w:color w:val="000000"/>
          <w:spacing w:val="2"/>
          <w:szCs w:val="22"/>
        </w:rPr>
        <w:t>Toyota never stop offering more trusting products and services for our customers. At Toyota, we are committed to continue moving your world.</w:t>
      </w:r>
      <w:r w:rsidR="007A2D91">
        <w:rPr>
          <w:rFonts w:ascii="Arial" w:eastAsiaTheme="minorHAnsi" w:hAnsi="Arial" w:cs="Arial"/>
          <w:b/>
          <w:bCs/>
          <w:i/>
          <w:iCs/>
          <w:color w:val="000000"/>
          <w:spacing w:val="2"/>
          <w:szCs w:val="22"/>
        </w:rPr>
        <w:t>”</w:t>
      </w:r>
    </w:p>
    <w:p w14:paraId="52909C3F" w14:textId="60211D34" w:rsidR="00851599" w:rsidRPr="00B15084" w:rsidRDefault="00E57E8B" w:rsidP="00B15084">
      <w:pPr>
        <w:spacing w:before="240" w:after="0" w:line="360" w:lineRule="auto"/>
        <w:ind w:right="26"/>
        <w:contextualSpacing/>
        <w:jc w:val="thaiDistribute"/>
        <w:rPr>
          <w:rFonts w:ascii="Arial" w:eastAsiaTheme="minorHAnsi" w:hAnsi="Arial" w:cs="Arial"/>
          <w:b/>
          <w:bCs/>
          <w:i/>
          <w:iCs/>
          <w:color w:val="000000"/>
          <w:spacing w:val="2"/>
          <w:szCs w:val="22"/>
        </w:rPr>
      </w:pPr>
      <w:r>
        <w:rPr>
          <w:rFonts w:ascii="Arial" w:eastAsiaTheme="minorHAnsi" w:hAnsi="Arial" w:cs="Arial"/>
          <w:b/>
          <w:bCs/>
          <w:i/>
          <w:iCs/>
          <w:color w:val="000000"/>
          <w:spacing w:val="2"/>
          <w:szCs w:val="22"/>
        </w:rPr>
        <w:t xml:space="preserve"> </w:t>
      </w:r>
    </w:p>
    <w:p w14:paraId="6D818E7B" w14:textId="77777777" w:rsidR="007A2D91" w:rsidRPr="002A4DAB" w:rsidRDefault="007A2D91" w:rsidP="007A2D91">
      <w:pPr>
        <w:spacing w:after="0" w:line="276" w:lineRule="auto"/>
        <w:contextualSpacing/>
        <w:rPr>
          <w:rFonts w:ascii="Arial" w:hAnsi="Arial" w:cs="Arial"/>
          <w:b/>
          <w:bCs/>
          <w:spacing w:val="2"/>
          <w:sz w:val="24"/>
          <w:szCs w:val="24"/>
        </w:rPr>
      </w:pPr>
      <w:r w:rsidRPr="00B15084">
        <w:rPr>
          <w:rFonts w:ascii="Arial" w:hAnsi="Arial" w:cs="Arial"/>
          <w:b/>
          <w:bCs/>
          <w:spacing w:val="2"/>
          <w:sz w:val="24"/>
          <w:szCs w:val="24"/>
        </w:rPr>
        <w:t>"Confidence in Every Drive, Seize Every Deal" with Toyota</w:t>
      </w:r>
    </w:p>
    <w:p w14:paraId="1E43FCCC" w14:textId="77777777" w:rsidR="007A2D91" w:rsidRPr="002A4DAB" w:rsidRDefault="007A2D91" w:rsidP="007A2D91">
      <w:pPr>
        <w:spacing w:after="0" w:line="276" w:lineRule="auto"/>
        <w:contextualSpacing/>
        <w:rPr>
          <w:rFonts w:ascii="Arial" w:hAnsi="Arial" w:cs="Arial"/>
          <w:b/>
          <w:bCs/>
          <w:spacing w:val="2"/>
          <w:sz w:val="24"/>
          <w:szCs w:val="24"/>
        </w:rPr>
      </w:pPr>
      <w:r w:rsidRPr="002A4DAB">
        <w:rPr>
          <w:rFonts w:ascii="Arial" w:hAnsi="Arial" w:cs="Arial"/>
          <w:b/>
          <w:bCs/>
          <w:spacing w:val="2"/>
          <w:sz w:val="24"/>
          <w:szCs w:val="24"/>
        </w:rPr>
        <w:t>Enjoy test drive experience and our exclusive offers,</w:t>
      </w:r>
    </w:p>
    <w:p w14:paraId="3145D82E" w14:textId="77777777" w:rsidR="007A2D91" w:rsidRPr="002A4DAB" w:rsidRDefault="007A2D91" w:rsidP="007A2D91">
      <w:pPr>
        <w:spacing w:after="0" w:line="276" w:lineRule="auto"/>
        <w:contextualSpacing/>
        <w:rPr>
          <w:rFonts w:ascii="Arial" w:hAnsi="Arial" w:cs="Arial"/>
          <w:b/>
          <w:bCs/>
          <w:spacing w:val="2"/>
          <w:sz w:val="24"/>
          <w:szCs w:val="24"/>
        </w:rPr>
      </w:pPr>
      <w:r w:rsidRPr="002A4DAB">
        <w:rPr>
          <w:rFonts w:ascii="Arial" w:hAnsi="Arial" w:cs="Arial"/>
          <w:b/>
          <w:bCs/>
          <w:spacing w:val="2"/>
          <w:sz w:val="24"/>
          <w:szCs w:val="24"/>
        </w:rPr>
        <w:t xml:space="preserve">Making it easier than ever to own your dream car, </w:t>
      </w:r>
    </w:p>
    <w:p w14:paraId="5F832DC8" w14:textId="77777777" w:rsidR="007A2D91" w:rsidRPr="002A4DAB" w:rsidRDefault="007A2D91" w:rsidP="007A2D91">
      <w:pPr>
        <w:spacing w:after="0" w:line="276" w:lineRule="auto"/>
        <w:contextualSpacing/>
        <w:rPr>
          <w:rFonts w:ascii="Arial" w:hAnsi="Arial" w:cs="Arial"/>
          <w:b/>
          <w:bCs/>
          <w:spacing w:val="2"/>
          <w:sz w:val="24"/>
          <w:szCs w:val="24"/>
        </w:rPr>
      </w:pPr>
      <w:r w:rsidRPr="002A4DAB">
        <w:rPr>
          <w:rFonts w:ascii="Arial" w:hAnsi="Arial" w:cs="Arial"/>
          <w:b/>
          <w:bCs/>
          <w:spacing w:val="2"/>
          <w:sz w:val="24"/>
          <w:szCs w:val="24"/>
        </w:rPr>
        <w:t>at the 46</w:t>
      </w:r>
      <w:r w:rsidRPr="002A4DAB">
        <w:rPr>
          <w:rFonts w:ascii="Arial" w:hAnsi="Arial" w:cs="Arial"/>
          <w:b/>
          <w:bCs/>
          <w:spacing w:val="2"/>
          <w:sz w:val="24"/>
          <w:szCs w:val="24"/>
          <w:vertAlign w:val="superscript"/>
        </w:rPr>
        <w:t>th</w:t>
      </w:r>
      <w:r w:rsidRPr="002A4DAB">
        <w:rPr>
          <w:rFonts w:ascii="Arial" w:hAnsi="Arial" w:cs="Arial"/>
          <w:b/>
          <w:bCs/>
          <w:spacing w:val="2"/>
          <w:sz w:val="24"/>
          <w:szCs w:val="24"/>
        </w:rPr>
        <w:t xml:space="preserve"> Bangkok International Motor Show, </w:t>
      </w:r>
    </w:p>
    <w:p w14:paraId="46804007" w14:textId="77777777" w:rsidR="007A2D91" w:rsidRPr="002A4DAB" w:rsidRDefault="007A2D91" w:rsidP="007A2D91">
      <w:pPr>
        <w:spacing w:after="0" w:line="276" w:lineRule="auto"/>
        <w:contextualSpacing/>
        <w:rPr>
          <w:rFonts w:ascii="Arial" w:hAnsi="Arial" w:cs="Arial"/>
          <w:b/>
          <w:bCs/>
          <w:spacing w:val="2"/>
          <w:sz w:val="24"/>
          <w:szCs w:val="24"/>
        </w:rPr>
      </w:pPr>
      <w:r w:rsidRPr="002A4DAB">
        <w:rPr>
          <w:rFonts w:ascii="Arial" w:hAnsi="Arial" w:cs="Arial"/>
          <w:b/>
          <w:bCs/>
          <w:spacing w:val="2"/>
          <w:sz w:val="24"/>
          <w:szCs w:val="24"/>
        </w:rPr>
        <w:t xml:space="preserve">March 26 - April 6, 2025 at Challenger Hall 1-3 &amp; Forum Hall 4, </w:t>
      </w:r>
    </w:p>
    <w:p w14:paraId="2E0424A4" w14:textId="02B1C65D" w:rsidR="007A2D91" w:rsidRDefault="007A2D91" w:rsidP="003811CA">
      <w:pPr>
        <w:spacing w:after="0" w:line="276" w:lineRule="auto"/>
        <w:contextualSpacing/>
        <w:rPr>
          <w:rFonts w:ascii="Arial" w:hAnsi="Arial" w:cs="Arial"/>
          <w:b/>
          <w:bCs/>
          <w:spacing w:val="2"/>
          <w:sz w:val="24"/>
          <w:szCs w:val="24"/>
        </w:rPr>
      </w:pPr>
      <w:r w:rsidRPr="002A4DAB">
        <w:rPr>
          <w:rFonts w:ascii="Arial" w:hAnsi="Arial" w:cs="Arial"/>
          <w:b/>
          <w:bCs/>
          <w:spacing w:val="2"/>
          <w:sz w:val="24"/>
          <w:szCs w:val="24"/>
        </w:rPr>
        <w:t>IMPACT Muang Thong Thani, or visit Toyota showrooms nationwide.</w:t>
      </w:r>
    </w:p>
    <w:p w14:paraId="7913A09E" w14:textId="77777777" w:rsidR="003811CA" w:rsidRPr="003811CA" w:rsidRDefault="003811CA" w:rsidP="003811CA">
      <w:pPr>
        <w:spacing w:after="0" w:line="276" w:lineRule="auto"/>
        <w:contextualSpacing/>
        <w:rPr>
          <w:rFonts w:ascii="Arial" w:hAnsi="Arial" w:cs="Arial"/>
          <w:b/>
          <w:bCs/>
          <w:spacing w:val="2"/>
          <w:sz w:val="24"/>
          <w:szCs w:val="24"/>
        </w:rPr>
      </w:pPr>
    </w:p>
    <w:p w14:paraId="07E0B184" w14:textId="77777777" w:rsidR="007A2D91" w:rsidRPr="00B15084" w:rsidRDefault="007A2D91" w:rsidP="007A2D91">
      <w:pPr>
        <w:tabs>
          <w:tab w:val="left" w:pos="180"/>
        </w:tabs>
        <w:spacing w:after="0" w:line="276" w:lineRule="auto"/>
        <w:ind w:right="98"/>
        <w:rPr>
          <w:rFonts w:ascii="Arial" w:hAnsi="Arial" w:cs="Arial"/>
          <w:i/>
          <w:iCs/>
          <w:szCs w:val="22"/>
        </w:rPr>
      </w:pPr>
      <w:r w:rsidRPr="00B15084">
        <w:rPr>
          <w:rFonts w:ascii="Arial" w:hAnsi="Arial" w:cs="Arial"/>
          <w:i/>
          <w:iCs/>
          <w:szCs w:val="22"/>
        </w:rPr>
        <w:t>For more information, contact the TOYOTA CONTACT CENTER 1486</w:t>
      </w:r>
    </w:p>
    <w:p w14:paraId="5206D71D" w14:textId="77777777" w:rsidR="007A2D91" w:rsidRPr="00B15084" w:rsidRDefault="007A2D91" w:rsidP="007A2D91">
      <w:pPr>
        <w:tabs>
          <w:tab w:val="left" w:pos="180"/>
        </w:tabs>
        <w:spacing w:after="0" w:line="276" w:lineRule="auto"/>
        <w:ind w:right="98"/>
        <w:rPr>
          <w:rFonts w:ascii="Arial" w:hAnsi="Arial" w:cs="Arial"/>
          <w:i/>
          <w:iCs/>
          <w:szCs w:val="22"/>
        </w:rPr>
      </w:pPr>
      <w:r w:rsidRPr="00B15084">
        <w:rPr>
          <w:rFonts w:ascii="Arial" w:hAnsi="Arial" w:cs="Arial"/>
          <w:i/>
          <w:iCs/>
          <w:szCs w:val="22"/>
        </w:rPr>
        <w:t>"One number for all solutions, available 24/7"</w:t>
      </w:r>
    </w:p>
    <w:p w14:paraId="6B775C48" w14:textId="77777777" w:rsidR="007A2D91" w:rsidRPr="00B15084" w:rsidRDefault="007A2D91" w:rsidP="007A2D91">
      <w:pPr>
        <w:tabs>
          <w:tab w:val="left" w:pos="180"/>
        </w:tabs>
        <w:spacing w:after="0" w:line="276" w:lineRule="auto"/>
        <w:ind w:right="98"/>
        <w:rPr>
          <w:rFonts w:ascii="Arial" w:hAnsi="Arial" w:cs="Arial"/>
          <w:i/>
          <w:iCs/>
          <w:szCs w:val="22"/>
        </w:rPr>
      </w:pPr>
      <w:r w:rsidRPr="00B15084">
        <w:rPr>
          <w:rFonts w:ascii="Arial" w:hAnsi="Arial" w:cs="Arial"/>
          <w:i/>
          <w:iCs/>
          <w:szCs w:val="22"/>
        </w:rPr>
        <w:t xml:space="preserve">And visit any authorized Toyota showrooms nationwide or </w:t>
      </w:r>
    </w:p>
    <w:p w14:paraId="5D1C33CF" w14:textId="77777777" w:rsidR="007A2D91" w:rsidRPr="00B15084" w:rsidRDefault="007A2D91" w:rsidP="007A2D91">
      <w:pPr>
        <w:tabs>
          <w:tab w:val="left" w:pos="180"/>
        </w:tabs>
        <w:spacing w:after="0" w:line="276" w:lineRule="auto"/>
        <w:ind w:right="98"/>
        <w:rPr>
          <w:rFonts w:ascii="Arial" w:hAnsi="Arial" w:cs="Arial"/>
          <w:i/>
          <w:iCs/>
          <w:szCs w:val="22"/>
        </w:rPr>
      </w:pPr>
      <w:r w:rsidRPr="00B15084">
        <w:rPr>
          <w:rFonts w:ascii="Arial" w:hAnsi="Arial" w:cs="Arial"/>
          <w:i/>
          <w:iCs/>
          <w:szCs w:val="22"/>
        </w:rPr>
        <w:t>stay updated on our latest products and promotions at</w:t>
      </w:r>
    </w:p>
    <w:p w14:paraId="1DFC7D91" w14:textId="77777777" w:rsidR="007A2D91" w:rsidRPr="00B15084" w:rsidRDefault="007A2D91" w:rsidP="007A2D91">
      <w:pPr>
        <w:tabs>
          <w:tab w:val="left" w:pos="180"/>
        </w:tabs>
        <w:spacing w:after="0" w:line="276" w:lineRule="auto"/>
        <w:ind w:right="98"/>
        <w:rPr>
          <w:rFonts w:ascii="Arial" w:hAnsi="Arial" w:cs="Arial"/>
          <w:i/>
          <w:iCs/>
          <w:color w:val="00B050"/>
          <w:szCs w:val="22"/>
        </w:rPr>
      </w:pPr>
    </w:p>
    <w:p w14:paraId="7A69F6B1" w14:textId="77777777" w:rsidR="007A2D91" w:rsidRPr="00B15084" w:rsidRDefault="00FA731B" w:rsidP="007A2D91">
      <w:pPr>
        <w:tabs>
          <w:tab w:val="left" w:pos="180"/>
        </w:tabs>
        <w:spacing w:after="0" w:line="276" w:lineRule="auto"/>
        <w:ind w:right="98"/>
        <w:rPr>
          <w:rFonts w:ascii="Arial" w:hAnsi="Arial" w:cs="Arial"/>
          <w:b/>
          <w:bCs/>
          <w:i/>
          <w:iCs/>
          <w:szCs w:val="22"/>
        </w:rPr>
      </w:pPr>
      <w:hyperlink r:id="rId8" w:history="1">
        <w:r w:rsidR="007A2D91" w:rsidRPr="00B15084">
          <w:rPr>
            <w:rFonts w:ascii="Arial" w:hAnsi="Arial" w:cs="Arial"/>
            <w:b/>
            <w:bCs/>
            <w:szCs w:val="22"/>
            <w:u w:val="single"/>
          </w:rPr>
          <w:t>https://www.toyota.co.th/</w:t>
        </w:r>
      </w:hyperlink>
      <w:r w:rsidR="007A2D91" w:rsidRPr="00B15084">
        <w:rPr>
          <w:rFonts w:ascii="Arial" w:hAnsi="Arial" w:cs="Arial"/>
          <w:szCs w:val="22"/>
        </w:rPr>
        <w:tab/>
      </w:r>
      <w:r w:rsidR="007A2D91" w:rsidRPr="00B15084">
        <w:rPr>
          <w:rFonts w:ascii="Arial" w:hAnsi="Arial" w:cs="Arial"/>
          <w:szCs w:val="22"/>
        </w:rPr>
        <w:tab/>
      </w:r>
      <w:r w:rsidR="007A2D91" w:rsidRPr="00B15084">
        <w:rPr>
          <w:rFonts w:ascii="Arial" w:hAnsi="Arial" w:cs="Arial"/>
          <w:szCs w:val="22"/>
        </w:rPr>
        <w:tab/>
      </w:r>
      <w:r w:rsidR="007A2D91" w:rsidRPr="00B15084">
        <w:rPr>
          <w:rFonts w:ascii="Arial" w:hAnsi="Arial" w:cs="Arial"/>
          <w:b/>
          <w:bCs/>
          <w:i/>
          <w:iCs/>
          <w:szCs w:val="22"/>
        </w:rPr>
        <w:t>Facebook:</w:t>
      </w:r>
      <w:r w:rsidR="007A2D91" w:rsidRPr="00B15084">
        <w:rPr>
          <w:rFonts w:ascii="Arial" w:hAnsi="Arial" w:cs="Arial"/>
          <w:b/>
          <w:bCs/>
          <w:i/>
          <w:iCs/>
          <w:szCs w:val="22"/>
          <w:cs/>
        </w:rPr>
        <w:t xml:space="preserve"> </w:t>
      </w:r>
      <w:r w:rsidR="007A2D91" w:rsidRPr="00B15084">
        <w:rPr>
          <w:rFonts w:ascii="Arial" w:hAnsi="Arial" w:cs="Arial"/>
          <w:b/>
          <w:bCs/>
          <w:i/>
          <w:iCs/>
          <w:szCs w:val="22"/>
        </w:rPr>
        <w:t>Toyota Motor Thailand</w:t>
      </w:r>
    </w:p>
    <w:p w14:paraId="4E29EE65" w14:textId="77777777" w:rsidR="007A2D91" w:rsidRPr="00B15084" w:rsidRDefault="007A2D91" w:rsidP="007A2D91">
      <w:pPr>
        <w:tabs>
          <w:tab w:val="left" w:pos="180"/>
        </w:tabs>
        <w:spacing w:after="0" w:line="276" w:lineRule="auto"/>
        <w:ind w:right="98"/>
        <w:rPr>
          <w:rFonts w:ascii="Arial" w:eastAsia="Times New Roman" w:hAnsi="Arial" w:cs="Arial"/>
          <w:b/>
          <w:bCs/>
          <w:i/>
          <w:iCs/>
          <w:szCs w:val="22"/>
          <w:lang w:val="x-none"/>
        </w:rPr>
      </w:pPr>
      <w:r w:rsidRPr="00B15084">
        <w:rPr>
          <w:rFonts w:ascii="Arial" w:eastAsia="Times New Roman" w:hAnsi="Arial" w:cs="Arial"/>
          <w:b/>
          <w:bCs/>
          <w:i/>
          <w:iCs/>
          <w:szCs w:val="22"/>
          <w:lang w:val="x-none"/>
        </w:rPr>
        <w:t xml:space="preserve">LINE </w:t>
      </w:r>
      <w:r w:rsidRPr="00B15084">
        <w:rPr>
          <w:rFonts w:ascii="Arial" w:eastAsia="Malgun Gothic" w:hAnsi="Arial" w:cs="Arial"/>
          <w:b/>
          <w:bCs/>
          <w:i/>
          <w:iCs/>
          <w:szCs w:val="22"/>
          <w:lang w:eastAsia="ko-KR"/>
        </w:rPr>
        <w:t>Official</w:t>
      </w:r>
      <w:r w:rsidRPr="00B15084">
        <w:rPr>
          <w:rFonts w:ascii="Arial" w:eastAsia="Times New Roman" w:hAnsi="Arial" w:cs="Arial"/>
          <w:b/>
          <w:bCs/>
          <w:i/>
          <w:iCs/>
          <w:szCs w:val="22"/>
          <w:lang w:val="x-none"/>
        </w:rPr>
        <w:t>: @ToyotaThailand</w:t>
      </w:r>
      <w:r w:rsidRPr="00B15084">
        <w:rPr>
          <w:rFonts w:ascii="Arial" w:hAnsi="Arial" w:cs="Arial"/>
          <w:szCs w:val="22"/>
        </w:rPr>
        <w:tab/>
      </w:r>
      <w:r w:rsidRPr="00B15084">
        <w:rPr>
          <w:rFonts w:ascii="Arial" w:hAnsi="Arial" w:cs="Arial"/>
          <w:szCs w:val="22"/>
        </w:rPr>
        <w:tab/>
      </w:r>
      <w:r w:rsidRPr="00B15084">
        <w:rPr>
          <w:rFonts w:ascii="Arial" w:eastAsia="Times New Roman" w:hAnsi="Arial" w:cs="Arial"/>
          <w:b/>
          <w:bCs/>
          <w:i/>
          <w:iCs/>
          <w:szCs w:val="22"/>
          <w:lang w:val="x-none"/>
        </w:rPr>
        <w:t>TikTok: @ToyotaMotorTH</w:t>
      </w:r>
    </w:p>
    <w:p w14:paraId="39AB698A" w14:textId="495AB780" w:rsidR="007A2D91" w:rsidRPr="00B15084" w:rsidRDefault="007A2D91" w:rsidP="007A2D91">
      <w:pPr>
        <w:tabs>
          <w:tab w:val="left" w:pos="180"/>
        </w:tabs>
        <w:spacing w:after="0" w:line="276" w:lineRule="auto"/>
        <w:ind w:right="98"/>
        <w:rPr>
          <w:rFonts w:ascii="Arial" w:eastAsia="Times New Roman" w:hAnsi="Arial" w:cs="Arial"/>
          <w:b/>
          <w:bCs/>
          <w:i/>
          <w:iCs/>
          <w:szCs w:val="22"/>
          <w:lang w:val="x-none"/>
        </w:rPr>
      </w:pPr>
      <w:r w:rsidRPr="00B15084">
        <w:rPr>
          <w:rFonts w:ascii="Arial" w:eastAsia="Times New Roman" w:hAnsi="Arial" w:cs="Arial"/>
          <w:b/>
          <w:bCs/>
          <w:i/>
          <w:iCs/>
          <w:szCs w:val="22"/>
          <w:lang w:val="x-none"/>
        </w:rPr>
        <w:t>X: @ToyotaMotorTH</w:t>
      </w:r>
      <w:r w:rsidRPr="00B15084">
        <w:rPr>
          <w:rFonts w:ascii="Arial" w:hAnsi="Arial" w:cs="Arial"/>
          <w:szCs w:val="22"/>
        </w:rPr>
        <w:tab/>
      </w:r>
      <w:r w:rsidRPr="00B15084">
        <w:rPr>
          <w:rFonts w:ascii="Arial" w:hAnsi="Arial" w:cs="Arial"/>
          <w:szCs w:val="22"/>
        </w:rPr>
        <w:tab/>
      </w:r>
      <w:r w:rsidRPr="00B15084">
        <w:rPr>
          <w:rFonts w:ascii="Arial" w:hAnsi="Arial" w:cs="Arial"/>
          <w:szCs w:val="22"/>
        </w:rPr>
        <w:tab/>
      </w:r>
      <w:r w:rsidR="00B15084">
        <w:rPr>
          <w:rFonts w:ascii="Arial" w:hAnsi="Arial" w:cs="Arial"/>
          <w:szCs w:val="22"/>
        </w:rPr>
        <w:tab/>
      </w:r>
      <w:r w:rsidRPr="00B15084">
        <w:rPr>
          <w:rFonts w:ascii="Arial" w:eastAsia="Times New Roman" w:hAnsi="Arial" w:cs="Arial"/>
          <w:b/>
          <w:bCs/>
          <w:i/>
          <w:iCs/>
          <w:szCs w:val="22"/>
          <w:lang w:val="x-none"/>
        </w:rPr>
        <w:t>Instagram: @toyotamotorthailandofficial</w:t>
      </w:r>
    </w:p>
    <w:p w14:paraId="62D2AF7D" w14:textId="07AB153F" w:rsidR="00C51D0E" w:rsidRPr="00B15084" w:rsidRDefault="007A2D91" w:rsidP="00B15084">
      <w:pPr>
        <w:tabs>
          <w:tab w:val="left" w:pos="180"/>
        </w:tabs>
        <w:spacing w:after="0" w:line="276" w:lineRule="auto"/>
        <w:ind w:right="98"/>
        <w:jc w:val="thaiDistribute"/>
        <w:rPr>
          <w:rFonts w:ascii="Arial" w:eastAsia="Times New Roman" w:hAnsi="Arial" w:cs="Arial"/>
          <w:b/>
          <w:bCs/>
          <w:i/>
          <w:iCs/>
          <w:szCs w:val="22"/>
          <w:lang w:val="x-none"/>
        </w:rPr>
      </w:pPr>
      <w:r w:rsidRPr="00B15084">
        <w:rPr>
          <w:rFonts w:ascii="Arial" w:eastAsia="Times New Roman" w:hAnsi="Arial" w:cs="Arial"/>
          <w:b/>
          <w:bCs/>
          <w:i/>
          <w:iCs/>
          <w:szCs w:val="22"/>
          <w:cs/>
          <w:lang w:val="x-none"/>
        </w:rPr>
        <w:tab/>
      </w:r>
      <w:r w:rsidRPr="00B15084">
        <w:rPr>
          <w:rFonts w:ascii="Arial" w:eastAsia="Times New Roman" w:hAnsi="Arial" w:cs="Arial"/>
          <w:b/>
          <w:bCs/>
          <w:i/>
          <w:iCs/>
          <w:szCs w:val="22"/>
          <w:cs/>
          <w:lang w:val="x-none"/>
        </w:rPr>
        <w:tab/>
      </w:r>
      <w:r w:rsidRPr="00B15084">
        <w:rPr>
          <w:rFonts w:ascii="Arial" w:eastAsia="Times New Roman" w:hAnsi="Arial" w:cs="Arial"/>
          <w:b/>
          <w:bCs/>
          <w:i/>
          <w:iCs/>
          <w:szCs w:val="22"/>
          <w:cs/>
          <w:lang w:val="x-none"/>
        </w:rPr>
        <w:tab/>
      </w:r>
      <w:r w:rsidRPr="00B15084">
        <w:rPr>
          <w:rFonts w:ascii="Arial" w:eastAsia="Times New Roman" w:hAnsi="Arial" w:cs="Arial"/>
          <w:b/>
          <w:bCs/>
          <w:i/>
          <w:iCs/>
          <w:szCs w:val="22"/>
          <w:lang w:val="x-none"/>
        </w:rPr>
        <w:tab/>
      </w:r>
    </w:p>
    <w:sectPr w:rsidR="00C51D0E" w:rsidRPr="00B15084" w:rsidSect="002D0D7F">
      <w:pgSz w:w="12240" w:h="15840"/>
      <w:pgMar w:top="810" w:right="99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6CF9D" w14:textId="77777777" w:rsidR="001A1CA9" w:rsidRDefault="001A1CA9" w:rsidP="00634102">
      <w:pPr>
        <w:spacing w:after="0" w:line="240" w:lineRule="auto"/>
      </w:pPr>
      <w:r>
        <w:separator/>
      </w:r>
    </w:p>
  </w:endnote>
  <w:endnote w:type="continuationSeparator" w:id="0">
    <w:p w14:paraId="528BA1A4" w14:textId="77777777" w:rsidR="001A1CA9" w:rsidRDefault="001A1CA9" w:rsidP="0063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D7390" w14:textId="77777777" w:rsidR="001A1CA9" w:rsidRDefault="001A1CA9" w:rsidP="00634102">
      <w:pPr>
        <w:spacing w:after="0" w:line="240" w:lineRule="auto"/>
      </w:pPr>
      <w:r>
        <w:separator/>
      </w:r>
    </w:p>
  </w:footnote>
  <w:footnote w:type="continuationSeparator" w:id="0">
    <w:p w14:paraId="360758F1" w14:textId="77777777" w:rsidR="001A1CA9" w:rsidRDefault="001A1CA9" w:rsidP="00634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922"/>
    <w:multiLevelType w:val="hybridMultilevel"/>
    <w:tmpl w:val="CF187B4E"/>
    <w:lvl w:ilvl="0" w:tplc="82D0DFC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C30ED"/>
    <w:multiLevelType w:val="hybridMultilevel"/>
    <w:tmpl w:val="61DE082C"/>
    <w:lvl w:ilvl="0" w:tplc="82D0DFC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01C1"/>
    <w:multiLevelType w:val="multilevel"/>
    <w:tmpl w:val="FCF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66DAB"/>
    <w:multiLevelType w:val="hybridMultilevel"/>
    <w:tmpl w:val="B36A814A"/>
    <w:lvl w:ilvl="0" w:tplc="59045922">
      <w:start w:val="1"/>
      <w:numFmt w:val="bullet"/>
      <w:lvlText w:val=""/>
      <w:lvlJc w:val="left"/>
      <w:pPr>
        <w:ind w:left="360" w:hanging="360"/>
      </w:pPr>
      <w:rPr>
        <w:rFonts w:ascii="Webdings" w:hAnsi="Web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125B16"/>
    <w:multiLevelType w:val="multilevel"/>
    <w:tmpl w:val="C47AF256"/>
    <w:lvl w:ilvl="0">
      <w:numFmt w:val="bullet"/>
      <w:lvlText w:val="-"/>
      <w:lvlJc w:val="left"/>
      <w:pPr>
        <w:tabs>
          <w:tab w:val="num" w:pos="720"/>
        </w:tabs>
        <w:ind w:left="720" w:hanging="360"/>
      </w:pPr>
      <w:rPr>
        <w:rFonts w:ascii="Cordia New" w:eastAsia="Batang" w:hAnsi="Cordia New" w:cs="Cordia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E8"/>
    <w:rsid w:val="0000316E"/>
    <w:rsid w:val="00007387"/>
    <w:rsid w:val="000175D3"/>
    <w:rsid w:val="0002358E"/>
    <w:rsid w:val="00033CEA"/>
    <w:rsid w:val="00035767"/>
    <w:rsid w:val="00046F16"/>
    <w:rsid w:val="000511EA"/>
    <w:rsid w:val="00056DAF"/>
    <w:rsid w:val="00060ADB"/>
    <w:rsid w:val="0006316F"/>
    <w:rsid w:val="0007497E"/>
    <w:rsid w:val="00076190"/>
    <w:rsid w:val="00076285"/>
    <w:rsid w:val="000823B8"/>
    <w:rsid w:val="00092A9C"/>
    <w:rsid w:val="000A09DB"/>
    <w:rsid w:val="000A4E52"/>
    <w:rsid w:val="000A58F8"/>
    <w:rsid w:val="000B48BB"/>
    <w:rsid w:val="000B4DE8"/>
    <w:rsid w:val="000B7D9E"/>
    <w:rsid w:val="000C4657"/>
    <w:rsid w:val="000C7FC4"/>
    <w:rsid w:val="000D0490"/>
    <w:rsid w:val="000E2602"/>
    <w:rsid w:val="000E7D94"/>
    <w:rsid w:val="000F5515"/>
    <w:rsid w:val="00100302"/>
    <w:rsid w:val="00107B66"/>
    <w:rsid w:val="00125FBB"/>
    <w:rsid w:val="00142540"/>
    <w:rsid w:val="00143599"/>
    <w:rsid w:val="00147A9B"/>
    <w:rsid w:val="0015062F"/>
    <w:rsid w:val="001515C8"/>
    <w:rsid w:val="00152B0A"/>
    <w:rsid w:val="0015709F"/>
    <w:rsid w:val="00157603"/>
    <w:rsid w:val="001577B5"/>
    <w:rsid w:val="00157A49"/>
    <w:rsid w:val="00157DD0"/>
    <w:rsid w:val="0016722F"/>
    <w:rsid w:val="00180692"/>
    <w:rsid w:val="00185917"/>
    <w:rsid w:val="00194163"/>
    <w:rsid w:val="00195474"/>
    <w:rsid w:val="00197731"/>
    <w:rsid w:val="001A0D07"/>
    <w:rsid w:val="001A1CA9"/>
    <w:rsid w:val="001C308E"/>
    <w:rsid w:val="001C4235"/>
    <w:rsid w:val="001C70DC"/>
    <w:rsid w:val="001D0B2B"/>
    <w:rsid w:val="001D1FDC"/>
    <w:rsid w:val="001D30E6"/>
    <w:rsid w:val="001D4196"/>
    <w:rsid w:val="001D59F7"/>
    <w:rsid w:val="001D63C7"/>
    <w:rsid w:val="001E750F"/>
    <w:rsid w:val="001F0C0E"/>
    <w:rsid w:val="00213152"/>
    <w:rsid w:val="00225396"/>
    <w:rsid w:val="00225A35"/>
    <w:rsid w:val="00225A73"/>
    <w:rsid w:val="0024055C"/>
    <w:rsid w:val="002425A0"/>
    <w:rsid w:val="002476CE"/>
    <w:rsid w:val="00263510"/>
    <w:rsid w:val="00263EFD"/>
    <w:rsid w:val="002723D8"/>
    <w:rsid w:val="002754E8"/>
    <w:rsid w:val="002756C3"/>
    <w:rsid w:val="002761DA"/>
    <w:rsid w:val="002841A5"/>
    <w:rsid w:val="00284B15"/>
    <w:rsid w:val="00285B3A"/>
    <w:rsid w:val="0029492C"/>
    <w:rsid w:val="002A2E13"/>
    <w:rsid w:val="002A368A"/>
    <w:rsid w:val="002A6EB3"/>
    <w:rsid w:val="002B1C27"/>
    <w:rsid w:val="002B348E"/>
    <w:rsid w:val="002B49FA"/>
    <w:rsid w:val="002C0E11"/>
    <w:rsid w:val="002C2EB5"/>
    <w:rsid w:val="002C7CD5"/>
    <w:rsid w:val="002C7E93"/>
    <w:rsid w:val="002D07D9"/>
    <w:rsid w:val="002D0D7F"/>
    <w:rsid w:val="002E3D67"/>
    <w:rsid w:val="002E4C8B"/>
    <w:rsid w:val="002E5811"/>
    <w:rsid w:val="002E659B"/>
    <w:rsid w:val="002F32BE"/>
    <w:rsid w:val="002F4543"/>
    <w:rsid w:val="002F77F7"/>
    <w:rsid w:val="00302B33"/>
    <w:rsid w:val="0030688B"/>
    <w:rsid w:val="00307C80"/>
    <w:rsid w:val="00311946"/>
    <w:rsid w:val="003159E0"/>
    <w:rsid w:val="00327F42"/>
    <w:rsid w:val="003307BD"/>
    <w:rsid w:val="00332A32"/>
    <w:rsid w:val="00332D72"/>
    <w:rsid w:val="003368DD"/>
    <w:rsid w:val="003418D3"/>
    <w:rsid w:val="003463CE"/>
    <w:rsid w:val="00346AE8"/>
    <w:rsid w:val="00347FF8"/>
    <w:rsid w:val="00356E76"/>
    <w:rsid w:val="0036003A"/>
    <w:rsid w:val="00364D92"/>
    <w:rsid w:val="00372AF6"/>
    <w:rsid w:val="00373187"/>
    <w:rsid w:val="00375EE2"/>
    <w:rsid w:val="00380817"/>
    <w:rsid w:val="003811CA"/>
    <w:rsid w:val="003820F6"/>
    <w:rsid w:val="0038640B"/>
    <w:rsid w:val="003934F1"/>
    <w:rsid w:val="003A0EAF"/>
    <w:rsid w:val="003A1387"/>
    <w:rsid w:val="003C1037"/>
    <w:rsid w:val="003C3DE0"/>
    <w:rsid w:val="003D65DC"/>
    <w:rsid w:val="003E08F4"/>
    <w:rsid w:val="003E2157"/>
    <w:rsid w:val="003E4A1E"/>
    <w:rsid w:val="003E6314"/>
    <w:rsid w:val="003F04E5"/>
    <w:rsid w:val="003F38F3"/>
    <w:rsid w:val="00400D70"/>
    <w:rsid w:val="00412C42"/>
    <w:rsid w:val="004131C4"/>
    <w:rsid w:val="004220E8"/>
    <w:rsid w:val="004335CF"/>
    <w:rsid w:val="0044449E"/>
    <w:rsid w:val="00450697"/>
    <w:rsid w:val="004510AC"/>
    <w:rsid w:val="0045433F"/>
    <w:rsid w:val="00456173"/>
    <w:rsid w:val="00460CFE"/>
    <w:rsid w:val="0046109E"/>
    <w:rsid w:val="00463161"/>
    <w:rsid w:val="004645C0"/>
    <w:rsid w:val="004670FE"/>
    <w:rsid w:val="004677DA"/>
    <w:rsid w:val="00470142"/>
    <w:rsid w:val="00493327"/>
    <w:rsid w:val="00493426"/>
    <w:rsid w:val="00493B46"/>
    <w:rsid w:val="004A4233"/>
    <w:rsid w:val="004A5FC9"/>
    <w:rsid w:val="004A6D7D"/>
    <w:rsid w:val="004A75FE"/>
    <w:rsid w:val="004B1318"/>
    <w:rsid w:val="004C0697"/>
    <w:rsid w:val="004C2B2C"/>
    <w:rsid w:val="004C2D4C"/>
    <w:rsid w:val="004C7DBE"/>
    <w:rsid w:val="004D2957"/>
    <w:rsid w:val="004D5B70"/>
    <w:rsid w:val="004E052F"/>
    <w:rsid w:val="004E1C4F"/>
    <w:rsid w:val="004E1E3F"/>
    <w:rsid w:val="004E3DB5"/>
    <w:rsid w:val="004E716A"/>
    <w:rsid w:val="004F11C6"/>
    <w:rsid w:val="004F5C7C"/>
    <w:rsid w:val="004F7ACD"/>
    <w:rsid w:val="00502037"/>
    <w:rsid w:val="005028C1"/>
    <w:rsid w:val="00502EAC"/>
    <w:rsid w:val="005228E9"/>
    <w:rsid w:val="0052514E"/>
    <w:rsid w:val="00525992"/>
    <w:rsid w:val="00525C8D"/>
    <w:rsid w:val="0053099C"/>
    <w:rsid w:val="00530A21"/>
    <w:rsid w:val="00531BFF"/>
    <w:rsid w:val="00545592"/>
    <w:rsid w:val="00545DA6"/>
    <w:rsid w:val="00551293"/>
    <w:rsid w:val="0055281C"/>
    <w:rsid w:val="005529D5"/>
    <w:rsid w:val="005763EA"/>
    <w:rsid w:val="00586921"/>
    <w:rsid w:val="005A53DB"/>
    <w:rsid w:val="005B08C5"/>
    <w:rsid w:val="005C1B5E"/>
    <w:rsid w:val="005C206F"/>
    <w:rsid w:val="005C7C83"/>
    <w:rsid w:val="005D3ABE"/>
    <w:rsid w:val="005D7C75"/>
    <w:rsid w:val="005E46ED"/>
    <w:rsid w:val="005E5312"/>
    <w:rsid w:val="005E6929"/>
    <w:rsid w:val="005F3A25"/>
    <w:rsid w:val="0060344E"/>
    <w:rsid w:val="0060413C"/>
    <w:rsid w:val="00604AF2"/>
    <w:rsid w:val="00612CCA"/>
    <w:rsid w:val="00615205"/>
    <w:rsid w:val="006158FF"/>
    <w:rsid w:val="00626F28"/>
    <w:rsid w:val="0062744B"/>
    <w:rsid w:val="00634102"/>
    <w:rsid w:val="00640D1F"/>
    <w:rsid w:val="006472FD"/>
    <w:rsid w:val="006552AC"/>
    <w:rsid w:val="00663A30"/>
    <w:rsid w:val="006842BB"/>
    <w:rsid w:val="006931E7"/>
    <w:rsid w:val="0069336E"/>
    <w:rsid w:val="006956E5"/>
    <w:rsid w:val="006A06BE"/>
    <w:rsid w:val="006A503F"/>
    <w:rsid w:val="006A5C50"/>
    <w:rsid w:val="006A7D9F"/>
    <w:rsid w:val="006B1EB3"/>
    <w:rsid w:val="006B29A3"/>
    <w:rsid w:val="006C4927"/>
    <w:rsid w:val="006D1B58"/>
    <w:rsid w:val="006D3A0E"/>
    <w:rsid w:val="006E3F67"/>
    <w:rsid w:val="006E433A"/>
    <w:rsid w:val="00700A16"/>
    <w:rsid w:val="0070218E"/>
    <w:rsid w:val="00702896"/>
    <w:rsid w:val="00703563"/>
    <w:rsid w:val="00705164"/>
    <w:rsid w:val="0071468F"/>
    <w:rsid w:val="0071480B"/>
    <w:rsid w:val="00715DF2"/>
    <w:rsid w:val="0071747A"/>
    <w:rsid w:val="00724E2F"/>
    <w:rsid w:val="00726F1E"/>
    <w:rsid w:val="00732E5F"/>
    <w:rsid w:val="0073664B"/>
    <w:rsid w:val="00754AB8"/>
    <w:rsid w:val="00755586"/>
    <w:rsid w:val="0076137D"/>
    <w:rsid w:val="007714A5"/>
    <w:rsid w:val="0077158D"/>
    <w:rsid w:val="0077426A"/>
    <w:rsid w:val="007757A6"/>
    <w:rsid w:val="00780434"/>
    <w:rsid w:val="007871C3"/>
    <w:rsid w:val="00787DAE"/>
    <w:rsid w:val="007934ED"/>
    <w:rsid w:val="00794975"/>
    <w:rsid w:val="00795A7D"/>
    <w:rsid w:val="007A2D91"/>
    <w:rsid w:val="007A7501"/>
    <w:rsid w:val="007A7921"/>
    <w:rsid w:val="007B2BC2"/>
    <w:rsid w:val="007B6CCA"/>
    <w:rsid w:val="007C0283"/>
    <w:rsid w:val="007C14EF"/>
    <w:rsid w:val="007C5592"/>
    <w:rsid w:val="007D0688"/>
    <w:rsid w:val="007D4838"/>
    <w:rsid w:val="007D564B"/>
    <w:rsid w:val="007E0EAC"/>
    <w:rsid w:val="007E3AC8"/>
    <w:rsid w:val="007E45BB"/>
    <w:rsid w:val="007E72E4"/>
    <w:rsid w:val="007F0BD9"/>
    <w:rsid w:val="007F0CFE"/>
    <w:rsid w:val="007F1D55"/>
    <w:rsid w:val="007F543B"/>
    <w:rsid w:val="008032A0"/>
    <w:rsid w:val="00805DD6"/>
    <w:rsid w:val="008162B3"/>
    <w:rsid w:val="00824883"/>
    <w:rsid w:val="00836515"/>
    <w:rsid w:val="008372B1"/>
    <w:rsid w:val="00840394"/>
    <w:rsid w:val="00842E17"/>
    <w:rsid w:val="00851599"/>
    <w:rsid w:val="00857F7C"/>
    <w:rsid w:val="0086713B"/>
    <w:rsid w:val="0086778A"/>
    <w:rsid w:val="008706D4"/>
    <w:rsid w:val="0087270C"/>
    <w:rsid w:val="00873738"/>
    <w:rsid w:val="00874B97"/>
    <w:rsid w:val="00875BFD"/>
    <w:rsid w:val="008813C6"/>
    <w:rsid w:val="008836C4"/>
    <w:rsid w:val="00891967"/>
    <w:rsid w:val="008945D5"/>
    <w:rsid w:val="008A0292"/>
    <w:rsid w:val="008A780A"/>
    <w:rsid w:val="008C5D35"/>
    <w:rsid w:val="008D0D03"/>
    <w:rsid w:val="008D31AC"/>
    <w:rsid w:val="008D639D"/>
    <w:rsid w:val="008D678D"/>
    <w:rsid w:val="008E38B8"/>
    <w:rsid w:val="008E4384"/>
    <w:rsid w:val="008E4DFE"/>
    <w:rsid w:val="008E5073"/>
    <w:rsid w:val="008F0CA9"/>
    <w:rsid w:val="008F2964"/>
    <w:rsid w:val="008F57D5"/>
    <w:rsid w:val="009017C3"/>
    <w:rsid w:val="009038B2"/>
    <w:rsid w:val="00915DED"/>
    <w:rsid w:val="00917B29"/>
    <w:rsid w:val="00920CFC"/>
    <w:rsid w:val="00924AF4"/>
    <w:rsid w:val="00930D3C"/>
    <w:rsid w:val="009509F4"/>
    <w:rsid w:val="009524CC"/>
    <w:rsid w:val="009548AA"/>
    <w:rsid w:val="00957D92"/>
    <w:rsid w:val="00960DD7"/>
    <w:rsid w:val="009624F8"/>
    <w:rsid w:val="009709F0"/>
    <w:rsid w:val="0097201B"/>
    <w:rsid w:val="0097707E"/>
    <w:rsid w:val="00981BAA"/>
    <w:rsid w:val="00983361"/>
    <w:rsid w:val="00985F2E"/>
    <w:rsid w:val="00990EC3"/>
    <w:rsid w:val="00992066"/>
    <w:rsid w:val="00992D4E"/>
    <w:rsid w:val="00993005"/>
    <w:rsid w:val="009958DE"/>
    <w:rsid w:val="009A073E"/>
    <w:rsid w:val="009A62C6"/>
    <w:rsid w:val="009A79A9"/>
    <w:rsid w:val="009B04E9"/>
    <w:rsid w:val="009C16BF"/>
    <w:rsid w:val="009C2082"/>
    <w:rsid w:val="009C3171"/>
    <w:rsid w:val="009C6C53"/>
    <w:rsid w:val="009C75D6"/>
    <w:rsid w:val="009D04F5"/>
    <w:rsid w:val="009D0DFB"/>
    <w:rsid w:val="009D2404"/>
    <w:rsid w:val="009D2FCF"/>
    <w:rsid w:val="009D50E3"/>
    <w:rsid w:val="009E260D"/>
    <w:rsid w:val="009E3D28"/>
    <w:rsid w:val="009E5FA7"/>
    <w:rsid w:val="009F6719"/>
    <w:rsid w:val="009F73EB"/>
    <w:rsid w:val="00A01B73"/>
    <w:rsid w:val="00A05499"/>
    <w:rsid w:val="00A0560F"/>
    <w:rsid w:val="00A0628F"/>
    <w:rsid w:val="00A0726A"/>
    <w:rsid w:val="00A07D28"/>
    <w:rsid w:val="00A41F26"/>
    <w:rsid w:val="00A51409"/>
    <w:rsid w:val="00A62A9F"/>
    <w:rsid w:val="00A62C56"/>
    <w:rsid w:val="00A65CDB"/>
    <w:rsid w:val="00A97B7E"/>
    <w:rsid w:val="00AA0FBC"/>
    <w:rsid w:val="00AA693E"/>
    <w:rsid w:val="00AA7F73"/>
    <w:rsid w:val="00AB50A9"/>
    <w:rsid w:val="00AC47DC"/>
    <w:rsid w:val="00AC5089"/>
    <w:rsid w:val="00AD5C3A"/>
    <w:rsid w:val="00AE1B12"/>
    <w:rsid w:val="00AE3811"/>
    <w:rsid w:val="00AF1D58"/>
    <w:rsid w:val="00AF22D4"/>
    <w:rsid w:val="00AF5EAD"/>
    <w:rsid w:val="00B00C0E"/>
    <w:rsid w:val="00B00CD9"/>
    <w:rsid w:val="00B024BE"/>
    <w:rsid w:val="00B10960"/>
    <w:rsid w:val="00B1504A"/>
    <w:rsid w:val="00B15084"/>
    <w:rsid w:val="00B156BB"/>
    <w:rsid w:val="00B20B53"/>
    <w:rsid w:val="00B23A4A"/>
    <w:rsid w:val="00B31256"/>
    <w:rsid w:val="00B324B2"/>
    <w:rsid w:val="00B326E8"/>
    <w:rsid w:val="00B32A49"/>
    <w:rsid w:val="00B430DB"/>
    <w:rsid w:val="00B539F5"/>
    <w:rsid w:val="00B72293"/>
    <w:rsid w:val="00B82B52"/>
    <w:rsid w:val="00B8433D"/>
    <w:rsid w:val="00B918DA"/>
    <w:rsid w:val="00BB730B"/>
    <w:rsid w:val="00BC13F6"/>
    <w:rsid w:val="00BC2A55"/>
    <w:rsid w:val="00BC533B"/>
    <w:rsid w:val="00BC57D5"/>
    <w:rsid w:val="00BC6D4B"/>
    <w:rsid w:val="00BD502B"/>
    <w:rsid w:val="00BE46FA"/>
    <w:rsid w:val="00BF102E"/>
    <w:rsid w:val="00BF5C06"/>
    <w:rsid w:val="00BF6F16"/>
    <w:rsid w:val="00C01C3D"/>
    <w:rsid w:val="00C05D58"/>
    <w:rsid w:val="00C05E11"/>
    <w:rsid w:val="00C16ED0"/>
    <w:rsid w:val="00C246F3"/>
    <w:rsid w:val="00C3035C"/>
    <w:rsid w:val="00C43A48"/>
    <w:rsid w:val="00C459AC"/>
    <w:rsid w:val="00C51D0E"/>
    <w:rsid w:val="00C61460"/>
    <w:rsid w:val="00C669A5"/>
    <w:rsid w:val="00C726AC"/>
    <w:rsid w:val="00C74158"/>
    <w:rsid w:val="00C80F8E"/>
    <w:rsid w:val="00C906F6"/>
    <w:rsid w:val="00C922D5"/>
    <w:rsid w:val="00C938D1"/>
    <w:rsid w:val="00CA09E9"/>
    <w:rsid w:val="00CA11DC"/>
    <w:rsid w:val="00CA6459"/>
    <w:rsid w:val="00CA724F"/>
    <w:rsid w:val="00CB2B9B"/>
    <w:rsid w:val="00CC2C72"/>
    <w:rsid w:val="00CC529C"/>
    <w:rsid w:val="00CC7454"/>
    <w:rsid w:val="00CE0DD5"/>
    <w:rsid w:val="00CE47D7"/>
    <w:rsid w:val="00CE5F57"/>
    <w:rsid w:val="00CE6F73"/>
    <w:rsid w:val="00CF6B77"/>
    <w:rsid w:val="00D002A7"/>
    <w:rsid w:val="00D0102C"/>
    <w:rsid w:val="00D033CB"/>
    <w:rsid w:val="00D04227"/>
    <w:rsid w:val="00D071E6"/>
    <w:rsid w:val="00D11115"/>
    <w:rsid w:val="00D11C05"/>
    <w:rsid w:val="00D1371F"/>
    <w:rsid w:val="00D23758"/>
    <w:rsid w:val="00D36B0A"/>
    <w:rsid w:val="00D41632"/>
    <w:rsid w:val="00D64B6A"/>
    <w:rsid w:val="00D67DAA"/>
    <w:rsid w:val="00D7129E"/>
    <w:rsid w:val="00D75AB3"/>
    <w:rsid w:val="00D77790"/>
    <w:rsid w:val="00D9498E"/>
    <w:rsid w:val="00D95191"/>
    <w:rsid w:val="00DA2F6E"/>
    <w:rsid w:val="00DA4373"/>
    <w:rsid w:val="00DA6267"/>
    <w:rsid w:val="00DA729D"/>
    <w:rsid w:val="00DC7527"/>
    <w:rsid w:val="00DD506F"/>
    <w:rsid w:val="00DE1A74"/>
    <w:rsid w:val="00DE49FA"/>
    <w:rsid w:val="00DF0070"/>
    <w:rsid w:val="00DF56C4"/>
    <w:rsid w:val="00E042D9"/>
    <w:rsid w:val="00E064A0"/>
    <w:rsid w:val="00E07431"/>
    <w:rsid w:val="00E22005"/>
    <w:rsid w:val="00E26D72"/>
    <w:rsid w:val="00E274C6"/>
    <w:rsid w:val="00E30F93"/>
    <w:rsid w:val="00E33DD8"/>
    <w:rsid w:val="00E34004"/>
    <w:rsid w:val="00E50675"/>
    <w:rsid w:val="00E5632B"/>
    <w:rsid w:val="00E57E8B"/>
    <w:rsid w:val="00E604D2"/>
    <w:rsid w:val="00E6636B"/>
    <w:rsid w:val="00E70344"/>
    <w:rsid w:val="00E71905"/>
    <w:rsid w:val="00E732AF"/>
    <w:rsid w:val="00E752C7"/>
    <w:rsid w:val="00E80502"/>
    <w:rsid w:val="00E817F6"/>
    <w:rsid w:val="00E820EE"/>
    <w:rsid w:val="00E844D6"/>
    <w:rsid w:val="00E92F01"/>
    <w:rsid w:val="00E93366"/>
    <w:rsid w:val="00E947B2"/>
    <w:rsid w:val="00EA4D48"/>
    <w:rsid w:val="00EB7BC5"/>
    <w:rsid w:val="00EC082C"/>
    <w:rsid w:val="00EC168D"/>
    <w:rsid w:val="00EC28A3"/>
    <w:rsid w:val="00EC5A93"/>
    <w:rsid w:val="00EC63EF"/>
    <w:rsid w:val="00EC7494"/>
    <w:rsid w:val="00ED6E37"/>
    <w:rsid w:val="00ED7262"/>
    <w:rsid w:val="00EE2548"/>
    <w:rsid w:val="00EE5831"/>
    <w:rsid w:val="00EF3F80"/>
    <w:rsid w:val="00EF7346"/>
    <w:rsid w:val="00F055CD"/>
    <w:rsid w:val="00F06145"/>
    <w:rsid w:val="00F06C76"/>
    <w:rsid w:val="00F0735E"/>
    <w:rsid w:val="00F13A70"/>
    <w:rsid w:val="00F14267"/>
    <w:rsid w:val="00F21B49"/>
    <w:rsid w:val="00F27BCD"/>
    <w:rsid w:val="00F325E9"/>
    <w:rsid w:val="00F4591A"/>
    <w:rsid w:val="00F474C2"/>
    <w:rsid w:val="00F60E70"/>
    <w:rsid w:val="00F629D9"/>
    <w:rsid w:val="00F62CED"/>
    <w:rsid w:val="00F64B3B"/>
    <w:rsid w:val="00F73A60"/>
    <w:rsid w:val="00F73E8C"/>
    <w:rsid w:val="00F758A1"/>
    <w:rsid w:val="00F87CBC"/>
    <w:rsid w:val="00F90873"/>
    <w:rsid w:val="00FA38D5"/>
    <w:rsid w:val="00FA731B"/>
    <w:rsid w:val="00FC3368"/>
    <w:rsid w:val="00FC3532"/>
    <w:rsid w:val="00FC4C08"/>
    <w:rsid w:val="00FC520A"/>
    <w:rsid w:val="00FC5896"/>
    <w:rsid w:val="00FD148F"/>
    <w:rsid w:val="00FD2FAE"/>
    <w:rsid w:val="00FD325E"/>
    <w:rsid w:val="00FE0D6C"/>
    <w:rsid w:val="00FE2DA0"/>
    <w:rsid w:val="00FE7BDC"/>
    <w:rsid w:val="00FF0BD0"/>
    <w:rsid w:val="00FF195A"/>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9591DE6"/>
  <w15:chartTrackingRefBased/>
  <w15:docId w15:val="{4B22C511-AB3E-4504-973B-D948C884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905"/>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uiPriority w:val="9"/>
    <w:semiHidden/>
    <w:unhideWhenUsed/>
    <w:qFormat/>
    <w:rsid w:val="00125FBB"/>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54E8"/>
    <w:rPr>
      <w:b/>
      <w:bCs/>
    </w:rPr>
  </w:style>
  <w:style w:type="paragraph" w:styleId="ListParagraph">
    <w:name w:val="List Paragraph"/>
    <w:basedOn w:val="Normal"/>
    <w:uiPriority w:val="34"/>
    <w:qFormat/>
    <w:rsid w:val="002754E8"/>
    <w:pPr>
      <w:ind w:left="720"/>
      <w:contextualSpacing/>
    </w:pPr>
  </w:style>
  <w:style w:type="paragraph" w:styleId="NormalWeb">
    <w:name w:val="Normal (Web)"/>
    <w:basedOn w:val="Normal"/>
    <w:uiPriority w:val="99"/>
    <w:unhideWhenUsed/>
    <w:rsid w:val="002754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54E8"/>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F11C6"/>
    <w:pPr>
      <w:spacing w:after="120" w:line="240" w:lineRule="auto"/>
    </w:pPr>
    <w:rPr>
      <w:rFonts w:ascii="Tms Rmn" w:eastAsia="MS Mincho" w:hAnsi="Tms Rmn" w:cs="Angsana New"/>
      <w:sz w:val="28"/>
      <w:szCs w:val="32"/>
      <w:lang w:eastAsia="ja-JP"/>
    </w:rPr>
  </w:style>
  <w:style w:type="character" w:customStyle="1" w:styleId="BodyTextChar">
    <w:name w:val="Body Text Char"/>
    <w:basedOn w:val="DefaultParagraphFont"/>
    <w:link w:val="BodyText"/>
    <w:rsid w:val="004F11C6"/>
    <w:rPr>
      <w:rFonts w:ascii="Tms Rmn" w:eastAsia="MS Mincho" w:hAnsi="Tms Rmn" w:cs="Angsana New"/>
      <w:sz w:val="28"/>
      <w:szCs w:val="32"/>
      <w:lang w:eastAsia="ja-JP"/>
    </w:rPr>
  </w:style>
  <w:style w:type="paragraph" w:styleId="Header">
    <w:name w:val="header"/>
    <w:basedOn w:val="Normal"/>
    <w:link w:val="HeaderChar"/>
    <w:uiPriority w:val="99"/>
    <w:unhideWhenUsed/>
    <w:rsid w:val="0063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02"/>
  </w:style>
  <w:style w:type="paragraph" w:styleId="Footer">
    <w:name w:val="footer"/>
    <w:basedOn w:val="Normal"/>
    <w:link w:val="FooterChar"/>
    <w:uiPriority w:val="99"/>
    <w:unhideWhenUsed/>
    <w:rsid w:val="00634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02"/>
  </w:style>
  <w:style w:type="character" w:styleId="Hyperlink">
    <w:name w:val="Hyperlink"/>
    <w:basedOn w:val="DefaultParagraphFont"/>
    <w:uiPriority w:val="99"/>
    <w:unhideWhenUsed/>
    <w:rsid w:val="0097201B"/>
    <w:rPr>
      <w:color w:val="0563C1" w:themeColor="hyperlink"/>
      <w:u w:val="single"/>
    </w:rPr>
  </w:style>
  <w:style w:type="character" w:styleId="FollowedHyperlink">
    <w:name w:val="FollowedHyperlink"/>
    <w:basedOn w:val="DefaultParagraphFont"/>
    <w:uiPriority w:val="99"/>
    <w:semiHidden/>
    <w:unhideWhenUsed/>
    <w:rsid w:val="0097201B"/>
    <w:rPr>
      <w:color w:val="954F72" w:themeColor="followedHyperlink"/>
      <w:u w:val="single"/>
    </w:rPr>
  </w:style>
  <w:style w:type="paragraph" w:styleId="BalloonText">
    <w:name w:val="Balloon Text"/>
    <w:basedOn w:val="Normal"/>
    <w:link w:val="BalloonTextChar"/>
    <w:uiPriority w:val="99"/>
    <w:semiHidden/>
    <w:unhideWhenUsed/>
    <w:rsid w:val="00612CC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12CCA"/>
    <w:rPr>
      <w:rFonts w:ascii="Segoe UI" w:hAnsi="Segoe UI" w:cs="Angsana New"/>
      <w:sz w:val="18"/>
      <w:szCs w:val="22"/>
    </w:rPr>
  </w:style>
  <w:style w:type="paragraph" w:customStyle="1" w:styleId="Default">
    <w:name w:val="Default"/>
    <w:rsid w:val="00C51D0E"/>
    <w:pPr>
      <w:autoSpaceDE w:val="0"/>
      <w:autoSpaceDN w:val="0"/>
      <w:adjustRightInd w:val="0"/>
      <w:spacing w:after="0" w:line="240" w:lineRule="auto"/>
    </w:pPr>
    <w:rPr>
      <w:rFonts w:ascii="Cordia New" w:hAnsi="Cordia New" w:cs="Cordia New"/>
      <w:color w:val="000000"/>
      <w:sz w:val="24"/>
      <w:szCs w:val="24"/>
    </w:rPr>
  </w:style>
  <w:style w:type="character" w:customStyle="1" w:styleId="Heading2Char">
    <w:name w:val="Heading 2 Char"/>
    <w:basedOn w:val="DefaultParagraphFont"/>
    <w:link w:val="Heading2"/>
    <w:uiPriority w:val="9"/>
    <w:semiHidden/>
    <w:rsid w:val="00125FBB"/>
    <w:rPr>
      <w:rFonts w:asciiTheme="majorHAnsi" w:eastAsiaTheme="majorEastAsia" w:hAnsiTheme="majorHAnsi" w:cstheme="majorBidi"/>
      <w:color w:val="2E74B5" w:themeColor="accent1" w:themeShade="BF"/>
      <w:sz w:val="26"/>
      <w:szCs w:val="33"/>
    </w:rPr>
  </w:style>
  <w:style w:type="paragraph" w:styleId="CommentText">
    <w:name w:val="annotation text"/>
    <w:basedOn w:val="Normal"/>
    <w:link w:val="CommentTextChar"/>
    <w:uiPriority w:val="99"/>
    <w:unhideWhenUsed/>
    <w:rsid w:val="00DE49FA"/>
    <w:pPr>
      <w:spacing w:line="240" w:lineRule="auto"/>
    </w:pPr>
    <w:rPr>
      <w:sz w:val="20"/>
      <w:szCs w:val="25"/>
    </w:rPr>
  </w:style>
  <w:style w:type="character" w:customStyle="1" w:styleId="CommentTextChar">
    <w:name w:val="Comment Text Char"/>
    <w:basedOn w:val="DefaultParagraphFont"/>
    <w:link w:val="CommentText"/>
    <w:uiPriority w:val="99"/>
    <w:rsid w:val="00DE49FA"/>
    <w:rPr>
      <w:sz w:val="20"/>
      <w:szCs w:val="25"/>
    </w:rPr>
  </w:style>
  <w:style w:type="character" w:customStyle="1" w:styleId="Heading1Char">
    <w:name w:val="Heading 1 Char"/>
    <w:basedOn w:val="DefaultParagraphFont"/>
    <w:link w:val="Heading1"/>
    <w:uiPriority w:val="9"/>
    <w:rsid w:val="00E71905"/>
    <w:rPr>
      <w:rFonts w:asciiTheme="majorHAnsi" w:eastAsiaTheme="majorEastAsia" w:hAnsiTheme="majorHAnsi" w:cstheme="majorBidi"/>
      <w:color w:val="2E74B5" w:themeColor="accent1" w:themeShade="BF"/>
      <w:sz w:val="32"/>
      <w:szCs w:val="40"/>
    </w:rPr>
  </w:style>
  <w:style w:type="paragraph" w:customStyle="1" w:styleId="paragraph">
    <w:name w:val="paragraph"/>
    <w:basedOn w:val="Normal"/>
    <w:rsid w:val="00D67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7DAA"/>
  </w:style>
  <w:style w:type="character" w:customStyle="1" w:styleId="eop">
    <w:name w:val="eop"/>
    <w:basedOn w:val="DefaultParagraphFont"/>
    <w:rsid w:val="00D67DAA"/>
  </w:style>
  <w:style w:type="character" w:customStyle="1" w:styleId="scxw134174006">
    <w:name w:val="scxw134174006"/>
    <w:basedOn w:val="DefaultParagraphFont"/>
    <w:rsid w:val="00D6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563">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61825139">
      <w:bodyDiv w:val="1"/>
      <w:marLeft w:val="0"/>
      <w:marRight w:val="0"/>
      <w:marTop w:val="0"/>
      <w:marBottom w:val="0"/>
      <w:divBdr>
        <w:top w:val="none" w:sz="0" w:space="0" w:color="auto"/>
        <w:left w:val="none" w:sz="0" w:space="0" w:color="auto"/>
        <w:bottom w:val="none" w:sz="0" w:space="0" w:color="auto"/>
        <w:right w:val="none" w:sz="0" w:space="0" w:color="auto"/>
      </w:divBdr>
    </w:div>
    <w:div w:id="395664621">
      <w:bodyDiv w:val="1"/>
      <w:marLeft w:val="0"/>
      <w:marRight w:val="0"/>
      <w:marTop w:val="0"/>
      <w:marBottom w:val="0"/>
      <w:divBdr>
        <w:top w:val="none" w:sz="0" w:space="0" w:color="auto"/>
        <w:left w:val="none" w:sz="0" w:space="0" w:color="auto"/>
        <w:bottom w:val="none" w:sz="0" w:space="0" w:color="auto"/>
        <w:right w:val="none" w:sz="0" w:space="0" w:color="auto"/>
      </w:divBdr>
    </w:div>
    <w:div w:id="457381298">
      <w:bodyDiv w:val="1"/>
      <w:marLeft w:val="0"/>
      <w:marRight w:val="0"/>
      <w:marTop w:val="0"/>
      <w:marBottom w:val="0"/>
      <w:divBdr>
        <w:top w:val="none" w:sz="0" w:space="0" w:color="auto"/>
        <w:left w:val="none" w:sz="0" w:space="0" w:color="auto"/>
        <w:bottom w:val="none" w:sz="0" w:space="0" w:color="auto"/>
        <w:right w:val="none" w:sz="0" w:space="0" w:color="auto"/>
      </w:divBdr>
    </w:div>
    <w:div w:id="687217624">
      <w:bodyDiv w:val="1"/>
      <w:marLeft w:val="0"/>
      <w:marRight w:val="0"/>
      <w:marTop w:val="0"/>
      <w:marBottom w:val="0"/>
      <w:divBdr>
        <w:top w:val="none" w:sz="0" w:space="0" w:color="auto"/>
        <w:left w:val="none" w:sz="0" w:space="0" w:color="auto"/>
        <w:bottom w:val="none" w:sz="0" w:space="0" w:color="auto"/>
        <w:right w:val="none" w:sz="0" w:space="0" w:color="auto"/>
      </w:divBdr>
    </w:div>
    <w:div w:id="827478331">
      <w:bodyDiv w:val="1"/>
      <w:marLeft w:val="0"/>
      <w:marRight w:val="0"/>
      <w:marTop w:val="0"/>
      <w:marBottom w:val="0"/>
      <w:divBdr>
        <w:top w:val="none" w:sz="0" w:space="0" w:color="auto"/>
        <w:left w:val="none" w:sz="0" w:space="0" w:color="auto"/>
        <w:bottom w:val="none" w:sz="0" w:space="0" w:color="auto"/>
        <w:right w:val="none" w:sz="0" w:space="0" w:color="auto"/>
      </w:divBdr>
    </w:div>
    <w:div w:id="1161853284">
      <w:bodyDiv w:val="1"/>
      <w:marLeft w:val="0"/>
      <w:marRight w:val="0"/>
      <w:marTop w:val="0"/>
      <w:marBottom w:val="0"/>
      <w:divBdr>
        <w:top w:val="none" w:sz="0" w:space="0" w:color="auto"/>
        <w:left w:val="none" w:sz="0" w:space="0" w:color="auto"/>
        <w:bottom w:val="none" w:sz="0" w:space="0" w:color="auto"/>
        <w:right w:val="none" w:sz="0" w:space="0" w:color="auto"/>
      </w:divBdr>
    </w:div>
    <w:div w:id="1314065059">
      <w:bodyDiv w:val="1"/>
      <w:marLeft w:val="0"/>
      <w:marRight w:val="0"/>
      <w:marTop w:val="0"/>
      <w:marBottom w:val="0"/>
      <w:divBdr>
        <w:top w:val="none" w:sz="0" w:space="0" w:color="auto"/>
        <w:left w:val="none" w:sz="0" w:space="0" w:color="auto"/>
        <w:bottom w:val="none" w:sz="0" w:space="0" w:color="auto"/>
        <w:right w:val="none" w:sz="0" w:space="0" w:color="auto"/>
      </w:divBdr>
    </w:div>
    <w:div w:id="1362513233">
      <w:bodyDiv w:val="1"/>
      <w:marLeft w:val="0"/>
      <w:marRight w:val="0"/>
      <w:marTop w:val="0"/>
      <w:marBottom w:val="0"/>
      <w:divBdr>
        <w:top w:val="none" w:sz="0" w:space="0" w:color="auto"/>
        <w:left w:val="none" w:sz="0" w:space="0" w:color="auto"/>
        <w:bottom w:val="none" w:sz="0" w:space="0" w:color="auto"/>
        <w:right w:val="none" w:sz="0" w:space="0" w:color="auto"/>
      </w:divBdr>
    </w:div>
    <w:div w:id="1444152335">
      <w:bodyDiv w:val="1"/>
      <w:marLeft w:val="0"/>
      <w:marRight w:val="0"/>
      <w:marTop w:val="0"/>
      <w:marBottom w:val="0"/>
      <w:divBdr>
        <w:top w:val="none" w:sz="0" w:space="0" w:color="auto"/>
        <w:left w:val="none" w:sz="0" w:space="0" w:color="auto"/>
        <w:bottom w:val="none" w:sz="0" w:space="0" w:color="auto"/>
        <w:right w:val="none" w:sz="0" w:space="0" w:color="auto"/>
      </w:divBdr>
    </w:div>
    <w:div w:id="1447458430">
      <w:bodyDiv w:val="1"/>
      <w:marLeft w:val="0"/>
      <w:marRight w:val="0"/>
      <w:marTop w:val="0"/>
      <w:marBottom w:val="0"/>
      <w:divBdr>
        <w:top w:val="none" w:sz="0" w:space="0" w:color="auto"/>
        <w:left w:val="none" w:sz="0" w:space="0" w:color="auto"/>
        <w:bottom w:val="none" w:sz="0" w:space="0" w:color="auto"/>
        <w:right w:val="none" w:sz="0" w:space="0" w:color="auto"/>
      </w:divBdr>
    </w:div>
    <w:div w:id="1504272305">
      <w:bodyDiv w:val="1"/>
      <w:marLeft w:val="0"/>
      <w:marRight w:val="0"/>
      <w:marTop w:val="0"/>
      <w:marBottom w:val="0"/>
      <w:divBdr>
        <w:top w:val="none" w:sz="0" w:space="0" w:color="auto"/>
        <w:left w:val="none" w:sz="0" w:space="0" w:color="auto"/>
        <w:bottom w:val="none" w:sz="0" w:space="0" w:color="auto"/>
        <w:right w:val="none" w:sz="0" w:space="0" w:color="auto"/>
      </w:divBdr>
    </w:div>
    <w:div w:id="1596208700">
      <w:bodyDiv w:val="1"/>
      <w:marLeft w:val="0"/>
      <w:marRight w:val="0"/>
      <w:marTop w:val="0"/>
      <w:marBottom w:val="0"/>
      <w:divBdr>
        <w:top w:val="none" w:sz="0" w:space="0" w:color="auto"/>
        <w:left w:val="none" w:sz="0" w:space="0" w:color="auto"/>
        <w:bottom w:val="none" w:sz="0" w:space="0" w:color="auto"/>
        <w:right w:val="none" w:sz="0" w:space="0" w:color="auto"/>
      </w:divBdr>
    </w:div>
    <w:div w:id="1734812666">
      <w:bodyDiv w:val="1"/>
      <w:marLeft w:val="0"/>
      <w:marRight w:val="0"/>
      <w:marTop w:val="0"/>
      <w:marBottom w:val="0"/>
      <w:divBdr>
        <w:top w:val="none" w:sz="0" w:space="0" w:color="auto"/>
        <w:left w:val="none" w:sz="0" w:space="0" w:color="auto"/>
        <w:bottom w:val="none" w:sz="0" w:space="0" w:color="auto"/>
        <w:right w:val="none" w:sz="0" w:space="0" w:color="auto"/>
      </w:divBdr>
    </w:div>
    <w:div w:id="1849052234">
      <w:bodyDiv w:val="1"/>
      <w:marLeft w:val="0"/>
      <w:marRight w:val="0"/>
      <w:marTop w:val="0"/>
      <w:marBottom w:val="0"/>
      <w:divBdr>
        <w:top w:val="none" w:sz="0" w:space="0" w:color="auto"/>
        <w:left w:val="none" w:sz="0" w:space="0" w:color="auto"/>
        <w:bottom w:val="none" w:sz="0" w:space="0" w:color="auto"/>
        <w:right w:val="none" w:sz="0" w:space="0" w:color="auto"/>
      </w:divBdr>
    </w:div>
    <w:div w:id="1895700378">
      <w:bodyDiv w:val="1"/>
      <w:marLeft w:val="0"/>
      <w:marRight w:val="0"/>
      <w:marTop w:val="0"/>
      <w:marBottom w:val="0"/>
      <w:divBdr>
        <w:top w:val="none" w:sz="0" w:space="0" w:color="auto"/>
        <w:left w:val="none" w:sz="0" w:space="0" w:color="auto"/>
        <w:bottom w:val="none" w:sz="0" w:space="0" w:color="auto"/>
        <w:right w:val="none" w:sz="0" w:space="0" w:color="auto"/>
      </w:divBdr>
    </w:div>
    <w:div w:id="1929534020">
      <w:bodyDiv w:val="1"/>
      <w:marLeft w:val="0"/>
      <w:marRight w:val="0"/>
      <w:marTop w:val="0"/>
      <w:marBottom w:val="0"/>
      <w:divBdr>
        <w:top w:val="none" w:sz="0" w:space="0" w:color="auto"/>
        <w:left w:val="none" w:sz="0" w:space="0" w:color="auto"/>
        <w:bottom w:val="none" w:sz="0" w:space="0" w:color="auto"/>
        <w:right w:val="none" w:sz="0" w:space="0" w:color="auto"/>
      </w:divBdr>
    </w:div>
    <w:div w:id="2040661518">
      <w:bodyDiv w:val="1"/>
      <w:marLeft w:val="0"/>
      <w:marRight w:val="0"/>
      <w:marTop w:val="0"/>
      <w:marBottom w:val="0"/>
      <w:divBdr>
        <w:top w:val="none" w:sz="0" w:space="0" w:color="auto"/>
        <w:left w:val="none" w:sz="0" w:space="0" w:color="auto"/>
        <w:bottom w:val="none" w:sz="0" w:space="0" w:color="auto"/>
        <w:right w:val="none" w:sz="0" w:space="0" w:color="auto"/>
      </w:divBdr>
    </w:div>
    <w:div w:id="21063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yota.co.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0860-F17D-43F9-B141-E3D0B53B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Petwilai Banlangpattama (TMT)</dc:creator>
  <cp:keywords/>
  <dc:description/>
  <cp:lastModifiedBy>Ingwarin Sugitani (TMT)</cp:lastModifiedBy>
  <cp:revision>9</cp:revision>
  <cp:lastPrinted>2024-11-27T09:56:00Z</cp:lastPrinted>
  <dcterms:created xsi:type="dcterms:W3CDTF">2025-03-18T03:29:00Z</dcterms:created>
  <dcterms:modified xsi:type="dcterms:W3CDTF">2025-03-23T12:34:00Z</dcterms:modified>
</cp:coreProperties>
</file>