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E41D7" w14:textId="3E7BC897" w:rsidR="00C61081" w:rsidRPr="001002EA" w:rsidRDefault="008663FE" w:rsidP="00BC2242">
      <w:pPr>
        <w:ind w:right="-334"/>
        <w:jc w:val="center"/>
        <w:rPr>
          <w:rFonts w:asciiTheme="minorBidi" w:hAnsiTheme="minorBidi" w:cstheme="minorBidi"/>
          <w:sz w:val="28"/>
          <w:szCs w:val="28"/>
        </w:rPr>
      </w:pPr>
      <w:r w:rsidRPr="001002EA">
        <w:rPr>
          <w:rFonts w:asciiTheme="minorBidi" w:hAnsiTheme="minorBid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7E89B" wp14:editId="6AC544BC">
                <wp:simplePos x="0" y="0"/>
                <wp:positionH relativeFrom="page">
                  <wp:align>center</wp:align>
                </wp:positionH>
                <wp:positionV relativeFrom="paragraph">
                  <wp:posOffset>378730</wp:posOffset>
                </wp:positionV>
                <wp:extent cx="6463665" cy="1095469"/>
                <wp:effectExtent l="0" t="0" r="13335" b="28575"/>
                <wp:wrapNone/>
                <wp:docPr id="9169752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665" cy="109546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2EAC4C" w14:textId="77777777" w:rsidR="00782CC8" w:rsidRPr="00850E95" w:rsidRDefault="00404F00" w:rsidP="008663FE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 xml:space="preserve">โตโยต้า </w:t>
                            </w:r>
                            <w:r w:rsidR="00782CC8"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Cs w:val="40"/>
                                <w:cs/>
                                <w14:ligatures w14:val="none"/>
                              </w:rPr>
                              <w:t>ผนึกกำลัง</w:t>
                            </w:r>
                            <w:r w:rsidR="00782CC8" w:rsidRPr="00850E95">
                              <w:rPr>
                                <w:rFonts w:asciiTheme="minorBidi" w:eastAsia="Times New Roman" w:hAnsiTheme="minorBidi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Cs w:val="40"/>
                                <w:cs/>
                                <w14:ligatures w14:val="none"/>
                              </w:rPr>
                              <w:t xml:space="preserve"> 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SCGC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 xml:space="preserve"> และ</w:t>
                            </w:r>
                            <w:r w:rsidR="00AA0DA2"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>บางจาก</w:t>
                            </w:r>
                            <w:r w:rsidR="00892D8B" w:rsidRPr="00850E95">
                              <w:rPr>
                                <w:rFonts w:asciiTheme="minorBidi" w:eastAsia="Times New Roman" w:hAnsiTheme="minorBidi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>ฯ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 xml:space="preserve"> สานต่อโครงการ </w:t>
                            </w:r>
                            <w:r w:rsidR="008663FE"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br/>
                            </w:r>
                            <w:r w:rsidR="00C707AA"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“</w:t>
                            </w:r>
                            <w:r w:rsidR="00782CC8"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Mobility Upcycling</w:t>
                            </w:r>
                            <w:r w:rsidR="00782CC8" w:rsidRPr="00850E95">
                              <w:rPr>
                                <w:rFonts w:asciiTheme="minorBidi" w:eastAsia="Times New Roman" w:hAnsiTheme="minorBidi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 xml:space="preserve"> 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 xml:space="preserve">รถเปลี่ยนโลก ปีที่ 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2</w:t>
                            </w:r>
                            <w:r w:rsidR="00BC2242"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”</w:t>
                            </w:r>
                            <w:r w:rsidR="008663FE" w:rsidRPr="00850E95">
                              <w:rPr>
                                <w:rFonts w:asciiTheme="minorBidi" w:eastAsia="Times New Roman" w:hAnsiTheme="minorBidi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 xml:space="preserve"> </w:t>
                            </w: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>ขับเคลื่อนการจัดการขยะรีไซเคิล</w:t>
                            </w:r>
                          </w:p>
                          <w:p w14:paraId="546381F1" w14:textId="33E7F1A9" w:rsidR="00821150" w:rsidRPr="00850E95" w:rsidRDefault="00404F00" w:rsidP="008663FE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</w:pPr>
                            <w:r w:rsidRPr="00850E95">
                              <w:rPr>
                                <w:rFonts w:asciiTheme="minorBidi" w:eastAsia="Times New Roman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>และพลังงานสะอาด สู่เป้าหมาย</w:t>
                            </w:r>
                            <w:r w:rsidR="00BC2242" w:rsidRPr="00850E95">
                              <w:rPr>
                                <w:rFonts w:asciiTheme="minorBidi" w:eastAsia="Times New Roman" w:hAnsiTheme="minorBidi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:szCs w:val="40"/>
                                <w:cs/>
                                <w14:ligatures w14:val="none"/>
                              </w:rPr>
                              <w:t>ความเป็นกลางทางคาร์บอน</w:t>
                            </w:r>
                          </w:p>
                          <w:p w14:paraId="370F7BF5" w14:textId="77777777" w:rsidR="00821150" w:rsidRPr="008663FE" w:rsidRDefault="00821150" w:rsidP="0082115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03030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7E89B" id="Rectangle 1" o:spid="_x0000_s1026" style="position:absolute;left:0;text-align:left;margin-left:0;margin-top:29.8pt;width:508.95pt;height:86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" filled="f" strokecolor="#030e13 [484]" strokeweight="1.5pt">
                <v:textbox>
                  <w:txbxContent>
                    <w:p w14:paraId="642EAC4C" w14:textId="77777777" w:rsidR="00782CC8" w:rsidRPr="00850E95" w:rsidRDefault="00404F00" w:rsidP="008663FE">
                      <w:pPr>
                        <w:spacing w:after="0" w:line="240" w:lineRule="auto"/>
                        <w:jc w:val="center"/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</w:pP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 xml:space="preserve">โตโยต้า </w:t>
                      </w:r>
                      <w:r w:rsidR="00782CC8"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Cs w:val="40"/>
                          <w:cs/>
                          <w14:ligatures w14:val="none"/>
                        </w:rPr>
                        <w:t>ผนึกกำลัง</w:t>
                      </w:r>
                      <w:r w:rsidR="00782CC8" w:rsidRPr="00850E95">
                        <w:rPr>
                          <w:rFonts w:asciiTheme="minorBidi" w:eastAsia="Times New Roman" w:hAnsiTheme="minorBidi" w:cstheme="minorBidi" w:hint="cs"/>
                          <w:b/>
                          <w:bCs/>
                          <w:color w:val="000000" w:themeColor="text1"/>
                          <w:kern w:val="0"/>
                          <w:szCs w:val="40"/>
                          <w:cs/>
                          <w14:ligatures w14:val="none"/>
                        </w:rPr>
                        <w:t xml:space="preserve"> 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  <w:t>SCGC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 xml:space="preserve"> และ</w:t>
                      </w:r>
                      <w:r w:rsidR="00AA0DA2"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>บางจาก</w:t>
                      </w:r>
                      <w:r w:rsidR="00892D8B" w:rsidRPr="00850E95">
                        <w:rPr>
                          <w:rFonts w:asciiTheme="minorBidi" w:eastAsia="Times New Roman" w:hAnsiTheme="minorBidi" w:cstheme="minorBidi" w:hint="cs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>ฯ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 xml:space="preserve"> สานต่อโครงการ </w:t>
                      </w:r>
                      <w:r w:rsidR="008663FE"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br/>
                      </w:r>
                      <w:r w:rsidR="00C707AA"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  <w:t>“</w:t>
                      </w:r>
                      <w:r w:rsidR="00782CC8"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  <w:t>Mobility Upcycling</w:t>
                      </w:r>
                      <w:r w:rsidR="00782CC8" w:rsidRPr="00850E95">
                        <w:rPr>
                          <w:rFonts w:asciiTheme="minorBidi" w:eastAsia="Times New Roman" w:hAnsiTheme="minorBidi" w:cstheme="minorBidi" w:hint="cs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 xml:space="preserve"> 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 xml:space="preserve">รถเปลี่ยนโลก ปีที่ 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  <w:t>2</w:t>
                      </w:r>
                      <w:r w:rsidR="00BC2242"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14:ligatures w14:val="none"/>
                        </w:rPr>
                        <w:t>”</w:t>
                      </w:r>
                      <w:r w:rsidR="008663FE" w:rsidRPr="00850E95">
                        <w:rPr>
                          <w:rFonts w:asciiTheme="minorBidi" w:eastAsia="Times New Roman" w:hAnsiTheme="minorBidi" w:cstheme="minorBidi" w:hint="cs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 xml:space="preserve"> </w:t>
                      </w: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>ขับเคลื่อนการจัดการขยะรีไซเคิล</w:t>
                      </w:r>
                    </w:p>
                    <w:p w14:paraId="546381F1" w14:textId="33E7F1A9" w:rsidR="00821150" w:rsidRPr="00850E95" w:rsidRDefault="00404F00" w:rsidP="008663FE">
                      <w:pPr>
                        <w:spacing w:after="0" w:line="240" w:lineRule="auto"/>
                        <w:jc w:val="center"/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</w:pPr>
                      <w:r w:rsidRPr="00850E95">
                        <w:rPr>
                          <w:rFonts w:asciiTheme="minorBidi" w:eastAsia="Times New Roman" w:hAnsiTheme="minorBidi" w:cstheme="minorBidi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>และพลังงานสะอาด สู่เป้าหมาย</w:t>
                      </w:r>
                      <w:r w:rsidR="00BC2242" w:rsidRPr="00850E95">
                        <w:rPr>
                          <w:rFonts w:asciiTheme="minorBidi" w:eastAsia="Times New Roman" w:hAnsiTheme="minorBidi" w:cstheme="minorBidi" w:hint="cs"/>
                          <w:b/>
                          <w:bCs/>
                          <w:color w:val="000000" w:themeColor="text1"/>
                          <w:kern w:val="0"/>
                          <w:sz w:val="40"/>
                          <w:szCs w:val="40"/>
                          <w:cs/>
                          <w14:ligatures w14:val="none"/>
                        </w:rPr>
                        <w:t>ความเป็นกลางทางคาร์บอน</w:t>
                      </w:r>
                    </w:p>
                    <w:p w14:paraId="370F7BF5" w14:textId="77777777" w:rsidR="00821150" w:rsidRPr="008663FE" w:rsidRDefault="00821150" w:rsidP="00821150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03030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D3878" w:rsidRPr="001002EA">
        <w:rPr>
          <w:rFonts w:asciiTheme="minorBidi" w:hAnsiTheme="minorBidi" w:cstheme="minorBidi"/>
          <w:sz w:val="28"/>
          <w:szCs w:val="28"/>
        </w:rPr>
        <w:t>21</w:t>
      </w:r>
      <w:r w:rsidR="00C707AA" w:rsidRPr="001002EA">
        <w:rPr>
          <w:rFonts w:asciiTheme="minorBidi" w:hAnsiTheme="minorBidi" w:cstheme="minorBidi"/>
          <w:sz w:val="28"/>
          <w:szCs w:val="28"/>
        </w:rPr>
        <w:t xml:space="preserve"> </w:t>
      </w:r>
      <w:r w:rsidR="00C707AA" w:rsidRPr="001002EA">
        <w:rPr>
          <w:rFonts w:asciiTheme="minorBidi" w:hAnsiTheme="minorBidi" w:cstheme="minorBidi"/>
          <w:sz w:val="28"/>
          <w:szCs w:val="28"/>
          <w:cs/>
        </w:rPr>
        <w:t xml:space="preserve">ตุลาคม </w:t>
      </w:r>
      <w:r w:rsidR="00C707AA" w:rsidRPr="001002EA">
        <w:rPr>
          <w:rFonts w:asciiTheme="minorBidi" w:hAnsiTheme="minorBidi" w:cstheme="minorBidi"/>
          <w:sz w:val="28"/>
          <w:szCs w:val="28"/>
        </w:rPr>
        <w:t>2569</w:t>
      </w:r>
    </w:p>
    <w:p w14:paraId="6546B51A" w14:textId="77777777" w:rsidR="005D3878" w:rsidRPr="001002EA" w:rsidRDefault="005D3878" w:rsidP="00BC2242">
      <w:pPr>
        <w:ind w:right="-334"/>
        <w:jc w:val="center"/>
        <w:rPr>
          <w:rFonts w:asciiTheme="minorBidi" w:hAnsiTheme="minorBidi" w:cstheme="minorBidi"/>
          <w:sz w:val="28"/>
          <w:szCs w:val="28"/>
        </w:rPr>
      </w:pPr>
    </w:p>
    <w:p w14:paraId="2432DE7B" w14:textId="02EEB844" w:rsidR="008663FE" w:rsidRPr="001002EA" w:rsidRDefault="008663FE" w:rsidP="00BC2242">
      <w:pPr>
        <w:ind w:right="-334"/>
        <w:jc w:val="center"/>
        <w:rPr>
          <w:rFonts w:asciiTheme="minorBidi" w:hAnsiTheme="minorBidi" w:cstheme="minorBidi"/>
          <w:sz w:val="28"/>
          <w:szCs w:val="28"/>
        </w:rPr>
      </w:pPr>
    </w:p>
    <w:p w14:paraId="53D96F33" w14:textId="77777777" w:rsidR="008663FE" w:rsidRPr="001002EA" w:rsidRDefault="008663FE" w:rsidP="002F75B7">
      <w:pPr>
        <w:ind w:left="-270" w:right="-334" w:firstLine="900"/>
        <w:jc w:val="thaiDistribute"/>
        <w:rPr>
          <w:rFonts w:asciiTheme="minorBidi" w:hAnsiTheme="minorBidi" w:cstheme="minorBidi"/>
          <w:sz w:val="28"/>
          <w:szCs w:val="28"/>
        </w:rPr>
      </w:pPr>
    </w:p>
    <w:p w14:paraId="48D8EA13" w14:textId="77777777" w:rsidR="005D3878" w:rsidRPr="001002EA" w:rsidRDefault="005D3878" w:rsidP="00850E95">
      <w:pPr>
        <w:ind w:left="-270" w:right="-334" w:firstLine="900"/>
        <w:jc w:val="thaiDistribute"/>
        <w:rPr>
          <w:rFonts w:asciiTheme="minorBidi" w:hAnsiTheme="minorBidi" w:cstheme="minorBidi"/>
          <w:b/>
          <w:bCs/>
          <w:sz w:val="28"/>
          <w:szCs w:val="28"/>
        </w:rPr>
      </w:pPr>
    </w:p>
    <w:p w14:paraId="43709054" w14:textId="7C9408C6" w:rsidR="002F75B7" w:rsidRPr="001002EA" w:rsidRDefault="00C61081" w:rsidP="00850E95">
      <w:pPr>
        <w:ind w:left="-270" w:right="-334" w:firstLine="900"/>
        <w:jc w:val="thaiDistribute"/>
        <w:rPr>
          <w:rFonts w:asciiTheme="minorBidi" w:hAnsiTheme="minorBidi" w:cstheme="minorBidi"/>
          <w:b/>
          <w:bCs/>
          <w:sz w:val="28"/>
          <w:szCs w:val="28"/>
        </w:rPr>
      </w:pP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บริษัท โตโยต้า มอเตอร์ ประเทศไทย จำกัด ร่วมกับ บริษัท เอสซีจี เคมิคอลส์ จำกัด (มหาชน) </w:t>
      </w:r>
      <w:r w:rsidR="00C707AA" w:rsidRPr="001002EA">
        <w:rPr>
          <w:rFonts w:asciiTheme="minorBidi" w:hAnsiTheme="minorBidi" w:cstheme="minorBidi"/>
          <w:b/>
          <w:bCs/>
          <w:sz w:val="28"/>
          <w:szCs w:val="28"/>
        </w:rPr>
        <w:br/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หรือ </w:t>
      </w:r>
      <w:r w:rsidRPr="001002EA">
        <w:rPr>
          <w:rFonts w:asciiTheme="minorBidi" w:hAnsiTheme="minorBidi" w:cstheme="minorBidi"/>
          <w:b/>
          <w:bCs/>
          <w:sz w:val="28"/>
          <w:szCs w:val="28"/>
        </w:rPr>
        <w:t xml:space="preserve">SCGC </w:t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>และบริษัท บางจาก คอร์ปอเรชั่น จำกัด (มหาชน) ลงนามบันทึกข้อตกลงความร่วมมือโครงการ</w:t>
      </w:r>
      <w:r w:rsidR="00BC2242" w:rsidRPr="001002EA">
        <w:rPr>
          <w:rFonts w:asciiTheme="minorBidi" w:hAnsiTheme="minorBidi" w:cstheme="minorBidi"/>
          <w:b/>
          <w:bCs/>
          <w:sz w:val="28"/>
          <w:szCs w:val="28"/>
          <w:cs/>
        </w:rPr>
        <w:br/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>“</w:t>
      </w:r>
      <w:r w:rsidRPr="001002EA">
        <w:rPr>
          <w:rFonts w:asciiTheme="minorBidi" w:hAnsiTheme="minorBidi" w:cstheme="minorBidi"/>
          <w:b/>
          <w:bCs/>
          <w:sz w:val="28"/>
          <w:szCs w:val="28"/>
        </w:rPr>
        <w:t xml:space="preserve">Mobility Upcycling </w:t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รถเปลี่ยนโลก ปีที่ </w:t>
      </w:r>
      <w:r w:rsidRPr="001002EA">
        <w:rPr>
          <w:rFonts w:asciiTheme="minorBidi" w:hAnsiTheme="minorBidi" w:cstheme="minorBidi"/>
          <w:b/>
          <w:bCs/>
          <w:sz w:val="28"/>
          <w:szCs w:val="28"/>
        </w:rPr>
        <w:t>2</w:t>
      </w:r>
      <w:r w:rsidRPr="00850E95">
        <w:rPr>
          <w:rFonts w:asciiTheme="minorBidi" w:hAnsiTheme="minorBidi" w:cstheme="minorBidi"/>
          <w:b/>
          <w:bCs/>
          <w:sz w:val="28"/>
          <w:szCs w:val="28"/>
        </w:rPr>
        <w:t xml:space="preserve">” </w:t>
      </w:r>
      <w:r w:rsidR="00083526" w:rsidRPr="00850E95">
        <w:rPr>
          <w:rFonts w:asciiTheme="minorBidi" w:hAnsiTheme="minorBidi" w:cstheme="minorBidi"/>
          <w:b/>
          <w:bCs/>
          <w:sz w:val="28"/>
          <w:szCs w:val="28"/>
          <w:cs/>
        </w:rPr>
        <w:t>สานต่อความร่วมมือในการ</w:t>
      </w:r>
      <w:r w:rsidRPr="00850E95">
        <w:rPr>
          <w:rFonts w:asciiTheme="minorBidi" w:hAnsiTheme="minorBidi" w:cstheme="minorBidi"/>
          <w:b/>
          <w:bCs/>
          <w:sz w:val="28"/>
          <w:szCs w:val="28"/>
          <w:cs/>
        </w:rPr>
        <w:t>ยกระดับการบริหารจัดการขยะรีไซเคิลและน้ำมัน</w:t>
      </w:r>
      <w:r w:rsidR="00070321" w:rsidRPr="00850E95">
        <w:rPr>
          <w:rFonts w:asciiTheme="minorBidi" w:hAnsiTheme="minorBidi" w:cstheme="minorBidi"/>
          <w:b/>
          <w:bCs/>
          <w:sz w:val="28"/>
          <w:szCs w:val="28"/>
          <w:cs/>
        </w:rPr>
        <w:t>ปรุงอาหาร</w:t>
      </w:r>
      <w:r w:rsidRPr="00850E95">
        <w:rPr>
          <w:rFonts w:asciiTheme="minorBidi" w:hAnsiTheme="minorBidi" w:cstheme="minorBidi"/>
          <w:b/>
          <w:bCs/>
          <w:sz w:val="28"/>
          <w:szCs w:val="28"/>
          <w:cs/>
        </w:rPr>
        <w:t>ใช้</w:t>
      </w:r>
      <w:r w:rsidR="00083526" w:rsidRPr="00850E95">
        <w:rPr>
          <w:rFonts w:asciiTheme="minorBidi" w:eastAsia="Times New Roman" w:hAnsiTheme="minorBidi" w:cstheme="minorBidi"/>
          <w:kern w:val="0"/>
          <w:sz w:val="28"/>
          <w:szCs w:val="28"/>
          <w14:ligatures w14:val="none"/>
        </w:rPr>
        <w:t xml:space="preserve"> </w:t>
      </w:r>
      <w:r w:rsidR="00083526" w:rsidRPr="00850E95">
        <w:rPr>
          <w:rFonts w:asciiTheme="minorBidi" w:hAnsiTheme="minorBidi" w:cstheme="minorBidi"/>
          <w:b/>
          <w:bCs/>
          <w:sz w:val="28"/>
          <w:szCs w:val="28"/>
        </w:rPr>
        <w:t xml:space="preserve">(Used Cooking Oil: UCO) </w:t>
      </w:r>
      <w:r w:rsidR="00083526" w:rsidRPr="00850E95">
        <w:rPr>
          <w:rFonts w:asciiTheme="minorBidi" w:hAnsiTheme="minorBidi" w:cstheme="minorBidi"/>
          <w:b/>
          <w:bCs/>
          <w:sz w:val="28"/>
          <w:szCs w:val="28"/>
          <w:cs/>
        </w:rPr>
        <w:t xml:space="preserve">อย่างครบวงจร ตั้งแต่การรวบรวมและคัดแยก </w:t>
      </w:r>
      <w:r w:rsidR="00083526" w:rsidRPr="001002EA">
        <w:rPr>
          <w:rFonts w:asciiTheme="minorBidi" w:hAnsiTheme="minorBidi" w:cstheme="minorBidi"/>
          <w:b/>
          <w:bCs/>
          <w:sz w:val="28"/>
          <w:szCs w:val="28"/>
          <w:cs/>
        </w:rPr>
        <w:t>ไปจนถึงการนำกลับมาใช้ประโยชน์และสร้างมูลค่าเพิ่ม พร้อมส่งเสริมเศรษฐกิจหมุนเวียน (</w:t>
      </w:r>
      <w:r w:rsidR="00083526" w:rsidRPr="001002EA">
        <w:rPr>
          <w:rFonts w:asciiTheme="minorBidi" w:hAnsiTheme="minorBidi" w:cstheme="minorBidi"/>
          <w:b/>
          <w:bCs/>
          <w:sz w:val="28"/>
          <w:szCs w:val="28"/>
        </w:rPr>
        <w:t>Circular Economy)</w:t>
      </w:r>
      <w:r w:rsidR="00083526"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 </w:t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และลดการปล่อยก๊าซเรือนกระจก ณ ศูนย์การเรียนรู้โตโยต้าเมืองสีเขียว อยุธยา เมื่อวันที่ </w:t>
      </w:r>
      <w:r w:rsidRPr="001002EA">
        <w:rPr>
          <w:rFonts w:asciiTheme="minorBidi" w:hAnsiTheme="minorBidi" w:cstheme="minorBidi"/>
          <w:b/>
          <w:bCs/>
          <w:sz w:val="28"/>
          <w:szCs w:val="28"/>
        </w:rPr>
        <w:t>21</w:t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 ตุลาคม </w:t>
      </w:r>
      <w:r w:rsidRPr="001002EA">
        <w:rPr>
          <w:rFonts w:asciiTheme="minorBidi" w:hAnsiTheme="minorBidi" w:cstheme="minorBidi"/>
          <w:b/>
          <w:bCs/>
          <w:sz w:val="28"/>
          <w:szCs w:val="28"/>
        </w:rPr>
        <w:t xml:space="preserve">2569 </w:t>
      </w: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>ที่ผ่านมา</w:t>
      </w:r>
    </w:p>
    <w:p w14:paraId="4C9DE750" w14:textId="77777777" w:rsidR="00017861" w:rsidRDefault="007B2BB4" w:rsidP="00850E95">
      <w:pPr>
        <w:ind w:left="-270" w:right="-334" w:firstLine="900"/>
        <w:jc w:val="thaiDistribute"/>
        <w:rPr>
          <w:rFonts w:asciiTheme="minorBidi" w:hAnsiTheme="minorBidi" w:cs="Cordia New"/>
          <w:sz w:val="28"/>
          <w:szCs w:val="28"/>
        </w:rPr>
      </w:pPr>
      <w:r w:rsidRPr="007B2BB4">
        <w:rPr>
          <w:rFonts w:asciiTheme="minorBidi" w:hAnsiTheme="minorBidi" w:cs="Cordia New"/>
          <w:sz w:val="28"/>
          <w:szCs w:val="28"/>
          <w:cs/>
        </w:rPr>
        <w:t>โครงการ “</w:t>
      </w:r>
      <w:r w:rsidRPr="007B2BB4">
        <w:rPr>
          <w:rFonts w:asciiTheme="minorBidi" w:hAnsiTheme="minorBidi" w:cs="Cordia New"/>
          <w:sz w:val="28"/>
          <w:szCs w:val="28"/>
        </w:rPr>
        <w:t xml:space="preserve">Toyota Mobility Upcycling </w:t>
      </w:r>
      <w:r w:rsidRPr="007B2BB4">
        <w:rPr>
          <w:rFonts w:asciiTheme="minorBidi" w:hAnsiTheme="minorBidi" w:cs="Cordia New"/>
          <w:sz w:val="28"/>
          <w:szCs w:val="28"/>
          <w:cs/>
        </w:rPr>
        <w:t>รถเปลี่ยนโลก ปีที่ 2” มุ่งยกระดับศูนย์การเรียนรู้โตโยต้าเมืองสีเขียว อยุธยา สู่ต้นแบบศูนย์กลางการจัดการขยะรีไซเคิลระดับชุมชน (</w:t>
      </w:r>
      <w:r w:rsidRPr="007B2BB4">
        <w:rPr>
          <w:rFonts w:asciiTheme="minorBidi" w:hAnsiTheme="minorBidi" w:cs="Cordia New"/>
          <w:sz w:val="28"/>
          <w:szCs w:val="28"/>
        </w:rPr>
        <w:t xml:space="preserve">Recycling Hub) </w:t>
      </w:r>
      <w:r w:rsidRPr="007B2BB4">
        <w:rPr>
          <w:rFonts w:asciiTheme="minorBidi" w:hAnsiTheme="minorBidi" w:cs="Cordia New"/>
          <w:sz w:val="28"/>
          <w:szCs w:val="28"/>
          <w:cs/>
        </w:rPr>
        <w:t>โดยเชื่อมโยงการรวบรวมขยะรีไซเคิล</w:t>
      </w:r>
      <w:r>
        <w:rPr>
          <w:rFonts w:asciiTheme="minorBidi" w:hAnsiTheme="minorBidi" w:cs="Cordia New"/>
          <w:sz w:val="28"/>
          <w:szCs w:val="28"/>
          <w:cs/>
        </w:rPr>
        <w:br/>
      </w:r>
      <w:r w:rsidRPr="007B2BB4">
        <w:rPr>
          <w:rFonts w:asciiTheme="minorBidi" w:hAnsiTheme="minorBidi" w:cs="Cordia New"/>
          <w:sz w:val="28"/>
          <w:szCs w:val="28"/>
          <w:cs/>
        </w:rPr>
        <w:t>และน้ำมันปรุงอาหารใช้แล้วจากชุมชน อาคารพักอาศัย ร้านอาหาร และเครือข่ายกลุ่มเป้าหมาย (</w:t>
      </w:r>
      <w:r w:rsidRPr="007B2BB4">
        <w:rPr>
          <w:rFonts w:asciiTheme="minorBidi" w:hAnsiTheme="minorBidi" w:cs="Cordia New"/>
          <w:sz w:val="28"/>
          <w:szCs w:val="28"/>
        </w:rPr>
        <w:t xml:space="preserve">Clusters) </w:t>
      </w:r>
      <w:r w:rsidRPr="007B2BB4">
        <w:rPr>
          <w:rFonts w:asciiTheme="minorBidi" w:hAnsiTheme="minorBidi" w:cs="Cordia New"/>
          <w:sz w:val="28"/>
          <w:szCs w:val="28"/>
          <w:cs/>
        </w:rPr>
        <w:t xml:space="preserve">ผ่านยานพาหนะสัญจร เพื่อนำทรัพยากรเข้าสู่กระบวนการจัดการและใช้ประโยชน์อย่างเหมาะสม ควบคู่กับการขยายเครือข่ายความร่วมมือไปยังชุมชนทั่วประเทศ เพื่อส่งเสริมการจัดการขยะอย่างยั่งยืนและการใช้ทรัพยากรอย่างคุ้มค่าในระดับชุมชน โดยในปีที่ 2 </w:t>
      </w:r>
      <w:r>
        <w:rPr>
          <w:rFonts w:asciiTheme="minorBidi" w:hAnsiTheme="minorBidi" w:cs="Cordia New"/>
          <w:sz w:val="28"/>
          <w:szCs w:val="28"/>
          <w:cs/>
        </w:rPr>
        <w:br/>
      </w:r>
      <w:r w:rsidRPr="007B2BB4">
        <w:rPr>
          <w:rFonts w:asciiTheme="minorBidi" w:hAnsiTheme="minorBidi" w:cs="Cordia New"/>
          <w:sz w:val="28"/>
          <w:szCs w:val="28"/>
          <w:cs/>
        </w:rPr>
        <w:t xml:space="preserve">ตั้งเป้าขยายเครือข่ายให้ครอบคลุม 15 จังหวัด พร้อมรวบรวมขยะรีไซเคิลและน้ำมันปรุงอาหารใช้แล้วรวม 15 ตัน </w:t>
      </w:r>
    </w:p>
    <w:p w14:paraId="106A5814" w14:textId="321E39D8" w:rsidR="005D3878" w:rsidRPr="00017861" w:rsidRDefault="002F75B7" w:rsidP="00850E95">
      <w:pPr>
        <w:ind w:left="-270" w:right="-334" w:firstLine="900"/>
        <w:jc w:val="thaiDistribute"/>
        <w:rPr>
          <w:rFonts w:asciiTheme="minorBidi" w:hAnsiTheme="minorBidi" w:cs="Cordia New"/>
          <w:sz w:val="28"/>
          <w:szCs w:val="28"/>
        </w:rPr>
      </w:pP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ความร่วมมือ</w:t>
      </w:r>
      <w:r w:rsidR="00083526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ครั้ง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นี้ </w:t>
      </w:r>
      <w:r w:rsidRPr="001002EA">
        <w:rPr>
          <w:rFonts w:asciiTheme="minorBidi" w:hAnsiTheme="minorBidi" w:cstheme="minorBidi"/>
          <w:sz w:val="28"/>
          <w:szCs w:val="28"/>
          <w:cs/>
        </w:rPr>
        <w:t xml:space="preserve">เป็นการผสานความเชี่ยวชาญของทั้ง 3 องค์กร </w:t>
      </w:r>
      <w:r w:rsidR="00AA0DA2" w:rsidRPr="001002EA">
        <w:rPr>
          <w:rFonts w:asciiTheme="minorBidi" w:hAnsiTheme="minorBidi" w:cstheme="minorBidi"/>
          <w:sz w:val="28"/>
          <w:szCs w:val="28"/>
          <w:cs/>
        </w:rPr>
        <w:t xml:space="preserve">เพื่อร่วมกันขับเคลื่อนการบริหารจัดการทรัพยากรอย่างครบวงจร ตั้งแต่การรวบรวม คัดแยก และขนส่ง ไปจนถึงการนำกลับมาใช้ประโยชน์และสร้างมูลค่าเพิ่ม </w:t>
      </w:r>
      <w:r w:rsidR="00850E95">
        <w:rPr>
          <w:rFonts w:asciiTheme="minorBidi" w:hAnsiTheme="minorBidi" w:cstheme="minorBidi"/>
          <w:sz w:val="28"/>
          <w:szCs w:val="28"/>
          <w:cs/>
        </w:rPr>
        <w:br/>
      </w:r>
      <w:r w:rsidRPr="001002EA">
        <w:rPr>
          <w:rFonts w:asciiTheme="minorBidi" w:hAnsiTheme="minorBidi" w:cstheme="minorBidi"/>
          <w:sz w:val="28"/>
          <w:szCs w:val="28"/>
          <w:cs/>
        </w:rPr>
        <w:t>โดยแต่ละองค์กรมีบทบาทสำคัญ ดังนี้</w:t>
      </w:r>
    </w:p>
    <w:p w14:paraId="525A8BB7" w14:textId="76AEDF04" w:rsidR="00850E95" w:rsidRPr="00850E95" w:rsidRDefault="007C4F28" w:rsidP="00850E95">
      <w:pPr>
        <w:ind w:left="-270" w:right="-334" w:firstLine="900"/>
        <w:jc w:val="thaiDistribute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>บริษัท โตโยต้า มอเตอร์ ประเทศไทย จำกัด</w:t>
      </w:r>
      <w:r w:rsidRPr="001002EA">
        <w:rPr>
          <w:rFonts w:asciiTheme="minorBidi" w:hAnsiTheme="minorBidi" w:cstheme="minorBidi"/>
          <w:sz w:val="28"/>
          <w:szCs w:val="28"/>
          <w:cs/>
        </w:rPr>
        <w:t xml:space="preserve"> สนับสนุนรถกระบะสีเขียว (</w:t>
      </w:r>
      <w:r w:rsidRPr="001002EA">
        <w:rPr>
          <w:rFonts w:asciiTheme="minorBidi" w:hAnsiTheme="minorBidi" w:cstheme="minorBidi"/>
          <w:sz w:val="28"/>
          <w:szCs w:val="28"/>
        </w:rPr>
        <w:t>Mobility</w:t>
      </w:r>
      <w:r w:rsidRPr="001002EA">
        <w:rPr>
          <w:rFonts w:asciiTheme="minorBidi" w:hAnsiTheme="minorBidi" w:cstheme="minorBidi"/>
          <w:sz w:val="28"/>
          <w:szCs w:val="28"/>
          <w:cs/>
        </w:rPr>
        <w:t xml:space="preserve"> </w:t>
      </w:r>
      <w:r w:rsidRPr="001002EA">
        <w:rPr>
          <w:rFonts w:asciiTheme="minorBidi" w:hAnsiTheme="minorBidi" w:cstheme="minorBidi"/>
          <w:sz w:val="28"/>
          <w:szCs w:val="28"/>
        </w:rPr>
        <w:t xml:space="preserve">Upcycling) </w:t>
      </w:r>
      <w:r w:rsidRPr="001002EA">
        <w:rPr>
          <w:rFonts w:asciiTheme="minorBidi" w:hAnsiTheme="minorBidi" w:cstheme="minorBidi"/>
          <w:sz w:val="28"/>
          <w:szCs w:val="28"/>
          <w:cs/>
        </w:rPr>
        <w:t xml:space="preserve">เพื่อใช้ในการเผยแพร่องค์ความรู้ 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เป็นยานพาหนะหลักในการรวบรวมและขนส่งขยะรีไซเคิลและน้ำมัน</w:t>
      </w:r>
      <w:r w:rsidR="00782CC8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ปรุงอาหาร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ใช้แล้วจากเครือข่ายชุมชน 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รวมถึงสนับสนุนของรางวัลจากวัสดุ 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</w:rPr>
        <w:t>Upcycled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 นอกจากนี้ ยังพัฒนาระบบดิจิทัลเพื่อสนับสนุนการดำเนินงาน ได้แก</w:t>
      </w:r>
      <w:r w:rsidR="00850E95">
        <w:rPr>
          <w:rFonts w:asciiTheme="minorBidi" w:hAnsiTheme="minorBidi" w:cstheme="minorBidi" w:hint="cs"/>
          <w:color w:val="000000" w:themeColor="text1"/>
          <w:sz w:val="28"/>
          <w:szCs w:val="28"/>
          <w:cs/>
        </w:rPr>
        <w:t xml:space="preserve">่ </w:t>
      </w:r>
      <w:r w:rsid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br/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LINE Official Account, Web Application 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และ 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Data Monitoring Dashboard 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สำหรับติดตามปริมาณขยะ คำนวณปริมาณการลดการปล่อยก๊าซคาร์บอนไดออกไซด์ (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</w:rPr>
        <w:t>CO</w:t>
      </w:r>
      <w:r w:rsidR="001002EA" w:rsidRPr="00850E95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) 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และบริหารระบบคะแนนสะสมแลกรางวัล ควบคู่กับการส่งเสริมและดูแลเครือข่ายชุมชนด้านสิ่งแวดล้อมให้เติบโตอย่างยั่งยืน</w:t>
      </w:r>
    </w:p>
    <w:p w14:paraId="093BBACB" w14:textId="77777777" w:rsidR="005D3878" w:rsidRPr="001002EA" w:rsidRDefault="007C4F28" w:rsidP="00850E95">
      <w:pPr>
        <w:ind w:left="-270" w:right="-334" w:firstLine="900"/>
        <w:jc w:val="thaiDistribute"/>
        <w:rPr>
          <w:rFonts w:asciiTheme="minorBidi" w:hAnsiTheme="minorBidi" w:cstheme="minorBidi"/>
          <w:sz w:val="28"/>
          <w:szCs w:val="28"/>
        </w:rPr>
      </w:pP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 xml:space="preserve">บริษัท เอสซีจี เคมิคอลส์ จำกัด (มหาชน) หรือ </w:t>
      </w:r>
      <w:r w:rsidRPr="001002EA">
        <w:rPr>
          <w:rFonts w:asciiTheme="minorBidi" w:hAnsiTheme="minorBidi" w:cstheme="minorBidi"/>
          <w:b/>
          <w:bCs/>
          <w:sz w:val="28"/>
          <w:szCs w:val="28"/>
        </w:rPr>
        <w:t>SCGC</w:t>
      </w:r>
      <w:r w:rsidRPr="001002EA">
        <w:rPr>
          <w:rFonts w:asciiTheme="minorBidi" w:hAnsiTheme="minorBidi" w:cstheme="minorBidi"/>
          <w:sz w:val="28"/>
          <w:szCs w:val="28"/>
        </w:rPr>
        <w:t xml:space="preserve"> </w:t>
      </w:r>
      <w:r w:rsidRPr="001002EA">
        <w:rPr>
          <w:rFonts w:asciiTheme="minorBidi" w:hAnsiTheme="minorBidi" w:cstheme="minorBidi"/>
          <w:sz w:val="28"/>
          <w:szCs w:val="28"/>
          <w:cs/>
        </w:rPr>
        <w:t>สนับสนุนองค์ความรู้ เทคโนโลยี และมาตรฐานการคัดแยกขยะรีไซเคิลประเภทต่าง ๆ อาทิ พลาสติก กระดาษ แก้ว อะลูมิเนียม และโลหะ พร้อมรับมอบขยะรีไซเคิล</w:t>
      </w:r>
      <w:r w:rsidR="00BC2242" w:rsidRPr="001002EA">
        <w:rPr>
          <w:rFonts w:asciiTheme="minorBidi" w:hAnsiTheme="minorBidi" w:cstheme="minorBidi"/>
          <w:sz w:val="28"/>
          <w:szCs w:val="28"/>
          <w:cs/>
        </w:rPr>
        <w:br/>
      </w:r>
      <w:r w:rsidRPr="001002EA">
        <w:rPr>
          <w:rFonts w:asciiTheme="minorBidi" w:hAnsiTheme="minorBidi" w:cstheme="minorBidi"/>
          <w:sz w:val="28"/>
          <w:szCs w:val="28"/>
          <w:cs/>
        </w:rPr>
        <w:lastRenderedPageBreak/>
        <w:t xml:space="preserve">ที่รวบรวมได้จาก </w:t>
      </w:r>
      <w:r w:rsidRPr="001002EA">
        <w:rPr>
          <w:rFonts w:asciiTheme="minorBidi" w:hAnsiTheme="minorBidi" w:cstheme="minorBidi"/>
          <w:sz w:val="28"/>
          <w:szCs w:val="28"/>
        </w:rPr>
        <w:t xml:space="preserve">Mobility Upcycling </w:t>
      </w:r>
      <w:r w:rsidRPr="001002EA">
        <w:rPr>
          <w:rFonts w:asciiTheme="minorBidi" w:hAnsiTheme="minorBidi" w:cstheme="minorBidi"/>
          <w:sz w:val="28"/>
          <w:szCs w:val="28"/>
          <w:cs/>
        </w:rPr>
        <w:t>เพื่อนำเข้าสู่กระบวนการรีไซเคิลและสร้างมูลค่าเพิ่มให้กับทรัพยากรตามหลักเศรษฐกิจหมุนเวียน (</w:t>
      </w:r>
      <w:r w:rsidRPr="001002EA">
        <w:rPr>
          <w:rFonts w:asciiTheme="minorBidi" w:hAnsiTheme="minorBidi" w:cstheme="minorBidi"/>
          <w:sz w:val="28"/>
          <w:szCs w:val="28"/>
        </w:rPr>
        <w:t>Circular Economy)</w:t>
      </w:r>
    </w:p>
    <w:p w14:paraId="600BAC3A" w14:textId="76B7A4A6" w:rsidR="00B45DD4" w:rsidRDefault="007C4F28" w:rsidP="00B45DD4">
      <w:pPr>
        <w:ind w:left="-270" w:right="-334" w:firstLine="900"/>
        <w:jc w:val="thaiDistribute"/>
        <w:rPr>
          <w:rFonts w:asciiTheme="minorBidi" w:hAnsiTheme="minorBidi" w:cstheme="minorBidi"/>
          <w:sz w:val="28"/>
          <w:szCs w:val="28"/>
        </w:rPr>
      </w:pPr>
      <w:r w:rsidRPr="001002EA">
        <w:rPr>
          <w:rFonts w:asciiTheme="minorBidi" w:hAnsiTheme="minorBidi" w:cstheme="minorBidi"/>
          <w:b/>
          <w:bCs/>
          <w:sz w:val="28"/>
          <w:szCs w:val="28"/>
          <w:cs/>
        </w:rPr>
        <w:t>บริษัท บางจาก คอร์ปอเรชั่น จำกัด (มหาชน)</w:t>
      </w:r>
      <w:r w:rsidRPr="001002EA">
        <w:rPr>
          <w:rFonts w:asciiTheme="minorBidi" w:hAnsiTheme="minorBidi" w:cstheme="minorBidi"/>
          <w:sz w:val="28"/>
          <w:szCs w:val="28"/>
          <w:cs/>
        </w:rPr>
        <w:t xml:space="preserve"> สนับสนุนองค์ความรู้</w:t>
      </w:r>
      <w:r w:rsidR="00782CC8" w:rsidRPr="001002EA">
        <w:rPr>
          <w:rFonts w:asciiTheme="minorBidi" w:hAnsiTheme="minorBidi" w:cstheme="minorBidi"/>
          <w:sz w:val="28"/>
          <w:szCs w:val="28"/>
          <w:cs/>
        </w:rPr>
        <w:t>เรื่อง</w:t>
      </w:r>
      <w:r w:rsidRPr="001002EA">
        <w:rPr>
          <w:rFonts w:asciiTheme="minorBidi" w:hAnsiTheme="minorBidi" w:cstheme="minorBidi"/>
          <w:sz w:val="28"/>
          <w:szCs w:val="28"/>
          <w:cs/>
        </w:rPr>
        <w:t>การจัดเก็บน้ำมัน</w:t>
      </w:r>
      <w:r w:rsidR="00070321" w:rsidRPr="001002EA">
        <w:rPr>
          <w:rFonts w:asciiTheme="minorBidi" w:hAnsiTheme="minorBidi" w:cstheme="minorBidi"/>
          <w:sz w:val="28"/>
          <w:szCs w:val="28"/>
          <w:cs/>
        </w:rPr>
        <w:t>ปรุงอาหาร</w:t>
      </w:r>
      <w:r w:rsidR="00070321" w:rsidRPr="001002EA">
        <w:rPr>
          <w:rFonts w:asciiTheme="minorBidi" w:hAnsiTheme="minorBidi" w:cstheme="minorBidi"/>
          <w:sz w:val="28"/>
          <w:szCs w:val="28"/>
          <w:cs/>
        </w:rPr>
        <w:br/>
      </w:r>
      <w:r w:rsidRPr="001002EA">
        <w:rPr>
          <w:rFonts w:asciiTheme="minorBidi" w:hAnsiTheme="minorBidi" w:cstheme="minorBidi"/>
          <w:sz w:val="28"/>
          <w:szCs w:val="28"/>
          <w:cs/>
        </w:rPr>
        <w:t>ใช้แล้ว (</w:t>
      </w:r>
      <w:r w:rsidRPr="001002EA">
        <w:rPr>
          <w:rFonts w:asciiTheme="minorBidi" w:hAnsiTheme="minorBidi" w:cstheme="minorBidi"/>
          <w:sz w:val="28"/>
          <w:szCs w:val="28"/>
        </w:rPr>
        <w:t xml:space="preserve">UCO) </w:t>
      </w:r>
      <w:r w:rsidRPr="001002EA">
        <w:rPr>
          <w:rFonts w:asciiTheme="minorBidi" w:hAnsiTheme="minorBidi" w:cstheme="minorBidi"/>
          <w:sz w:val="28"/>
          <w:szCs w:val="28"/>
          <w:cs/>
        </w:rPr>
        <w:t>ตั้งแต่ระดับ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ครัวเรือนจนถึงร้านอาหาร </w:t>
      </w:r>
      <w:r w:rsidR="00083526" w:rsidRPr="00850E95">
        <w:rPr>
          <w:rFonts w:asciiTheme="minorBidi" w:eastAsia="Times New Roman" w:hAnsiTheme="minorBidi" w:cstheme="minorBidi"/>
          <w:color w:val="000000" w:themeColor="text1"/>
          <w:kern w:val="0"/>
          <w:sz w:val="28"/>
          <w:szCs w:val="28"/>
          <w:cs/>
          <w14:ligatures w14:val="none"/>
        </w:rPr>
        <w:t>เพื่อรวบรวมไปผลิตเป็นน้ำมันเชื้อเพลิงอากาศยานยั่งยืน (</w:t>
      </w:r>
      <w:r w:rsidR="00083526" w:rsidRPr="00850E95">
        <w:rPr>
          <w:rFonts w:asciiTheme="minorBidi" w:eastAsia="Times New Roman" w:hAnsiTheme="minorBidi" w:cstheme="minorBidi"/>
          <w:color w:val="000000" w:themeColor="text1"/>
          <w:kern w:val="0"/>
          <w:sz w:val="28"/>
          <w:szCs w:val="28"/>
          <w14:ligatures w14:val="none"/>
        </w:rPr>
        <w:t xml:space="preserve">Sustainable Aviation Fuel: SAF) 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ซึ่งเป็นแนวทาง</w:t>
      </w:r>
      <w:r w:rsidR="001002EA"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หนึ่ง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ในการพัฒนาพลังงานคาร์บอนต่ำและส่งเสริมการใช้ทรัพยากรอย่างมีประสิทธิภาพในอุตสาหกรรมการบิน</w:t>
      </w:r>
    </w:p>
    <w:p w14:paraId="23B7F051" w14:textId="5537B7D5" w:rsidR="00B45DD4" w:rsidRDefault="00B45DD4" w:rsidP="00B45DD4">
      <w:pPr>
        <w:pStyle w:val="ListParagraph"/>
        <w:ind w:left="-360" w:right="-180" w:firstLine="720"/>
        <w:jc w:val="thaiDistribute"/>
        <w:rPr>
          <w:rFonts w:asciiTheme="minorBidi" w:hAnsiTheme="minorBidi" w:cstheme="minorBidi"/>
          <w:color w:val="000000" w:themeColor="text1"/>
          <w:sz w:val="28"/>
          <w:szCs w:val="28"/>
        </w:rPr>
      </w:pPr>
      <w:r w:rsidRPr="001002EA">
        <w:rPr>
          <w:rFonts w:asciiTheme="minorBidi" w:hAnsiTheme="minorBidi" w:cstheme="minorBidi"/>
          <w:sz w:val="28"/>
          <w:szCs w:val="28"/>
          <w:cs/>
        </w:rPr>
        <w:t>การผนึกกำลังของทุกภาคส่วนในครั้งนี้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 xml:space="preserve"> มุ่งส่งเสริมการคัดแยกขยะตั้งแต่ต้นทางและนำทรัพยากรกลับมาใช้ประโยชน์อย่างคุ้มค่า ควบคู่กับการสร้างความตระหนักรู้และปรับเปลี่ยนพฤติกรรมด้านสิ่งแวดล้อม เพื่อขับเคลื่อนเศรษฐกิจหมุนเวียน ลดผลกระทบต่อสิ่งแวดล้อม และร่วมผลักดันประเทศไทยสู่เป้าหมายความเป็นกลางทางคาร์บอนอย่างยั่งยืน ภายใต้แนวคิด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Pr="00850E95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t>“</w:t>
      </w:r>
      <w:r w:rsidRPr="00850E95">
        <w:rPr>
          <w:rFonts w:asciiTheme="minorBidi" w:hAnsiTheme="minorBidi" w:cstheme="minorBidi"/>
          <w:b/>
          <w:bCs/>
          <w:color w:val="000000" w:themeColor="text1"/>
          <w:sz w:val="28"/>
          <w:szCs w:val="28"/>
          <w:cs/>
        </w:rPr>
        <w:t>เปลี่ยนเพื่อสิ่งที่รัก(ษ์)”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Pr="00850E95">
        <w:rPr>
          <w:rFonts w:asciiTheme="minorBidi" w:hAnsiTheme="minorBidi" w:cstheme="minorBidi"/>
          <w:color w:val="000000" w:themeColor="text1"/>
          <w:sz w:val="28"/>
          <w:szCs w:val="28"/>
          <w:cs/>
        </w:rPr>
        <w:t>ที่ชวนทุกคนเริ่มต้นจากการเปลี่ยนพฤติกรรมเล็ก ๆ ในชีวิตประจำวัน ให้เป็นพลังในการดูแลสิ่งแวดล้อมและส่งต่อโลกที่น่าอยู่ให้คนรุ่นต่อไป</w:t>
      </w:r>
    </w:p>
    <w:p w14:paraId="0E3F399B" w14:textId="77777777" w:rsidR="00850E95" w:rsidRPr="00B45DD4" w:rsidRDefault="00850E95" w:rsidP="00B45DD4">
      <w:pPr>
        <w:pStyle w:val="ListParagraph"/>
        <w:ind w:left="-360" w:right="-180" w:firstLine="720"/>
        <w:jc w:val="thaiDistribute"/>
        <w:rPr>
          <w:rFonts w:asciiTheme="minorBidi" w:hAnsiTheme="minorBidi" w:cstheme="minorBidi"/>
          <w:sz w:val="28"/>
          <w:szCs w:val="28"/>
        </w:rPr>
      </w:pPr>
    </w:p>
    <w:p w14:paraId="22DB00EC" w14:textId="77777777" w:rsidR="00B45DD4" w:rsidRPr="001002EA" w:rsidRDefault="00B45DD4" w:rsidP="005D3878">
      <w:pPr>
        <w:pStyle w:val="ListParagraph"/>
        <w:ind w:left="-360" w:right="-180" w:firstLine="720"/>
        <w:jc w:val="thaiDistribute"/>
        <w:rPr>
          <w:rFonts w:asciiTheme="minorBidi" w:hAnsiTheme="minorBidi" w:cstheme="minorBidi"/>
          <w:sz w:val="28"/>
          <w:szCs w:val="28"/>
          <w:cs/>
        </w:rPr>
      </w:pPr>
    </w:p>
    <w:sectPr w:rsidR="00B45DD4" w:rsidRPr="001002EA" w:rsidSect="005D3878">
      <w:headerReference w:type="even" r:id="rId7"/>
      <w:headerReference w:type="default" r:id="rId8"/>
      <w:headerReference w:type="first" r:id="rId9"/>
      <w:pgSz w:w="11906" w:h="16838" w:code="9"/>
      <w:pgMar w:top="1440" w:right="1555" w:bottom="1008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6CAC" w14:textId="77777777" w:rsidR="00DB2AA5" w:rsidRDefault="00DB2AA5" w:rsidP="00C72626">
      <w:pPr>
        <w:spacing w:after="0" w:line="240" w:lineRule="auto"/>
      </w:pPr>
      <w:r>
        <w:separator/>
      </w:r>
    </w:p>
  </w:endnote>
  <w:endnote w:type="continuationSeparator" w:id="0">
    <w:p w14:paraId="023884CB" w14:textId="77777777" w:rsidR="00DB2AA5" w:rsidRDefault="00DB2AA5" w:rsidP="00C7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AF79A" w14:textId="77777777" w:rsidR="00DB2AA5" w:rsidRDefault="00DB2AA5" w:rsidP="00C72626">
      <w:pPr>
        <w:spacing w:after="0" w:line="240" w:lineRule="auto"/>
      </w:pPr>
      <w:r>
        <w:separator/>
      </w:r>
    </w:p>
  </w:footnote>
  <w:footnote w:type="continuationSeparator" w:id="0">
    <w:p w14:paraId="0411A4B9" w14:textId="77777777" w:rsidR="00DB2AA5" w:rsidRDefault="00DB2AA5" w:rsidP="00C7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E65B" w14:textId="4E6466BC" w:rsidR="00C72626" w:rsidRDefault="00C7262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C606A5" wp14:editId="71CC3F9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16990" cy="424180"/>
              <wp:effectExtent l="0" t="0" r="16510" b="13970"/>
              <wp:wrapNone/>
              <wp:docPr id="422689653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FD5386" w14:textId="417A39A2" w:rsidR="00C72626" w:rsidRPr="00C72626" w:rsidRDefault="00C72626" w:rsidP="00C7262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7262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7262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606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margin-left:0;margin-top:0;width:103.7pt;height:33.4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" filled="f" stroked="f">
              <v:textbox style="mso-fit-shape-to-text:t" inset="20pt,15pt,0,0">
                <w:txbxContent>
                  <w:p w14:paraId="70FD5386" w14:textId="417A39A2" w:rsidR="00C72626" w:rsidRPr="00C72626" w:rsidRDefault="00C72626" w:rsidP="00C7262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72626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72626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1AEF" w14:textId="5E2FDC9E" w:rsidR="00C72626" w:rsidRDefault="00C7262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D2F916E" wp14:editId="122827DF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316990" cy="424180"/>
              <wp:effectExtent l="0" t="0" r="16510" b="13970"/>
              <wp:wrapNone/>
              <wp:docPr id="1204847490" name="Text Box 4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8E4561" w14:textId="77086217" w:rsidR="00C72626" w:rsidRPr="00C72626" w:rsidRDefault="00C72626" w:rsidP="00C7262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7262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7262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2F916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•• PROTECTED" style="position:absolute;margin-left:0;margin-top:0;width:103.7pt;height:33.4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" filled="f" stroked="f">
              <v:textbox style="mso-fit-shape-to-text:t" inset="20pt,15pt,0,0">
                <w:txbxContent>
                  <w:p w14:paraId="128E4561" w14:textId="77086217" w:rsidR="00C72626" w:rsidRPr="00C72626" w:rsidRDefault="00C72626" w:rsidP="00C7262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72626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72626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42AF" w14:textId="2AE2BEF7" w:rsidR="00C72626" w:rsidRDefault="00C7262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C4E238" wp14:editId="5B73F87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16990" cy="424180"/>
              <wp:effectExtent l="0" t="0" r="16510" b="13970"/>
              <wp:wrapNone/>
              <wp:docPr id="1141350440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C819CE" w14:textId="7392B266" w:rsidR="00C72626" w:rsidRPr="00C72626" w:rsidRDefault="00C72626" w:rsidP="00C7262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7262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7262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4E2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•• PROTECTED" style="position:absolute;margin-left:0;margin-top:0;width:103.7pt;height:33.4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" filled="f" stroked="f">
              <v:textbox style="mso-fit-shape-to-text:t" inset="20pt,15pt,0,0">
                <w:txbxContent>
                  <w:p w14:paraId="0CC819CE" w14:textId="7392B266" w:rsidR="00C72626" w:rsidRPr="00C72626" w:rsidRDefault="00C72626" w:rsidP="00C7262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72626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72626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3BC4"/>
    <w:multiLevelType w:val="hybridMultilevel"/>
    <w:tmpl w:val="60306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EE0FFD"/>
    <w:multiLevelType w:val="hybridMultilevel"/>
    <w:tmpl w:val="7E4472B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345940980">
    <w:abstractNumId w:val="1"/>
  </w:num>
  <w:num w:numId="2" w16cid:durableId="282424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00"/>
    <w:rsid w:val="00017861"/>
    <w:rsid w:val="00070321"/>
    <w:rsid w:val="00083526"/>
    <w:rsid w:val="000D13C9"/>
    <w:rsid w:val="000D6CA6"/>
    <w:rsid w:val="001002EA"/>
    <w:rsid w:val="00124551"/>
    <w:rsid w:val="00171AF0"/>
    <w:rsid w:val="002F75B7"/>
    <w:rsid w:val="003C4678"/>
    <w:rsid w:val="00404F00"/>
    <w:rsid w:val="00482B85"/>
    <w:rsid w:val="004A2EC7"/>
    <w:rsid w:val="005D3878"/>
    <w:rsid w:val="00623340"/>
    <w:rsid w:val="006A2D47"/>
    <w:rsid w:val="00782CC8"/>
    <w:rsid w:val="007863DB"/>
    <w:rsid w:val="007B2BB4"/>
    <w:rsid w:val="007C4F28"/>
    <w:rsid w:val="00821150"/>
    <w:rsid w:val="00850E95"/>
    <w:rsid w:val="00860D8E"/>
    <w:rsid w:val="008663FE"/>
    <w:rsid w:val="00892D8B"/>
    <w:rsid w:val="008F2FA4"/>
    <w:rsid w:val="00974ABF"/>
    <w:rsid w:val="00987CC2"/>
    <w:rsid w:val="009A694C"/>
    <w:rsid w:val="00AA0DA2"/>
    <w:rsid w:val="00B45DD4"/>
    <w:rsid w:val="00BC2242"/>
    <w:rsid w:val="00C02B24"/>
    <w:rsid w:val="00C61081"/>
    <w:rsid w:val="00C707AA"/>
    <w:rsid w:val="00C72626"/>
    <w:rsid w:val="00D066C7"/>
    <w:rsid w:val="00DB2AA5"/>
    <w:rsid w:val="00EE43C9"/>
    <w:rsid w:val="00F34E58"/>
    <w:rsid w:val="00F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9BD5E"/>
  <w15:chartTrackingRefBased/>
  <w15:docId w15:val="{DC0C2F2A-87A8-4A7A-832E-A143BFEF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00"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4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F0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F0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F0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04F0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04F0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04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F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2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626"/>
    <w:rPr>
      <w:rFonts w:cs="Angsana New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663FE"/>
  </w:style>
  <w:style w:type="character" w:customStyle="1" w:styleId="DateChar">
    <w:name w:val="Date Char"/>
    <w:basedOn w:val="DefaultParagraphFont"/>
    <w:link w:val="Date"/>
    <w:uiPriority w:val="99"/>
    <w:semiHidden/>
    <w:rsid w:val="008663FE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070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321"/>
    <w:rPr>
      <w:rFonts w:cs="Angsana New"/>
    </w:rPr>
  </w:style>
  <w:style w:type="paragraph" w:styleId="NormalWeb">
    <w:name w:val="Normal (Web)"/>
    <w:basedOn w:val="Normal"/>
    <w:uiPriority w:val="99"/>
    <w:semiHidden/>
    <w:unhideWhenUsed/>
    <w:rsid w:val="0008352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Pornpreeya Kitimanasathian (TMT)</dc:creator>
  <cp:keywords/>
  <dc:description/>
  <cp:lastModifiedBy>Pornpreeya Kitimanasathian (TMT)</cp:lastModifiedBy>
  <cp:revision>6</cp:revision>
  <cp:lastPrinted>2026-10-16T10:00:00Z</cp:lastPrinted>
  <dcterms:created xsi:type="dcterms:W3CDTF">2026-10-16T09:41:00Z</dcterms:created>
  <dcterms:modified xsi:type="dcterms:W3CDTF">2026-10-21T10:58:00Z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4407a028,1931bb75,47d08382</vt:lpwstr>
  </property>
  <property fmtid="{D5CDD505-2E9C-101B-9397-08002B2CF9AE}" pid="3" name="ClassificationContentMarkingHeaderFontProps">
    <vt:lpwstr>#000000,13,Aptos</vt:lpwstr>
  </property>
  <property fmtid="{D5CDD505-2E9C-101B-9397-08002B2CF9AE}" pid="4" name="ClassificationContentMarkingHeaderText">
    <vt:lpwstr>•• PROTECTED</vt:lpwstr>
  </property>
</Properties>
</file>