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568D5" w14:textId="53F95EEF" w:rsidR="00FA56BF" w:rsidRPr="00DC31B4" w:rsidRDefault="00FA56BF" w:rsidP="00FA56BF">
      <w:pPr>
        <w:pStyle w:val="Heading1"/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DC31B4">
        <w:rPr>
          <w:rFonts w:asciiTheme="minorBidi" w:hAnsiTheme="minorBidi" w:cstheme="minorBidi"/>
          <w:sz w:val="32"/>
          <w:szCs w:val="32"/>
          <w:cs/>
        </w:rPr>
        <w:t>ที่ ปชส</w:t>
      </w:r>
      <w:r w:rsidRPr="00DC31B4">
        <w:rPr>
          <w:rFonts w:asciiTheme="minorBidi" w:hAnsiTheme="minorBidi" w:cstheme="minorBidi"/>
          <w:sz w:val="32"/>
          <w:szCs w:val="32"/>
        </w:rPr>
        <w:t xml:space="preserve">. </w:t>
      </w:r>
      <w:r w:rsidR="008A4865">
        <w:rPr>
          <w:rFonts w:asciiTheme="minorBidi" w:hAnsiTheme="minorBidi" w:cstheme="minorBidi"/>
          <w:sz w:val="32"/>
          <w:szCs w:val="32"/>
        </w:rPr>
        <w:t>105</w:t>
      </w:r>
      <w:r w:rsidRPr="00DC31B4">
        <w:rPr>
          <w:rFonts w:asciiTheme="minorBidi" w:hAnsiTheme="minorBidi" w:cstheme="minorBidi"/>
          <w:sz w:val="32"/>
          <w:szCs w:val="32"/>
        </w:rPr>
        <w:t>/256</w:t>
      </w:r>
      <w:r>
        <w:rPr>
          <w:rFonts w:asciiTheme="minorBidi" w:hAnsiTheme="minorBidi" w:cstheme="minorBidi"/>
          <w:sz w:val="32"/>
          <w:szCs w:val="32"/>
        </w:rPr>
        <w:t>7</w:t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</w:t>
      </w:r>
      <w:r w:rsidRPr="00DC31B4">
        <w:rPr>
          <w:rFonts w:asciiTheme="minorBidi" w:hAnsiTheme="minorBidi" w:cstheme="minorBidi"/>
          <w:sz w:val="32"/>
          <w:szCs w:val="32"/>
        </w:rPr>
        <w:tab/>
        <w:t xml:space="preserve">              </w:t>
      </w:r>
      <w:r w:rsidRPr="00DC31B4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Pr="00DC31B4">
        <w:rPr>
          <w:rFonts w:asciiTheme="minorBidi" w:hAnsiTheme="minorBidi" w:cstheme="minorBidi"/>
          <w:sz w:val="32"/>
          <w:szCs w:val="32"/>
        </w:rPr>
        <w:t xml:space="preserve">  </w:t>
      </w:r>
      <w:r w:rsidRPr="00DC31B4">
        <w:rPr>
          <w:rFonts w:asciiTheme="minorBidi" w:hAnsiTheme="minorBidi" w:cstheme="minorBidi"/>
          <w:sz w:val="32"/>
          <w:szCs w:val="32"/>
          <w:cs/>
        </w:rPr>
        <w:t>ฝ่ายบริหารการตลาดและประชาสัมพันธ์</w:t>
      </w:r>
    </w:p>
    <w:p w14:paraId="0DC37D90" w14:textId="3B804CF7" w:rsidR="00FA56BF" w:rsidRPr="00DC31B4" w:rsidRDefault="00687410" w:rsidP="00FA56B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8"/>
        </w:tabs>
        <w:jc w:val="center"/>
        <w:outlineLvl w:val="0"/>
        <w:rPr>
          <w:rFonts w:asciiTheme="minorBidi" w:eastAsia="Times New Roman" w:hAnsiTheme="minorBidi"/>
          <w:sz w:val="32"/>
          <w:szCs w:val="32"/>
          <w:lang w:eastAsia="ja-JP"/>
        </w:rPr>
      </w:pPr>
      <w:r>
        <w:rPr>
          <w:rFonts w:asciiTheme="minorBidi" w:eastAsiaTheme="minorEastAsia" w:hAnsiTheme="minorBidi"/>
          <w:sz w:val="32"/>
          <w:szCs w:val="32"/>
          <w:lang w:eastAsia="ja-JP"/>
        </w:rPr>
        <w:t>19</w:t>
      </w:r>
      <w:r w:rsidR="008A4865">
        <w:rPr>
          <w:rFonts w:asciiTheme="minorBidi" w:eastAsia="Times New Roman" w:hAnsiTheme="minorBidi" w:hint="cs"/>
          <w:sz w:val="32"/>
          <w:szCs w:val="32"/>
          <w:cs/>
          <w:lang w:eastAsia="ja-JP"/>
        </w:rPr>
        <w:t xml:space="preserve"> ธันวาคม</w:t>
      </w:r>
      <w:r w:rsidR="00FA56BF" w:rsidRPr="00DC31B4">
        <w:rPr>
          <w:rFonts w:asciiTheme="minorBidi" w:eastAsia="Times New Roman" w:hAnsiTheme="minorBidi"/>
          <w:sz w:val="32"/>
          <w:szCs w:val="32"/>
          <w:cs/>
          <w:lang w:eastAsia="ja-JP"/>
        </w:rPr>
        <w:t xml:space="preserve"> </w:t>
      </w:r>
      <w:r w:rsidR="00FA56BF" w:rsidRPr="00DC31B4">
        <w:rPr>
          <w:rFonts w:asciiTheme="minorBidi" w:eastAsia="Times New Roman" w:hAnsiTheme="minorBidi"/>
          <w:sz w:val="32"/>
          <w:szCs w:val="32"/>
          <w:lang w:eastAsia="ja-JP"/>
        </w:rPr>
        <w:t>256</w:t>
      </w:r>
      <w:r w:rsidR="00FA56BF">
        <w:rPr>
          <w:rFonts w:asciiTheme="minorBidi" w:eastAsia="Times New Roman" w:hAnsiTheme="minorBidi"/>
          <w:sz w:val="32"/>
          <w:szCs w:val="32"/>
          <w:lang w:eastAsia="ja-JP"/>
        </w:rPr>
        <w:t>7</w:t>
      </w:r>
    </w:p>
    <w:p w14:paraId="542CAE94" w14:textId="0F529668" w:rsidR="008A4865" w:rsidRDefault="008A4865" w:rsidP="008A4865">
      <w:pPr>
        <w:spacing w:after="0"/>
        <w:jc w:val="center"/>
        <w:rPr>
          <w:rFonts w:asciiTheme="minorBidi" w:eastAsia="Times New Roman" w:hAnsiTheme="minorBidi" w:cs="Cordia New"/>
          <w:b/>
          <w:bCs/>
          <w:i/>
          <w:iCs/>
          <w:sz w:val="44"/>
          <w:szCs w:val="44"/>
        </w:rPr>
      </w:pPr>
      <w:r w:rsidRPr="008A4865">
        <w:rPr>
          <w:rFonts w:asciiTheme="minorBidi" w:eastAsia="Times New Roman" w:hAnsiTheme="minorBidi" w:cs="Cordia New"/>
          <w:b/>
          <w:bCs/>
          <w:i/>
          <w:iCs/>
          <w:sz w:val="44"/>
          <w:szCs w:val="44"/>
          <w:cs/>
        </w:rPr>
        <w:t>เลกซัส</w:t>
      </w:r>
      <w:r>
        <w:rPr>
          <w:rFonts w:asciiTheme="minorBidi" w:eastAsia="Times New Roman" w:hAnsiTheme="minorBidi" w:cs="Cordia New" w:hint="cs"/>
          <w:b/>
          <w:bCs/>
          <w:i/>
          <w:iCs/>
          <w:sz w:val="44"/>
          <w:szCs w:val="44"/>
          <w:cs/>
        </w:rPr>
        <w:t xml:space="preserve"> </w:t>
      </w:r>
      <w:r w:rsidRPr="008A4865">
        <w:rPr>
          <w:rFonts w:asciiTheme="minorBidi" w:eastAsia="Times New Roman" w:hAnsiTheme="minorBidi" w:cs="Cordia New"/>
          <w:b/>
          <w:bCs/>
          <w:i/>
          <w:iCs/>
          <w:sz w:val="44"/>
          <w:szCs w:val="44"/>
          <w:cs/>
        </w:rPr>
        <w:t xml:space="preserve">ร่วมแสดงความยินดีกับสมาชิกคิง เพาเวอร์ </w:t>
      </w:r>
    </w:p>
    <w:p w14:paraId="59FAE2A3" w14:textId="5D48FD5D" w:rsidR="008A4865" w:rsidRPr="008A4865" w:rsidRDefault="008A4865" w:rsidP="008A4865">
      <w:pPr>
        <w:spacing w:after="0"/>
        <w:jc w:val="center"/>
        <w:rPr>
          <w:rFonts w:asciiTheme="minorBidi" w:eastAsia="Times New Roman" w:hAnsiTheme="minorBidi" w:cs="Cordia New"/>
          <w:b/>
          <w:bCs/>
          <w:i/>
          <w:iCs/>
          <w:sz w:val="44"/>
          <w:szCs w:val="44"/>
        </w:rPr>
      </w:pPr>
      <w:r w:rsidRPr="008A4865">
        <w:rPr>
          <w:rFonts w:asciiTheme="minorBidi" w:eastAsia="Times New Roman" w:hAnsiTheme="minorBidi" w:cs="Cordia New"/>
          <w:b/>
          <w:bCs/>
          <w:i/>
          <w:iCs/>
          <w:sz w:val="44"/>
          <w:szCs w:val="44"/>
          <w:cs/>
        </w:rPr>
        <w:t xml:space="preserve">ในโอกาสเฉลิมฉลองครบรอบ 35 ปี </w:t>
      </w:r>
    </w:p>
    <w:p w14:paraId="10BA39B9" w14:textId="77777777" w:rsidR="008A4865" w:rsidRDefault="008A4865" w:rsidP="008A4865">
      <w:pPr>
        <w:spacing w:after="0"/>
        <w:jc w:val="center"/>
        <w:rPr>
          <w:rFonts w:asciiTheme="minorBidi" w:eastAsia="Times New Roman" w:hAnsiTheme="minorBidi" w:cs="Cordia New"/>
          <w:b/>
          <w:bCs/>
          <w:i/>
          <w:iCs/>
          <w:sz w:val="44"/>
          <w:szCs w:val="44"/>
        </w:rPr>
      </w:pPr>
      <w:r w:rsidRPr="008A4865">
        <w:rPr>
          <w:rFonts w:asciiTheme="minorBidi" w:eastAsia="Times New Roman" w:hAnsiTheme="minorBidi" w:cs="Cordia New"/>
          <w:b/>
          <w:bCs/>
          <w:i/>
          <w:iCs/>
          <w:sz w:val="44"/>
          <w:szCs w:val="44"/>
          <w:cs/>
        </w:rPr>
        <w:t xml:space="preserve">พร้อมมอบรางวัลรถยนต์ </w:t>
      </w:r>
      <w:r w:rsidRPr="008A4865">
        <w:rPr>
          <w:rFonts w:asciiTheme="minorBidi" w:eastAsia="Times New Roman" w:hAnsiTheme="minorBidi" w:cs="Cordia New"/>
          <w:b/>
          <w:bCs/>
          <w:i/>
          <w:iCs/>
          <w:sz w:val="44"/>
          <w:szCs w:val="44"/>
        </w:rPr>
        <w:t>Lexus LBX Premium</w:t>
      </w:r>
    </w:p>
    <w:p w14:paraId="31514DFA" w14:textId="7F8E4A02" w:rsidR="00196A6A" w:rsidRPr="00FA56BF" w:rsidRDefault="00FA56BF" w:rsidP="008A4865">
      <w:pPr>
        <w:spacing w:after="0"/>
        <w:jc w:val="center"/>
        <w:rPr>
          <w:rFonts w:asciiTheme="minorBidi" w:hAnsiTheme="minorBidi"/>
          <w:b/>
          <w:bCs/>
          <w:color w:val="050505"/>
          <w:sz w:val="36"/>
          <w:szCs w:val="36"/>
          <w:shd w:val="clear" w:color="auto" w:fill="FFFFFF"/>
          <w:cs/>
        </w:rPr>
      </w:pPr>
      <w:r w:rsidRPr="00454B13">
        <w:rPr>
          <w:rFonts w:asciiTheme="minorBidi" w:hAnsiTheme="minorBidi"/>
          <w:b/>
          <w:bCs/>
          <w:color w:val="050505"/>
          <w:sz w:val="36"/>
          <w:szCs w:val="36"/>
          <w:shd w:val="clear" w:color="auto" w:fill="FFFFFF"/>
        </w:rPr>
        <w:t>=============================================================</w:t>
      </w:r>
      <w:r>
        <w:rPr>
          <w:rFonts w:asciiTheme="minorBidi" w:hAnsiTheme="minorBidi"/>
          <w:b/>
          <w:bCs/>
          <w:color w:val="050505"/>
          <w:sz w:val="36"/>
          <w:szCs w:val="36"/>
          <w:shd w:val="clear" w:color="auto" w:fill="FFFFFF"/>
        </w:rPr>
        <w:t>======</w:t>
      </w:r>
    </w:p>
    <w:p w14:paraId="38DF7168" w14:textId="60C41770" w:rsidR="008A4865" w:rsidRPr="00AC3D2F" w:rsidRDefault="00D83940" w:rsidP="008A4865">
      <w:pPr>
        <w:spacing w:after="0"/>
        <w:jc w:val="thaiDistribute"/>
        <w:rPr>
          <w:rFonts w:ascii="CordiaUPC" w:hAnsi="CordiaUPC" w:cs="CordiaUPC"/>
          <w:b/>
          <w:bCs/>
          <w:sz w:val="32"/>
          <w:szCs w:val="32"/>
          <w:cs/>
        </w:rPr>
      </w:pPr>
      <w:r w:rsidRPr="00D55EE9">
        <w:rPr>
          <w:rFonts w:ascii="CordiaUPC" w:hAnsi="CordiaUPC" w:cs="CordiaUPC"/>
          <w:b/>
          <w:bCs/>
          <w:i/>
          <w:iCs/>
          <w:sz w:val="32"/>
          <w:szCs w:val="32"/>
          <w:cs/>
        </w:rPr>
        <w:tab/>
      </w:r>
      <w:r w:rsidR="008A4865" w:rsidRPr="00AC3D2F">
        <w:rPr>
          <w:rFonts w:ascii="CordiaUPC" w:hAnsi="CordiaUPC" w:cs="CordiaUPC"/>
          <w:b/>
          <w:bCs/>
          <w:sz w:val="32"/>
          <w:szCs w:val="32"/>
          <w:cs/>
        </w:rPr>
        <w:t>นายณัทธร ศรีนิเวศน์ ผู้ช่วยกรรมการผู้จัดการใหญ่ เลกซัส กรุ๊ป โดยบริษัท โตโยต้า มอเตอร์ ประเทศไทย จำกัด</w:t>
      </w:r>
      <w:r w:rsidR="008A4865" w:rsidRPr="00AC3D2F">
        <w:rPr>
          <w:rFonts w:ascii="CordiaUPC" w:hAnsi="CordiaUPC" w:cs="CordiaUPC" w:hint="cs"/>
          <w:b/>
          <w:bCs/>
          <w:sz w:val="32"/>
          <w:szCs w:val="32"/>
          <w:cs/>
        </w:rPr>
        <w:t xml:space="preserve"> และ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  <w:cs/>
        </w:rPr>
        <w:t xml:space="preserve">นางสาวปรานต์ชญาน์ อภิลัคนานุวัต รองประธานเจ้าหน้าที่สายงานการตลาด กลุ่มบริษัท คิง เพาเวอร์ ร่วมเป็นเกียรติในการมอบรางวัลรถยนต์ 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</w:rPr>
        <w:t xml:space="preserve">Lexus LBX Premium </w:t>
      </w:r>
      <w:r w:rsidR="002C2D09" w:rsidRPr="002C2D09">
        <w:rPr>
          <w:rFonts w:asciiTheme="minorBidi" w:hAnsiTheme="minorBidi" w:cs="Cordia New"/>
          <w:b/>
          <w:bCs/>
          <w:sz w:val="32"/>
          <w:szCs w:val="32"/>
          <w:cs/>
        </w:rPr>
        <w:t xml:space="preserve">รถยนต์ </w:t>
      </w:r>
      <w:r w:rsidR="002C2D09" w:rsidRPr="002C2D09">
        <w:rPr>
          <w:rFonts w:asciiTheme="minorBidi" w:hAnsiTheme="minorBidi" w:cs="Cordia New"/>
          <w:b/>
          <w:bCs/>
          <w:sz w:val="32"/>
          <w:szCs w:val="32"/>
        </w:rPr>
        <w:t xml:space="preserve">Crossover </w:t>
      </w:r>
      <w:r w:rsidR="002C2D09">
        <w:rPr>
          <w:rFonts w:asciiTheme="minorBidi" w:hAnsiTheme="minorBidi" w:cs="Cordia New"/>
          <w:b/>
          <w:bCs/>
          <w:sz w:val="32"/>
          <w:szCs w:val="32"/>
          <w:cs/>
        </w:rPr>
        <w:t>ดีไซน์หรู</w:t>
      </w:r>
      <w:r w:rsidR="002C2D09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2C2D09" w:rsidRPr="002C2D09">
        <w:rPr>
          <w:rFonts w:asciiTheme="minorBidi" w:hAnsiTheme="minorBidi" w:cs="Cordia New"/>
          <w:b/>
          <w:bCs/>
          <w:sz w:val="32"/>
          <w:szCs w:val="32"/>
          <w:cs/>
        </w:rPr>
        <w:t>มาพร้อมเทคโนโลยีล้ำสมัย และฟังก์ชันการใช้งานที่ตอบโจทย์ไลฟ์สไตล์ของลูกค้าระดับพรีเมียม</w:t>
      </w:r>
      <w:r w:rsidR="002C2D09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2C2D09">
        <w:rPr>
          <w:rFonts w:asciiTheme="minorBidi" w:hAnsiTheme="minorBidi" w:cs="Cordia New"/>
          <w:b/>
          <w:bCs/>
          <w:sz w:val="32"/>
          <w:szCs w:val="32"/>
          <w:cs/>
        </w:rPr>
        <w:t>มูลค่า</w:t>
      </w:r>
      <w:r w:rsidR="002C2D09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  <w:cs/>
        </w:rPr>
        <w:t>2,390,000 บาท</w:t>
      </w:r>
      <w:r w:rsidR="002C2D09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  <w:cs/>
        </w:rPr>
        <w:t xml:space="preserve"> จำนวน 1 คัน ให้แก่ 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</w:rPr>
        <w:t xml:space="preserve">MR. SUN, WEI-CHUN 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  <w:cs/>
        </w:rPr>
        <w:t>สมาชิก</w:t>
      </w:r>
      <w:r w:rsidR="00C37A97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  <w:cs/>
        </w:rPr>
        <w:t xml:space="preserve">คิง เพาเวอร์ </w:t>
      </w:r>
      <w:r w:rsidR="007B02FE">
        <w:rPr>
          <w:rFonts w:asciiTheme="minorBidi" w:hAnsiTheme="minorBidi" w:cs="Cordia New"/>
          <w:b/>
          <w:bCs/>
          <w:sz w:val="32"/>
          <w:szCs w:val="32"/>
        </w:rPr>
        <w:t xml:space="preserve">  </w:t>
      </w:r>
      <w:r w:rsidR="00AC3D2F" w:rsidRPr="00AC3D2F">
        <w:rPr>
          <w:rFonts w:asciiTheme="minorBidi" w:hAnsiTheme="minorBidi" w:cs="Cordia New"/>
          <w:b/>
          <w:bCs/>
          <w:sz w:val="32"/>
          <w:szCs w:val="32"/>
          <w:cs/>
        </w:rPr>
        <w:t xml:space="preserve">ผู้โชคดีจากแคมเปญ </w:t>
      </w:r>
      <w:r w:rsidR="00AC3D2F" w:rsidRPr="00AC3D2F">
        <w:rPr>
          <w:rFonts w:asciiTheme="minorBidi" w:hAnsiTheme="minorBidi" w:cs="Cordia New"/>
          <w:b/>
          <w:bCs/>
          <w:sz w:val="32"/>
          <w:szCs w:val="32"/>
        </w:rPr>
        <w:t xml:space="preserve">KING POWER DELIGHTS AND SURPRISES “BIRTHDAY CELEBESTION </w:t>
      </w:r>
      <w:r w:rsidR="00AC3D2F" w:rsidRPr="00AC3D2F">
        <w:rPr>
          <w:rFonts w:asciiTheme="minorBidi" w:hAnsiTheme="minorBidi" w:cs="Cordia New"/>
          <w:b/>
          <w:bCs/>
          <w:sz w:val="32"/>
          <w:szCs w:val="32"/>
          <w:cs/>
        </w:rPr>
        <w:t>ฉลองได้สุด ความสุขแห่งปี เป็นไปได้”</w:t>
      </w:r>
      <w:r w:rsidR="008A4865" w:rsidRPr="00AC3D2F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AC3D2F" w:rsidRPr="00AC3D2F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เมื่อวันที่ </w:t>
      </w:r>
      <w:r w:rsidR="00AC3D2F">
        <w:rPr>
          <w:rFonts w:asciiTheme="minorBidi" w:hAnsiTheme="minorBidi" w:cs="Cordia New"/>
          <w:b/>
          <w:bCs/>
          <w:sz w:val="32"/>
          <w:szCs w:val="32"/>
        </w:rPr>
        <w:t xml:space="preserve">12 </w:t>
      </w:r>
      <w:r w:rsidR="00AC3D2F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ธันวาคม </w:t>
      </w:r>
      <w:r w:rsidR="00AC3D2F">
        <w:rPr>
          <w:rFonts w:asciiTheme="minorBidi" w:hAnsiTheme="minorBidi" w:cs="Cordia New"/>
          <w:b/>
          <w:bCs/>
          <w:sz w:val="32"/>
          <w:szCs w:val="32"/>
        </w:rPr>
        <w:t>2567</w:t>
      </w:r>
      <w:r w:rsidR="00AC3D2F" w:rsidRPr="00AC3D2F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  <w:cs/>
        </w:rPr>
        <w:t>ณ คิง เพาเวอร์ รางน้ำ</w:t>
      </w:r>
      <w:r w:rsidR="008A4865" w:rsidRPr="00AC3D2F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</w:p>
    <w:p w14:paraId="0659BD0E" w14:textId="696A26B4" w:rsidR="008A4865" w:rsidRDefault="008A4865" w:rsidP="008A4865">
      <w:pPr>
        <w:spacing w:after="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14:paraId="28DC146B" w14:textId="1995FB22" w:rsidR="002C2D09" w:rsidRDefault="002C2D09" w:rsidP="002C2D09">
      <w:pPr>
        <w:spacing w:after="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C072D2">
        <w:rPr>
          <w:rFonts w:ascii="Cordia New" w:hAnsi="Cordia New" w:cs="Cordia New" w:hint="cs"/>
          <w:b/>
          <w:bCs/>
          <w:sz w:val="32"/>
          <w:szCs w:val="32"/>
          <w:cs/>
        </w:rPr>
        <w:t>นาย</w:t>
      </w:r>
      <w:r w:rsidRPr="00C072D2">
        <w:rPr>
          <w:rFonts w:ascii="Cordia New" w:hAnsi="Cordia New" w:cs="Cordia New"/>
          <w:b/>
          <w:bCs/>
          <w:sz w:val="32"/>
          <w:szCs w:val="32"/>
          <w:cs/>
        </w:rPr>
        <w:t>ณัทธร ศรีนิเวศน์ กล่าวว่า</w:t>
      </w:r>
      <w:r w:rsidRPr="00C072D2">
        <w:rPr>
          <w:rFonts w:ascii="Cordia New" w:hAnsi="Cordia New" w:cs="Cordia New"/>
          <w:sz w:val="32"/>
          <w:szCs w:val="32"/>
          <w:cs/>
        </w:rPr>
        <w:t xml:space="preserve"> </w:t>
      </w:r>
      <w:r w:rsidRPr="00C072D2">
        <w:rPr>
          <w:rFonts w:ascii="Cordia New" w:hAnsi="Cordia New" w:cs="Cordia New"/>
          <w:i/>
          <w:iCs/>
          <w:sz w:val="32"/>
          <w:szCs w:val="32"/>
        </w:rPr>
        <w:t>“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>การร่วมเป็นพันธมิตรระหว่าง เลกซัส</w:t>
      </w:r>
      <w:r w:rsidRPr="00C072D2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ประเทศไทย และ </w:t>
      </w:r>
      <w:r w:rsidRPr="00C072D2">
        <w:rPr>
          <w:rFonts w:ascii="Cordia New" w:hAnsi="Cordia New" w:cs="Cordia New"/>
          <w:i/>
          <w:iCs/>
          <w:sz w:val="32"/>
          <w:szCs w:val="32"/>
          <w:cs/>
        </w:rPr>
        <w:t xml:space="preserve">คิง เพาเวอร์ </w:t>
      </w:r>
      <w:r w:rsidR="004550EE">
        <w:rPr>
          <w:rFonts w:ascii="Cordia New" w:hAnsi="Cordia New" w:cs="Cordia New"/>
          <w:i/>
          <w:iCs/>
          <w:sz w:val="32"/>
          <w:szCs w:val="32"/>
        </w:rPr>
        <w:t xml:space="preserve"> 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ถือเป็นการตอกย้ำถึงกลยุทธ์ที่ต้องการเข้าไปเป็นส่วนหนึ่งในไลฟ์สไตล์ของลูกค้ากลุ่ม </w:t>
      </w:r>
      <w:r w:rsidRPr="00C072D2">
        <w:rPr>
          <w:rFonts w:ascii="Cordia New" w:hAnsi="Cordia New" w:cs="Cordia New"/>
          <w:i/>
          <w:iCs/>
          <w:sz w:val="32"/>
          <w:szCs w:val="32"/>
        </w:rPr>
        <w:t>Luxury</w:t>
      </w:r>
      <w:r w:rsidR="004550EE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>ที่ชื่นชอบ</w:t>
      </w:r>
      <w:r w:rsidR="00246B01">
        <w:rPr>
          <w:rFonts w:ascii="Cordia New" w:hAnsi="Cordia New" w:cs="Cordia New"/>
          <w:i/>
          <w:iCs/>
          <w:sz w:val="32"/>
          <w:szCs w:val="32"/>
        </w:rPr>
        <w:t xml:space="preserve">            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 xml:space="preserve">การท่องเที่ยว </w:t>
      </w:r>
      <w:r w:rsidR="00246B01">
        <w:rPr>
          <w:rFonts w:ascii="Cordia New" w:hAnsi="Cordia New" w:cs="Cordia New" w:hint="cs"/>
          <w:i/>
          <w:iCs/>
          <w:sz w:val="32"/>
          <w:szCs w:val="32"/>
          <w:cs/>
        </w:rPr>
        <w:t>โดย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>เลกซัส ประเทศไทย ได้มอบรถยนต์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shd w:val="clear" w:color="auto" w:fill="FFFFFF"/>
          <w:cs/>
        </w:rPr>
        <w:t xml:space="preserve">เลกซัส รุ่นใหม่ล่าสุด </w:t>
      </w:r>
      <w:r w:rsidRPr="00C072D2">
        <w:rPr>
          <w:rFonts w:asciiTheme="minorBidi" w:hAnsiTheme="minorBidi" w:cs="Cordia New"/>
          <w:i/>
          <w:iCs/>
          <w:sz w:val="32"/>
          <w:szCs w:val="32"/>
          <w:shd w:val="clear" w:color="auto" w:fill="FFFFFF"/>
        </w:rPr>
        <w:t xml:space="preserve">LBX Premium </w:t>
      </w:r>
      <w:r w:rsidRPr="00C072D2">
        <w:rPr>
          <w:rFonts w:asciiTheme="minorBidi" w:hAnsiTheme="minorBidi" w:cs="Cordia New"/>
          <w:i/>
          <w:iCs/>
          <w:sz w:val="32"/>
          <w:szCs w:val="32"/>
          <w:shd w:val="clear" w:color="auto" w:fill="FFFFFF"/>
          <w:cs/>
        </w:rPr>
        <w:t>มูลค่า</w:t>
      </w:r>
      <w:r w:rsidRPr="00C072D2">
        <w:rPr>
          <w:rFonts w:asciiTheme="minorBidi" w:hAnsiTheme="minorBidi" w:cs="Cordia New"/>
          <w:i/>
          <w:iCs/>
          <w:sz w:val="32"/>
          <w:szCs w:val="32"/>
          <w:shd w:val="clear" w:color="auto" w:fill="FFFFFF"/>
        </w:rPr>
        <w:t xml:space="preserve"> 2.39</w:t>
      </w:r>
      <w:r w:rsidRPr="00C072D2">
        <w:rPr>
          <w:rFonts w:asciiTheme="minorBidi" w:hAnsiTheme="minorBidi" w:cs="Cordia New"/>
          <w:i/>
          <w:iCs/>
          <w:sz w:val="32"/>
          <w:szCs w:val="32"/>
          <w:shd w:val="clear" w:color="auto" w:fill="FFFFFF"/>
          <w:cs/>
        </w:rPr>
        <w:t xml:space="preserve"> ล้านบาท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shd w:val="clear" w:color="auto" w:fill="FFFFFF"/>
          <w:cs/>
        </w:rPr>
        <w:t xml:space="preserve"> </w:t>
      </w:r>
      <w:r w:rsidR="00246B01">
        <w:rPr>
          <w:rFonts w:ascii="CordiaUPC" w:hAnsi="CordiaUPC" w:cs="CordiaUPC"/>
          <w:i/>
          <w:iCs/>
          <w:sz w:val="32"/>
          <w:szCs w:val="32"/>
        </w:rPr>
        <w:t xml:space="preserve">   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>เพื่อเป็นการ</w:t>
      </w:r>
      <w:r w:rsidRPr="00C072D2">
        <w:rPr>
          <w:rFonts w:ascii="Cordia New" w:hAnsi="Cordia New" w:cs="Cordia New"/>
          <w:i/>
          <w:iCs/>
          <w:sz w:val="32"/>
          <w:szCs w:val="32"/>
          <w:cs/>
        </w:rPr>
        <w:t>เฉลิมฉลองครบรอบ 35 ปีของ</w:t>
      </w:r>
      <w:r w:rsidR="00C37A97">
        <w:rPr>
          <w:rFonts w:ascii="Cordia New" w:hAnsi="Cordia New" w:cs="Cordia New"/>
          <w:i/>
          <w:iCs/>
          <w:sz w:val="32"/>
          <w:szCs w:val="32"/>
        </w:rPr>
        <w:t xml:space="preserve"> </w:t>
      </w:r>
      <w:r w:rsidRPr="00C072D2">
        <w:rPr>
          <w:rFonts w:ascii="Cordia New" w:hAnsi="Cordia New" w:cs="Cordia New"/>
          <w:i/>
          <w:iCs/>
          <w:sz w:val="32"/>
          <w:szCs w:val="32"/>
          <w:cs/>
        </w:rPr>
        <w:t>คิง เพาเวอร์</w:t>
      </w:r>
      <w:r w:rsidR="00246B01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>อีกทั้งยังมอบสิทธิพิเศษให้กับเจ้าของรถเลกซัสมากมาย</w:t>
      </w:r>
      <w:r w:rsidRPr="00C072D2">
        <w:rPr>
          <w:rFonts w:ascii="Cordia New" w:hAnsi="Cordia New" w:cs="Cordia New"/>
          <w:i/>
          <w:iCs/>
          <w:sz w:val="32"/>
          <w:szCs w:val="32"/>
          <w:cs/>
        </w:rPr>
        <w:t xml:space="preserve"> </w:t>
      </w:r>
      <w:r w:rsidR="00246B01">
        <w:rPr>
          <w:rFonts w:ascii="Cordia New" w:hAnsi="Cordia New" w:cs="Cordia New" w:hint="cs"/>
          <w:i/>
          <w:iCs/>
          <w:sz w:val="32"/>
          <w:szCs w:val="32"/>
          <w:cs/>
        </w:rPr>
        <w:t xml:space="preserve">  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 xml:space="preserve">ไม่ว่าจะเป็น </w:t>
      </w:r>
      <w:r w:rsidRPr="00C072D2">
        <w:rPr>
          <w:rFonts w:ascii="Cordia New" w:hAnsi="Cordia New" w:cs="Cordia New"/>
          <w:i/>
          <w:iCs/>
          <w:sz w:val="32"/>
          <w:szCs w:val="32"/>
          <w:cs/>
        </w:rPr>
        <w:t xml:space="preserve">บริการช่องจอดรถพิเศษบริเวณเสา </w:t>
      </w:r>
      <w:r w:rsidRPr="00C072D2">
        <w:rPr>
          <w:rFonts w:ascii="Cordia New" w:hAnsi="Cordia New" w:cs="Cordia New"/>
          <w:i/>
          <w:iCs/>
          <w:sz w:val="32"/>
          <w:szCs w:val="32"/>
        </w:rPr>
        <w:t>J 10</w:t>
      </w:r>
      <w:r w:rsidR="00246B01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C072D2">
        <w:rPr>
          <w:rFonts w:ascii="Cordia New" w:hAnsi="Cordia New" w:cs="Cordia New"/>
          <w:i/>
          <w:iCs/>
          <w:sz w:val="32"/>
          <w:szCs w:val="32"/>
          <w:cs/>
        </w:rPr>
        <w:t>เมื่อมาช้อปที่ คิง เพาเวอร์ รางน้ำ</w:t>
      </w:r>
      <w:r w:rsidRPr="00C072D2">
        <w:rPr>
          <w:rFonts w:ascii="Cordia New" w:hAnsi="Cordia New" w:cs="Cordia New"/>
          <w:i/>
          <w:iCs/>
          <w:sz w:val="32"/>
          <w:szCs w:val="32"/>
        </w:rPr>
        <w:t xml:space="preserve"> /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cs/>
        </w:rPr>
        <w:t>สิทธิ์</w:t>
      </w:r>
      <w:r w:rsidRPr="00C072D2">
        <w:rPr>
          <w:rFonts w:asciiTheme="minorBidi" w:hAnsiTheme="minorBidi" w:cs="Cordia New"/>
          <w:i/>
          <w:iCs/>
          <w:sz w:val="32"/>
          <w:szCs w:val="32"/>
          <w:cs/>
        </w:rPr>
        <w:t>เข้าใช้บริการ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="00C37A97">
        <w:rPr>
          <w:rFonts w:asciiTheme="minorBidi" w:hAnsiTheme="minorBidi" w:cs="Cordia New"/>
          <w:i/>
          <w:iCs/>
          <w:sz w:val="32"/>
          <w:szCs w:val="32"/>
        </w:rPr>
        <w:t xml:space="preserve">     </w:t>
      </w:r>
      <w:r w:rsidR="00C37A97" w:rsidRPr="00C37A97">
        <w:rPr>
          <w:rFonts w:asciiTheme="minorBidi" w:hAnsiTheme="minorBidi" w:cs="Cordia New"/>
          <w:i/>
          <w:iCs/>
          <w:sz w:val="32"/>
          <w:szCs w:val="32"/>
        </w:rPr>
        <w:t>King Power Space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C072D2">
        <w:rPr>
          <w:rFonts w:asciiTheme="minorBidi" w:hAnsiTheme="minorBidi" w:cs="Cordia New"/>
          <w:i/>
          <w:iCs/>
          <w:sz w:val="32"/>
          <w:szCs w:val="32"/>
          <w:cs/>
        </w:rPr>
        <w:t>ที่สาขา สนามบินสุวรรณภูมิ (</w:t>
      </w:r>
      <w:r w:rsidR="00246B01">
        <w:rPr>
          <w:rFonts w:asciiTheme="minorBidi" w:hAnsiTheme="minorBidi" w:cs="Cordia New"/>
          <w:i/>
          <w:iCs/>
          <w:sz w:val="32"/>
          <w:szCs w:val="32"/>
        </w:rPr>
        <w:t>Concourse A</w:t>
      </w:r>
      <w:r w:rsidR="00246B01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C072D2">
        <w:rPr>
          <w:rFonts w:asciiTheme="minorBidi" w:hAnsiTheme="minorBidi" w:cs="Cordia New"/>
          <w:i/>
          <w:iCs/>
          <w:sz w:val="32"/>
          <w:szCs w:val="32"/>
          <w:cs/>
        </w:rPr>
        <w:t xml:space="preserve">และ 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>E)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 xml:space="preserve">/ 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สิทธิ์ส่วนลดร้านอาหารในเครือฯ อาทิ 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>MOTT32, OJO</w:t>
      </w:r>
      <w:r w:rsidR="00C37A97">
        <w:rPr>
          <w:rFonts w:asciiTheme="minorBidi" w:hAnsiTheme="minorBidi" w:cs="Cordia New"/>
          <w:i/>
          <w:iCs/>
          <w:sz w:val="32"/>
          <w:szCs w:val="32"/>
        </w:rPr>
        <w:t xml:space="preserve">, </w:t>
      </w:r>
      <w:r w:rsidR="00C37A97" w:rsidRPr="00C37A97">
        <w:rPr>
          <w:rFonts w:asciiTheme="minorBidi" w:hAnsiTheme="minorBidi" w:cs="Cordia New"/>
          <w:i/>
          <w:iCs/>
          <w:sz w:val="32"/>
          <w:szCs w:val="32"/>
        </w:rPr>
        <w:t>The Standard Grill</w:t>
      </w:r>
      <w:r w:rsidR="00C37A97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 xml:space="preserve">/ </w:t>
      </w:r>
      <w:r w:rsidRPr="00C072D2">
        <w:rPr>
          <w:rFonts w:ascii="Cordia New" w:hAnsi="Cordia New" w:cs="Cordia New" w:hint="cs"/>
          <w:i/>
          <w:iCs/>
          <w:sz w:val="32"/>
          <w:szCs w:val="32"/>
          <w:cs/>
        </w:rPr>
        <w:t>สิทธิ์เข้า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cs/>
        </w:rPr>
        <w:t>ร่วมกิจกรรม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 xml:space="preserve"> Lexus Gathering</w:t>
      </w:r>
      <w:r w:rsidR="00246B01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C072D2">
        <w:rPr>
          <w:rFonts w:asciiTheme="minorBidi" w:hAnsiTheme="minorBidi" w:cs="Cordia New"/>
          <w:i/>
          <w:iCs/>
          <w:sz w:val="32"/>
          <w:szCs w:val="32"/>
          <w:cs/>
        </w:rPr>
        <w:t>ที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cs/>
        </w:rPr>
        <w:t>่</w:t>
      </w:r>
      <w:r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>MOTT32</w:t>
      </w:r>
      <w:r w:rsidRPr="00C072D2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และขึ้นชม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C37A97" w:rsidRPr="00C37A97">
        <w:rPr>
          <w:rFonts w:asciiTheme="minorBidi" w:hAnsiTheme="minorBidi" w:cs="Cordia New"/>
          <w:i/>
          <w:iCs/>
          <w:sz w:val="32"/>
          <w:szCs w:val="32"/>
        </w:rPr>
        <w:t>Mahanakhon SkyWalk</w:t>
      </w:r>
      <w:r w:rsidR="00C37A97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="00C37A97" w:rsidRPr="00C37A97">
        <w:rPr>
          <w:rFonts w:asciiTheme="minorBidi" w:hAnsiTheme="minorBidi" w:cs="Cordia New"/>
          <w:i/>
          <w:iCs/>
          <w:sz w:val="32"/>
          <w:szCs w:val="32"/>
          <w:cs/>
        </w:rPr>
        <w:t xml:space="preserve">พร้อม </w:t>
      </w:r>
      <w:r w:rsidR="00C37A97" w:rsidRPr="00C37A97">
        <w:rPr>
          <w:rFonts w:asciiTheme="minorBidi" w:hAnsiTheme="minorBidi" w:cs="Cordia New"/>
          <w:i/>
          <w:iCs/>
          <w:sz w:val="32"/>
          <w:szCs w:val="32"/>
        </w:rPr>
        <w:t xml:space="preserve">Welcome Drink </w:t>
      </w:r>
      <w:r w:rsidR="00C37A97" w:rsidRPr="00C37A97">
        <w:rPr>
          <w:rFonts w:asciiTheme="minorBidi" w:hAnsiTheme="minorBidi" w:cs="Cordia New"/>
          <w:i/>
          <w:iCs/>
          <w:sz w:val="32"/>
          <w:szCs w:val="32"/>
          <w:cs/>
        </w:rPr>
        <w:t xml:space="preserve">สุด </w:t>
      </w:r>
      <w:r w:rsidR="00C37A97" w:rsidRPr="00C37A97">
        <w:rPr>
          <w:rFonts w:asciiTheme="minorBidi" w:hAnsiTheme="minorBidi" w:cs="Cordia New"/>
          <w:i/>
          <w:iCs/>
          <w:sz w:val="32"/>
          <w:szCs w:val="32"/>
        </w:rPr>
        <w:t>Exclusive</w:t>
      </w:r>
      <w:r w:rsidR="00C37A97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C072D2">
        <w:rPr>
          <w:rFonts w:asciiTheme="minorBidi" w:hAnsiTheme="minorBidi" w:cs="Cordia New"/>
          <w:i/>
          <w:iCs/>
          <w:sz w:val="32"/>
          <w:szCs w:val="32"/>
          <w:cs/>
        </w:rPr>
        <w:t>ที่ คิง เพาเวอร์ มหานคร</w:t>
      </w:r>
      <w:r w:rsidRPr="00C072D2">
        <w:rPr>
          <w:rFonts w:asciiTheme="minorBidi" w:hAnsiTheme="minorBidi" w:cs="Cordia New"/>
          <w:i/>
          <w:iCs/>
          <w:sz w:val="32"/>
          <w:szCs w:val="32"/>
        </w:rPr>
        <w:t>”</w:t>
      </w:r>
    </w:p>
    <w:p w14:paraId="303C63C8" w14:textId="77777777" w:rsidR="002C2D09" w:rsidRPr="002C2D09" w:rsidRDefault="002C2D09" w:rsidP="002C2D09">
      <w:pPr>
        <w:spacing w:after="0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</w:p>
    <w:p w14:paraId="38E76F9E" w14:textId="29CFF5A9" w:rsidR="002C2D09" w:rsidRDefault="002C2D09" w:rsidP="002C2D09">
      <w:pPr>
        <w:spacing w:after="0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  <w:bookmarkStart w:id="0" w:name="_GoBack"/>
      <w:bookmarkEnd w:id="0"/>
    </w:p>
    <w:p w14:paraId="2A10119D" w14:textId="77777777" w:rsidR="00C37A97" w:rsidRPr="00CB3169" w:rsidRDefault="00C37A97" w:rsidP="002C2D09">
      <w:pPr>
        <w:spacing w:after="0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</w:p>
    <w:p w14:paraId="21B1E016" w14:textId="77777777" w:rsidR="002C2D09" w:rsidRPr="00CB3169" w:rsidRDefault="002C2D09" w:rsidP="002C2D09">
      <w:pPr>
        <w:spacing w:after="0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  <w:r w:rsidRPr="00CB3169">
        <w:rPr>
          <w:rFonts w:asciiTheme="minorBidi" w:hAnsiTheme="minorBidi" w:cs="Cordia New"/>
          <w:b/>
          <w:bCs/>
          <w:sz w:val="36"/>
          <w:szCs w:val="36"/>
          <w:cs/>
        </w:rPr>
        <w:t>ติดตามข้อมูลผลิตภัณฑ์เลกซัส และข่าวสารกิจกรรมการตลาดเพิ่มเติมได้ที่</w:t>
      </w:r>
    </w:p>
    <w:p w14:paraId="3FEE5DBF" w14:textId="77777777" w:rsidR="002C2D09" w:rsidRPr="00CB3169" w:rsidRDefault="002C2D09" w:rsidP="002C2D09">
      <w:pPr>
        <w:spacing w:after="0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  <w:r w:rsidRPr="00CB3169">
        <w:rPr>
          <w:rFonts w:asciiTheme="minorBidi" w:hAnsiTheme="minorBidi" w:cs="Cordia New"/>
          <w:b/>
          <w:bCs/>
          <w:sz w:val="36"/>
          <w:szCs w:val="36"/>
        </w:rPr>
        <w:t xml:space="preserve">Facebook / Instagram : LexusThailand </w:t>
      </w:r>
    </w:p>
    <w:p w14:paraId="44A89325" w14:textId="7E972FEF" w:rsidR="008A4865" w:rsidRPr="002C2D09" w:rsidRDefault="002C2D09" w:rsidP="008A4865">
      <w:pPr>
        <w:spacing w:after="0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  <w:r w:rsidRPr="00CB3169">
        <w:rPr>
          <w:rFonts w:asciiTheme="minorBidi" w:hAnsiTheme="minorBidi" w:cs="Cordia New"/>
          <w:b/>
          <w:bCs/>
          <w:sz w:val="36"/>
          <w:szCs w:val="36"/>
          <w:cs/>
        </w:rPr>
        <w:t xml:space="preserve">และ </w:t>
      </w:r>
      <w:r w:rsidRPr="00CB3169">
        <w:rPr>
          <w:rFonts w:asciiTheme="minorBidi" w:hAnsiTheme="minorBidi" w:cs="Cordia New"/>
          <w:b/>
          <w:bCs/>
          <w:sz w:val="36"/>
          <w:szCs w:val="36"/>
        </w:rPr>
        <w:t>Lexus Elite Club Application</w:t>
      </w:r>
    </w:p>
    <w:p w14:paraId="207611A9" w14:textId="77777777" w:rsidR="00687410" w:rsidRDefault="00687410" w:rsidP="008A4865">
      <w:pPr>
        <w:spacing w:after="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14:paraId="0AE6F59C" w14:textId="27486C78" w:rsidR="00196A6A" w:rsidRPr="005434EF" w:rsidRDefault="002C2D09" w:rsidP="008A4865">
      <w:pPr>
        <w:spacing w:after="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>
        <w:rPr>
          <w:rFonts w:asciiTheme="minorBidi" w:hAnsiTheme="minorBidi" w:cs="Cordia New"/>
          <w:b/>
          <w:bCs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 wp14:anchorId="37DDC450" wp14:editId="702FEEA5">
            <wp:simplePos x="0" y="0"/>
            <wp:positionH relativeFrom="margin">
              <wp:align>right</wp:align>
            </wp:positionH>
            <wp:positionV relativeFrom="paragraph">
              <wp:posOffset>271780</wp:posOffset>
            </wp:positionV>
            <wp:extent cx="6485579" cy="431115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579" cy="431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A6A" w:rsidRPr="005434EF" w:rsidSect="003C512C">
      <w:pgSz w:w="12240" w:h="15840"/>
      <w:pgMar w:top="1008" w:right="99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025F6" w14:textId="77777777" w:rsidR="009E1E33" w:rsidRDefault="009E1E33" w:rsidP="00EC6D10">
      <w:pPr>
        <w:spacing w:after="0" w:line="240" w:lineRule="auto"/>
      </w:pPr>
      <w:r>
        <w:separator/>
      </w:r>
    </w:p>
  </w:endnote>
  <w:endnote w:type="continuationSeparator" w:id="0">
    <w:p w14:paraId="559AC0FC" w14:textId="77777777" w:rsidR="009E1E33" w:rsidRDefault="009E1E33" w:rsidP="00EC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36460" w14:textId="77777777" w:rsidR="009E1E33" w:rsidRDefault="009E1E33" w:rsidP="00EC6D10">
      <w:pPr>
        <w:spacing w:after="0" w:line="240" w:lineRule="auto"/>
      </w:pPr>
      <w:r>
        <w:separator/>
      </w:r>
    </w:p>
  </w:footnote>
  <w:footnote w:type="continuationSeparator" w:id="0">
    <w:p w14:paraId="49414EEE" w14:textId="77777777" w:rsidR="009E1E33" w:rsidRDefault="009E1E33" w:rsidP="00EC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248"/>
    <w:multiLevelType w:val="hybridMultilevel"/>
    <w:tmpl w:val="583E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EE0"/>
    <w:multiLevelType w:val="hybridMultilevel"/>
    <w:tmpl w:val="06E86B0C"/>
    <w:lvl w:ilvl="0" w:tplc="C2720354">
      <w:numFmt w:val="bullet"/>
      <w:lvlText w:val="-"/>
      <w:lvlJc w:val="left"/>
      <w:pPr>
        <w:ind w:left="36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E2"/>
    <w:rsid w:val="000001B4"/>
    <w:rsid w:val="000006A5"/>
    <w:rsid w:val="00000A47"/>
    <w:rsid w:val="00003035"/>
    <w:rsid w:val="00004C62"/>
    <w:rsid w:val="00005107"/>
    <w:rsid w:val="00007BEF"/>
    <w:rsid w:val="00017912"/>
    <w:rsid w:val="00021466"/>
    <w:rsid w:val="000259A5"/>
    <w:rsid w:val="000305ED"/>
    <w:rsid w:val="00033DB8"/>
    <w:rsid w:val="000422AB"/>
    <w:rsid w:val="00042AA0"/>
    <w:rsid w:val="00044DCC"/>
    <w:rsid w:val="0004668C"/>
    <w:rsid w:val="00047E71"/>
    <w:rsid w:val="00060442"/>
    <w:rsid w:val="000607E5"/>
    <w:rsid w:val="0009388C"/>
    <w:rsid w:val="00097BE0"/>
    <w:rsid w:val="000A1A00"/>
    <w:rsid w:val="000A34A9"/>
    <w:rsid w:val="000A48BF"/>
    <w:rsid w:val="000A5439"/>
    <w:rsid w:val="000A5C8A"/>
    <w:rsid w:val="000C3779"/>
    <w:rsid w:val="000C562B"/>
    <w:rsid w:val="000D2A11"/>
    <w:rsid w:val="000F1853"/>
    <w:rsid w:val="000F4218"/>
    <w:rsid w:val="000F5665"/>
    <w:rsid w:val="000F5A57"/>
    <w:rsid w:val="001070F7"/>
    <w:rsid w:val="00131571"/>
    <w:rsid w:val="00133A4E"/>
    <w:rsid w:val="00140286"/>
    <w:rsid w:val="00144334"/>
    <w:rsid w:val="001454EC"/>
    <w:rsid w:val="001474D9"/>
    <w:rsid w:val="00162B42"/>
    <w:rsid w:val="001645E9"/>
    <w:rsid w:val="00167126"/>
    <w:rsid w:val="00173E2E"/>
    <w:rsid w:val="0018302D"/>
    <w:rsid w:val="00196623"/>
    <w:rsid w:val="00196A6A"/>
    <w:rsid w:val="001A2112"/>
    <w:rsid w:val="001E2AB8"/>
    <w:rsid w:val="001E5173"/>
    <w:rsid w:val="001E695E"/>
    <w:rsid w:val="001F21AD"/>
    <w:rsid w:val="001F278C"/>
    <w:rsid w:val="001F5893"/>
    <w:rsid w:val="0020005C"/>
    <w:rsid w:val="0020337A"/>
    <w:rsid w:val="00206E12"/>
    <w:rsid w:val="0020730D"/>
    <w:rsid w:val="00207ADE"/>
    <w:rsid w:val="002174E7"/>
    <w:rsid w:val="002227B7"/>
    <w:rsid w:val="00232E1E"/>
    <w:rsid w:val="00240829"/>
    <w:rsid w:val="00246470"/>
    <w:rsid w:val="00246B01"/>
    <w:rsid w:val="00251C6F"/>
    <w:rsid w:val="00272292"/>
    <w:rsid w:val="00272B5A"/>
    <w:rsid w:val="002738A6"/>
    <w:rsid w:val="0027470F"/>
    <w:rsid w:val="00274A16"/>
    <w:rsid w:val="00274B46"/>
    <w:rsid w:val="002777E2"/>
    <w:rsid w:val="00280B5D"/>
    <w:rsid w:val="002838AE"/>
    <w:rsid w:val="002864E4"/>
    <w:rsid w:val="00292A2C"/>
    <w:rsid w:val="00295A1D"/>
    <w:rsid w:val="002A2EA8"/>
    <w:rsid w:val="002A413B"/>
    <w:rsid w:val="002A5116"/>
    <w:rsid w:val="002B6E09"/>
    <w:rsid w:val="002C2D09"/>
    <w:rsid w:val="002D585B"/>
    <w:rsid w:val="002E6E0C"/>
    <w:rsid w:val="002E779F"/>
    <w:rsid w:val="002F4A72"/>
    <w:rsid w:val="002F66F3"/>
    <w:rsid w:val="0030124F"/>
    <w:rsid w:val="0030389B"/>
    <w:rsid w:val="00304812"/>
    <w:rsid w:val="003128ED"/>
    <w:rsid w:val="00316B2A"/>
    <w:rsid w:val="00317230"/>
    <w:rsid w:val="00325E1D"/>
    <w:rsid w:val="00327B97"/>
    <w:rsid w:val="00333690"/>
    <w:rsid w:val="003349C8"/>
    <w:rsid w:val="00343987"/>
    <w:rsid w:val="00353FA3"/>
    <w:rsid w:val="0035611C"/>
    <w:rsid w:val="003751AC"/>
    <w:rsid w:val="003834F2"/>
    <w:rsid w:val="003851BD"/>
    <w:rsid w:val="00387256"/>
    <w:rsid w:val="00396230"/>
    <w:rsid w:val="003B1158"/>
    <w:rsid w:val="003B149C"/>
    <w:rsid w:val="003B2D28"/>
    <w:rsid w:val="003B7495"/>
    <w:rsid w:val="003C3A28"/>
    <w:rsid w:val="003C4451"/>
    <w:rsid w:val="003C512C"/>
    <w:rsid w:val="003C58ED"/>
    <w:rsid w:val="003E33EF"/>
    <w:rsid w:val="003E6609"/>
    <w:rsid w:val="003F3A6E"/>
    <w:rsid w:val="00412137"/>
    <w:rsid w:val="0042254C"/>
    <w:rsid w:val="004356EC"/>
    <w:rsid w:val="00441F09"/>
    <w:rsid w:val="004425B3"/>
    <w:rsid w:val="00442E57"/>
    <w:rsid w:val="0044726E"/>
    <w:rsid w:val="0045162F"/>
    <w:rsid w:val="00454B13"/>
    <w:rsid w:val="004550EE"/>
    <w:rsid w:val="00456123"/>
    <w:rsid w:val="004567B2"/>
    <w:rsid w:val="00456972"/>
    <w:rsid w:val="00457F9A"/>
    <w:rsid w:val="00467ED0"/>
    <w:rsid w:val="004848E1"/>
    <w:rsid w:val="004857FE"/>
    <w:rsid w:val="004935F9"/>
    <w:rsid w:val="0049365B"/>
    <w:rsid w:val="00496019"/>
    <w:rsid w:val="004974A7"/>
    <w:rsid w:val="004A3D56"/>
    <w:rsid w:val="004B1395"/>
    <w:rsid w:val="004B38BF"/>
    <w:rsid w:val="004B3BF2"/>
    <w:rsid w:val="004B5769"/>
    <w:rsid w:val="004C2A8A"/>
    <w:rsid w:val="004C6169"/>
    <w:rsid w:val="004C6B83"/>
    <w:rsid w:val="004D05F9"/>
    <w:rsid w:val="004D290A"/>
    <w:rsid w:val="004D74B4"/>
    <w:rsid w:val="004F1607"/>
    <w:rsid w:val="004F62AF"/>
    <w:rsid w:val="005059F1"/>
    <w:rsid w:val="005119A9"/>
    <w:rsid w:val="00515E13"/>
    <w:rsid w:val="00520994"/>
    <w:rsid w:val="00524A2F"/>
    <w:rsid w:val="00525A4A"/>
    <w:rsid w:val="00527B1E"/>
    <w:rsid w:val="00527D65"/>
    <w:rsid w:val="00531693"/>
    <w:rsid w:val="00532C41"/>
    <w:rsid w:val="005359B3"/>
    <w:rsid w:val="00540994"/>
    <w:rsid w:val="005434EF"/>
    <w:rsid w:val="00551FD3"/>
    <w:rsid w:val="0055362C"/>
    <w:rsid w:val="0057023F"/>
    <w:rsid w:val="00571DB3"/>
    <w:rsid w:val="00572803"/>
    <w:rsid w:val="0057323A"/>
    <w:rsid w:val="005754E7"/>
    <w:rsid w:val="00577AD4"/>
    <w:rsid w:val="00577BF1"/>
    <w:rsid w:val="005946FE"/>
    <w:rsid w:val="00596E11"/>
    <w:rsid w:val="0059747F"/>
    <w:rsid w:val="005A45A5"/>
    <w:rsid w:val="005A707E"/>
    <w:rsid w:val="005B138B"/>
    <w:rsid w:val="005B2A8D"/>
    <w:rsid w:val="005B7DAC"/>
    <w:rsid w:val="005D5A8E"/>
    <w:rsid w:val="005E0B74"/>
    <w:rsid w:val="005E2B16"/>
    <w:rsid w:val="005E2BDB"/>
    <w:rsid w:val="005F776C"/>
    <w:rsid w:val="006068EB"/>
    <w:rsid w:val="0061123C"/>
    <w:rsid w:val="00612EBF"/>
    <w:rsid w:val="00620B11"/>
    <w:rsid w:val="00621087"/>
    <w:rsid w:val="00625F8E"/>
    <w:rsid w:val="00626C82"/>
    <w:rsid w:val="00633EDD"/>
    <w:rsid w:val="00636779"/>
    <w:rsid w:val="00641605"/>
    <w:rsid w:val="0064335B"/>
    <w:rsid w:val="00645DF9"/>
    <w:rsid w:val="006628AF"/>
    <w:rsid w:val="00663362"/>
    <w:rsid w:val="00666DE1"/>
    <w:rsid w:val="0067568D"/>
    <w:rsid w:val="00676A01"/>
    <w:rsid w:val="00676D93"/>
    <w:rsid w:val="00684857"/>
    <w:rsid w:val="00687410"/>
    <w:rsid w:val="0069002C"/>
    <w:rsid w:val="00690BA4"/>
    <w:rsid w:val="006914DA"/>
    <w:rsid w:val="00693014"/>
    <w:rsid w:val="006A5ECC"/>
    <w:rsid w:val="006B0C69"/>
    <w:rsid w:val="006B1CD0"/>
    <w:rsid w:val="006B5050"/>
    <w:rsid w:val="006B6DBB"/>
    <w:rsid w:val="006C3714"/>
    <w:rsid w:val="006E7E01"/>
    <w:rsid w:val="006F0AB2"/>
    <w:rsid w:val="00713072"/>
    <w:rsid w:val="00715035"/>
    <w:rsid w:val="007177AF"/>
    <w:rsid w:val="00720704"/>
    <w:rsid w:val="007265D8"/>
    <w:rsid w:val="00730D59"/>
    <w:rsid w:val="007545B4"/>
    <w:rsid w:val="00755B72"/>
    <w:rsid w:val="00755D50"/>
    <w:rsid w:val="00756AAF"/>
    <w:rsid w:val="00757591"/>
    <w:rsid w:val="007664A3"/>
    <w:rsid w:val="007712E6"/>
    <w:rsid w:val="00773538"/>
    <w:rsid w:val="00775C1F"/>
    <w:rsid w:val="00780A9B"/>
    <w:rsid w:val="007827F9"/>
    <w:rsid w:val="0078651E"/>
    <w:rsid w:val="007A2215"/>
    <w:rsid w:val="007A3942"/>
    <w:rsid w:val="007A6B0B"/>
    <w:rsid w:val="007B02FE"/>
    <w:rsid w:val="007B26C3"/>
    <w:rsid w:val="007B3F10"/>
    <w:rsid w:val="007B7552"/>
    <w:rsid w:val="007B7DE1"/>
    <w:rsid w:val="007C5CC9"/>
    <w:rsid w:val="007D1C17"/>
    <w:rsid w:val="007D27FA"/>
    <w:rsid w:val="007E5A34"/>
    <w:rsid w:val="007F0339"/>
    <w:rsid w:val="007F06C9"/>
    <w:rsid w:val="008001FC"/>
    <w:rsid w:val="008010D8"/>
    <w:rsid w:val="008064D0"/>
    <w:rsid w:val="008101BA"/>
    <w:rsid w:val="00812B59"/>
    <w:rsid w:val="00813150"/>
    <w:rsid w:val="0081588E"/>
    <w:rsid w:val="00815E4C"/>
    <w:rsid w:val="00822AEA"/>
    <w:rsid w:val="008240FC"/>
    <w:rsid w:val="008334AB"/>
    <w:rsid w:val="00840451"/>
    <w:rsid w:val="00842D1D"/>
    <w:rsid w:val="00850532"/>
    <w:rsid w:val="00862596"/>
    <w:rsid w:val="00865893"/>
    <w:rsid w:val="00866CB4"/>
    <w:rsid w:val="00874724"/>
    <w:rsid w:val="0087670D"/>
    <w:rsid w:val="00893656"/>
    <w:rsid w:val="008A04C1"/>
    <w:rsid w:val="008A22FA"/>
    <w:rsid w:val="008A4865"/>
    <w:rsid w:val="008A5D71"/>
    <w:rsid w:val="008B2D49"/>
    <w:rsid w:val="008C3B88"/>
    <w:rsid w:val="008C66A8"/>
    <w:rsid w:val="008C7DCF"/>
    <w:rsid w:val="008D3768"/>
    <w:rsid w:val="008D6A65"/>
    <w:rsid w:val="008D751D"/>
    <w:rsid w:val="008E710C"/>
    <w:rsid w:val="008F238F"/>
    <w:rsid w:val="008F2B25"/>
    <w:rsid w:val="008F2D27"/>
    <w:rsid w:val="008F49B0"/>
    <w:rsid w:val="008F4E7A"/>
    <w:rsid w:val="009067EB"/>
    <w:rsid w:val="00910C7E"/>
    <w:rsid w:val="00916BBD"/>
    <w:rsid w:val="0092133F"/>
    <w:rsid w:val="009363F1"/>
    <w:rsid w:val="00936C32"/>
    <w:rsid w:val="00937CD5"/>
    <w:rsid w:val="00950285"/>
    <w:rsid w:val="00961B06"/>
    <w:rsid w:val="0096234B"/>
    <w:rsid w:val="00964CE8"/>
    <w:rsid w:val="00971C86"/>
    <w:rsid w:val="00972A05"/>
    <w:rsid w:val="00981235"/>
    <w:rsid w:val="00982556"/>
    <w:rsid w:val="0099059F"/>
    <w:rsid w:val="009948C6"/>
    <w:rsid w:val="00996D5A"/>
    <w:rsid w:val="009A3053"/>
    <w:rsid w:val="009B2DEC"/>
    <w:rsid w:val="009C188C"/>
    <w:rsid w:val="009C3760"/>
    <w:rsid w:val="009D66D1"/>
    <w:rsid w:val="009E1E33"/>
    <w:rsid w:val="009E42FC"/>
    <w:rsid w:val="009E6F7B"/>
    <w:rsid w:val="00A0086B"/>
    <w:rsid w:val="00A01117"/>
    <w:rsid w:val="00A03F03"/>
    <w:rsid w:val="00A12130"/>
    <w:rsid w:val="00A12BFA"/>
    <w:rsid w:val="00A14328"/>
    <w:rsid w:val="00A15347"/>
    <w:rsid w:val="00A17886"/>
    <w:rsid w:val="00A23BD4"/>
    <w:rsid w:val="00A27B02"/>
    <w:rsid w:val="00A303BF"/>
    <w:rsid w:val="00A524CB"/>
    <w:rsid w:val="00A52DCE"/>
    <w:rsid w:val="00A5517C"/>
    <w:rsid w:val="00A624EB"/>
    <w:rsid w:val="00A65CF2"/>
    <w:rsid w:val="00A77CC8"/>
    <w:rsid w:val="00A819A3"/>
    <w:rsid w:val="00A87496"/>
    <w:rsid w:val="00A92A7F"/>
    <w:rsid w:val="00AB3E99"/>
    <w:rsid w:val="00AC1945"/>
    <w:rsid w:val="00AC3D2F"/>
    <w:rsid w:val="00AC52C5"/>
    <w:rsid w:val="00AD575E"/>
    <w:rsid w:val="00AD57E2"/>
    <w:rsid w:val="00B05EC2"/>
    <w:rsid w:val="00B12B05"/>
    <w:rsid w:val="00B145BA"/>
    <w:rsid w:val="00B23D20"/>
    <w:rsid w:val="00B265A0"/>
    <w:rsid w:val="00B31F77"/>
    <w:rsid w:val="00B4116C"/>
    <w:rsid w:val="00B42110"/>
    <w:rsid w:val="00B52B15"/>
    <w:rsid w:val="00B56DC2"/>
    <w:rsid w:val="00B56F1A"/>
    <w:rsid w:val="00B64B58"/>
    <w:rsid w:val="00B71732"/>
    <w:rsid w:val="00B77B55"/>
    <w:rsid w:val="00B81AB7"/>
    <w:rsid w:val="00B90F16"/>
    <w:rsid w:val="00B92123"/>
    <w:rsid w:val="00B92E86"/>
    <w:rsid w:val="00B94197"/>
    <w:rsid w:val="00B942BC"/>
    <w:rsid w:val="00B95718"/>
    <w:rsid w:val="00B97C0C"/>
    <w:rsid w:val="00BA48EB"/>
    <w:rsid w:val="00BA7C62"/>
    <w:rsid w:val="00BB68AC"/>
    <w:rsid w:val="00BB7647"/>
    <w:rsid w:val="00BC3313"/>
    <w:rsid w:val="00BD10A1"/>
    <w:rsid w:val="00BE41D4"/>
    <w:rsid w:val="00BF0ED1"/>
    <w:rsid w:val="00BF3E5C"/>
    <w:rsid w:val="00BF5D44"/>
    <w:rsid w:val="00BF70C3"/>
    <w:rsid w:val="00BF74B8"/>
    <w:rsid w:val="00C05D32"/>
    <w:rsid w:val="00C05F40"/>
    <w:rsid w:val="00C0781B"/>
    <w:rsid w:val="00C13C0B"/>
    <w:rsid w:val="00C16CD2"/>
    <w:rsid w:val="00C16F78"/>
    <w:rsid w:val="00C16FC6"/>
    <w:rsid w:val="00C17221"/>
    <w:rsid w:val="00C23F11"/>
    <w:rsid w:val="00C37A97"/>
    <w:rsid w:val="00C563D7"/>
    <w:rsid w:val="00C6208D"/>
    <w:rsid w:val="00C6314C"/>
    <w:rsid w:val="00C6593A"/>
    <w:rsid w:val="00C701AE"/>
    <w:rsid w:val="00C745D2"/>
    <w:rsid w:val="00C75290"/>
    <w:rsid w:val="00C8343A"/>
    <w:rsid w:val="00C87862"/>
    <w:rsid w:val="00C96C55"/>
    <w:rsid w:val="00CA6807"/>
    <w:rsid w:val="00CA7C74"/>
    <w:rsid w:val="00CB3169"/>
    <w:rsid w:val="00CB4964"/>
    <w:rsid w:val="00CB5BC8"/>
    <w:rsid w:val="00CB6326"/>
    <w:rsid w:val="00CC1CD1"/>
    <w:rsid w:val="00CC324F"/>
    <w:rsid w:val="00CC3D20"/>
    <w:rsid w:val="00CC4F42"/>
    <w:rsid w:val="00CC755A"/>
    <w:rsid w:val="00CD05A5"/>
    <w:rsid w:val="00CD1B4F"/>
    <w:rsid w:val="00CE76B6"/>
    <w:rsid w:val="00CF1377"/>
    <w:rsid w:val="00CF580D"/>
    <w:rsid w:val="00D10CA3"/>
    <w:rsid w:val="00D133E9"/>
    <w:rsid w:val="00D14719"/>
    <w:rsid w:val="00D22C2F"/>
    <w:rsid w:val="00D249C1"/>
    <w:rsid w:val="00D26AF7"/>
    <w:rsid w:val="00D27C9D"/>
    <w:rsid w:val="00D31323"/>
    <w:rsid w:val="00D3152B"/>
    <w:rsid w:val="00D3271E"/>
    <w:rsid w:val="00D379F8"/>
    <w:rsid w:val="00D5035F"/>
    <w:rsid w:val="00D5056C"/>
    <w:rsid w:val="00D508BD"/>
    <w:rsid w:val="00D52FDE"/>
    <w:rsid w:val="00D53471"/>
    <w:rsid w:val="00D55EE9"/>
    <w:rsid w:val="00D571BC"/>
    <w:rsid w:val="00D765AD"/>
    <w:rsid w:val="00D80DBB"/>
    <w:rsid w:val="00D83940"/>
    <w:rsid w:val="00D85AE3"/>
    <w:rsid w:val="00DA149B"/>
    <w:rsid w:val="00DA160E"/>
    <w:rsid w:val="00DB1A96"/>
    <w:rsid w:val="00DC1F88"/>
    <w:rsid w:val="00DC24D4"/>
    <w:rsid w:val="00DF0A53"/>
    <w:rsid w:val="00DF29FD"/>
    <w:rsid w:val="00DF5956"/>
    <w:rsid w:val="00E02D48"/>
    <w:rsid w:val="00E056B0"/>
    <w:rsid w:val="00E05BD8"/>
    <w:rsid w:val="00E14D39"/>
    <w:rsid w:val="00E17A11"/>
    <w:rsid w:val="00E17E7F"/>
    <w:rsid w:val="00E25526"/>
    <w:rsid w:val="00E32412"/>
    <w:rsid w:val="00E32E5A"/>
    <w:rsid w:val="00E35357"/>
    <w:rsid w:val="00E367B3"/>
    <w:rsid w:val="00E43849"/>
    <w:rsid w:val="00E46F8E"/>
    <w:rsid w:val="00E47736"/>
    <w:rsid w:val="00E52AEF"/>
    <w:rsid w:val="00E53D23"/>
    <w:rsid w:val="00E612D5"/>
    <w:rsid w:val="00E61FC1"/>
    <w:rsid w:val="00E649A6"/>
    <w:rsid w:val="00E65E92"/>
    <w:rsid w:val="00E66387"/>
    <w:rsid w:val="00E7010C"/>
    <w:rsid w:val="00E71842"/>
    <w:rsid w:val="00E755B2"/>
    <w:rsid w:val="00E8027D"/>
    <w:rsid w:val="00E81FE6"/>
    <w:rsid w:val="00EA0C17"/>
    <w:rsid w:val="00EA3FC5"/>
    <w:rsid w:val="00EA6ED3"/>
    <w:rsid w:val="00EB2E88"/>
    <w:rsid w:val="00EC526B"/>
    <w:rsid w:val="00EC5357"/>
    <w:rsid w:val="00EC6D10"/>
    <w:rsid w:val="00ED1C0F"/>
    <w:rsid w:val="00ED3545"/>
    <w:rsid w:val="00EE2015"/>
    <w:rsid w:val="00EE36D5"/>
    <w:rsid w:val="00EE42ED"/>
    <w:rsid w:val="00EF3B91"/>
    <w:rsid w:val="00EF3DBA"/>
    <w:rsid w:val="00F10B7F"/>
    <w:rsid w:val="00F17218"/>
    <w:rsid w:val="00F4370B"/>
    <w:rsid w:val="00F459C1"/>
    <w:rsid w:val="00F46D14"/>
    <w:rsid w:val="00F5266A"/>
    <w:rsid w:val="00F5408C"/>
    <w:rsid w:val="00F62349"/>
    <w:rsid w:val="00F662BC"/>
    <w:rsid w:val="00F71201"/>
    <w:rsid w:val="00F716E0"/>
    <w:rsid w:val="00F776B7"/>
    <w:rsid w:val="00F778A1"/>
    <w:rsid w:val="00F83CD8"/>
    <w:rsid w:val="00F85A1C"/>
    <w:rsid w:val="00F86D41"/>
    <w:rsid w:val="00F940FC"/>
    <w:rsid w:val="00FA2BC1"/>
    <w:rsid w:val="00FA56BF"/>
    <w:rsid w:val="00FA587C"/>
    <w:rsid w:val="00FB7567"/>
    <w:rsid w:val="00FC6957"/>
    <w:rsid w:val="00FC7313"/>
    <w:rsid w:val="00FD0989"/>
    <w:rsid w:val="00FD1CC8"/>
    <w:rsid w:val="00FD39AE"/>
    <w:rsid w:val="00FE227E"/>
    <w:rsid w:val="00FE3BB3"/>
    <w:rsid w:val="00FE793E"/>
    <w:rsid w:val="00FF4AB2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605EDB9"/>
  <w15:chartTrackingRefBased/>
  <w15:docId w15:val="{5DB0F257-3098-4E6B-8178-284D821B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A56BF"/>
    <w:pPr>
      <w:keepNext/>
      <w:spacing w:after="0" w:line="240" w:lineRule="auto"/>
      <w:outlineLvl w:val="0"/>
    </w:pPr>
    <w:rPr>
      <w:rFonts w:ascii="Tms Rmn" w:eastAsia="Times New Roman" w:hAnsi="Tms Rmn" w:cs="Angsana New"/>
      <w:sz w:val="36"/>
      <w:szCs w:val="36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6BF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701A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5B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5B2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22C2F"/>
    <w:pPr>
      <w:ind w:left="720"/>
      <w:contextualSpacing/>
    </w:pPr>
    <w:rPr>
      <w:rFonts w:ascii="Calibri" w:eastAsia="Calibri" w:hAnsi="Calibri" w:cs="Cordia New"/>
    </w:rPr>
  </w:style>
  <w:style w:type="character" w:customStyle="1" w:styleId="Heading1Char">
    <w:name w:val="Heading 1 Char"/>
    <w:basedOn w:val="DefaultParagraphFont"/>
    <w:link w:val="Heading1"/>
    <w:rsid w:val="00FA56BF"/>
    <w:rPr>
      <w:rFonts w:ascii="Tms Rmn" w:eastAsia="Times New Roman" w:hAnsi="Tms Rmn" w:cs="Angsana New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FA56BF"/>
    <w:rPr>
      <w:rFonts w:ascii="Cambria" w:eastAsia="Times New Roman" w:hAnsi="Cambria" w:cs="Angsana New"/>
      <w:b/>
      <w:bCs/>
      <w:i/>
      <w:i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8327-F1C6-4DAD-8B93-AF930012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333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Araya Chuenchom (TMT)</dc:creator>
  <cp:keywords/>
  <dc:description/>
  <cp:lastModifiedBy>Promrung Kunpattarapong (TMT)</cp:lastModifiedBy>
  <cp:revision>8</cp:revision>
  <cp:lastPrinted>2024-09-23T02:25:00Z</cp:lastPrinted>
  <dcterms:created xsi:type="dcterms:W3CDTF">2024-12-19T06:46:00Z</dcterms:created>
  <dcterms:modified xsi:type="dcterms:W3CDTF">2024-12-19T09:18:00Z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7185730db2eb36f0287e0247adbbdbd8594574c192f43e86fe5652d587731932</vt:lpwstr>
  </property>
</Properties>
</file>