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77A" w14:textId="45CA9F42" w:rsidR="00FB4034" w:rsidRPr="000D3727" w:rsidRDefault="00FB4034" w:rsidP="00FB4034">
      <w:pPr>
        <w:pStyle w:val="Heading1"/>
        <w:rPr>
          <w:rFonts w:ascii="Cordia New" w:hAnsi="Cordia New" w:cs="Cordia New"/>
          <w:sz w:val="32"/>
          <w:szCs w:val="32"/>
        </w:rPr>
      </w:pPr>
      <w:r w:rsidRPr="00B255B8">
        <w:rPr>
          <w:rFonts w:ascii="Cordia New" w:hAnsi="Cordia New" w:cs="Cordia New"/>
          <w:sz w:val="32"/>
          <w:szCs w:val="32"/>
          <w:cs/>
        </w:rPr>
        <w:t>ที่</w:t>
      </w:r>
      <w:r w:rsidRPr="000D3727">
        <w:rPr>
          <w:rFonts w:ascii="Cordia New" w:hAnsi="Cordia New" w:cs="Cordia New"/>
          <w:sz w:val="32"/>
          <w:szCs w:val="32"/>
          <w:cs/>
        </w:rPr>
        <w:t>ปชส</w:t>
      </w:r>
      <w:r w:rsidRPr="000D3727">
        <w:rPr>
          <w:rFonts w:ascii="Cordia New" w:hAnsi="Cordia New" w:cs="Cordia New"/>
          <w:sz w:val="32"/>
          <w:szCs w:val="32"/>
        </w:rPr>
        <w:t xml:space="preserve">. 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0</w:t>
      </w:r>
      <w:r w:rsidR="001D5138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DD147B">
        <w:rPr>
          <w:rFonts w:ascii="Cordia New" w:eastAsia="Malgun Gothic" w:hAnsi="Cordia New" w:cs="Cordia New"/>
          <w:sz w:val="32"/>
          <w:szCs w:val="32"/>
          <w:lang w:eastAsia="ko-KR"/>
        </w:rPr>
        <w:t>3</w:t>
      </w:r>
      <w:r w:rsidRPr="000D3727">
        <w:rPr>
          <w:rFonts w:ascii="Cordia New" w:eastAsia="Malgun Gothic" w:hAnsi="Cordia New" w:cs="Cordia New"/>
          <w:sz w:val="32"/>
          <w:szCs w:val="32"/>
          <w:lang w:eastAsia="ko-KR"/>
        </w:rPr>
        <w:t>/</w:t>
      </w:r>
      <w:r w:rsidRPr="000D3727">
        <w:rPr>
          <w:rFonts w:ascii="Cordia New" w:hAnsi="Cordia New" w:cs="Cordia New"/>
          <w:sz w:val="32"/>
          <w:szCs w:val="32"/>
        </w:rPr>
        <w:t>256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  <w:t xml:space="preserve">   </w:t>
      </w:r>
      <w:r w:rsidRPr="000D3727">
        <w:rPr>
          <w:rFonts w:ascii="Cordia New" w:hAnsi="Cordia New" w:cs="Cordia New"/>
          <w:sz w:val="32"/>
          <w:szCs w:val="32"/>
        </w:rPr>
        <w:tab/>
        <w:t xml:space="preserve">  </w:t>
      </w:r>
      <w:r w:rsidRPr="000D3727">
        <w:rPr>
          <w:rFonts w:ascii="Cordia New" w:hAnsi="Cordia New" w:cs="Cordia New" w:hint="cs"/>
          <w:sz w:val="32"/>
          <w:szCs w:val="32"/>
          <w:cs/>
        </w:rPr>
        <w:t xml:space="preserve">                 </w:t>
      </w:r>
      <w:r w:rsidR="002418D1">
        <w:rPr>
          <w:rFonts w:ascii="Cordia New" w:hAnsi="Cordia New" w:cs="Cordia New"/>
          <w:sz w:val="32"/>
          <w:szCs w:val="32"/>
        </w:rPr>
        <w:t xml:space="preserve">    </w:t>
      </w:r>
      <w:r w:rsidRPr="000D3727">
        <w:rPr>
          <w:rFonts w:ascii="Cordia New" w:hAnsi="Cordia New" w:cs="Cordia New"/>
          <w:sz w:val="32"/>
          <w:szCs w:val="32"/>
          <w:cs/>
        </w:rPr>
        <w:t>ฝ่าย</w:t>
      </w:r>
      <w:r w:rsidRPr="000D3727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Pr="000D3727">
        <w:rPr>
          <w:rFonts w:ascii="Cordia New" w:hAnsi="Cordia New" w:cs="Cordia New"/>
          <w:sz w:val="32"/>
          <w:szCs w:val="32"/>
          <w:cs/>
        </w:rPr>
        <w:t>และ</w:t>
      </w:r>
      <w:r w:rsidRPr="000D3727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437AB6FA" w14:textId="039776A5" w:rsidR="00FB4034" w:rsidRPr="000D3727" w:rsidRDefault="00A50516" w:rsidP="00FB403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eastAsia="Malgun Gothic" w:hAnsi="Cordia New" w:cs="Cordia New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067099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="003974F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D5138">
        <w:rPr>
          <w:rFonts w:ascii="Cordia New" w:hAnsi="Cordia New" w:cs="Cordia New" w:hint="cs"/>
          <w:sz w:val="32"/>
          <w:szCs w:val="32"/>
          <w:cs/>
        </w:rPr>
        <w:t>เมษายน</w:t>
      </w:r>
      <w:r w:rsidR="00FB4034" w:rsidRPr="000D372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FB4034" w:rsidRPr="000D3727">
        <w:rPr>
          <w:rFonts w:ascii="Cordia New" w:hAnsi="Cordia New" w:cs="Cordia New"/>
          <w:sz w:val="32"/>
          <w:szCs w:val="32"/>
        </w:rPr>
        <w:t>256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</w:p>
    <w:p w14:paraId="766A4D83" w14:textId="77777777" w:rsidR="00CD2FFA" w:rsidRPr="00CE0E19" w:rsidRDefault="00CD2FFA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16"/>
          <w:szCs w:val="16"/>
        </w:rPr>
      </w:pPr>
    </w:p>
    <w:p w14:paraId="14344179" w14:textId="25C593C5" w:rsidR="00CD2FFA" w:rsidRPr="0030064B" w:rsidRDefault="00FB4034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48"/>
          <w:szCs w:val="48"/>
          <w:cs/>
        </w:rPr>
      </w:pPr>
      <w:r w:rsidRPr="0030064B">
        <w:rPr>
          <w:rFonts w:ascii="Cordia New" w:hAnsi="Cordia New" w:cs="Cordia New"/>
          <w:b/>
          <w:bCs/>
          <w:sz w:val="48"/>
          <w:szCs w:val="48"/>
          <w:cs/>
        </w:rPr>
        <w:t>ตลาดรถยนต์</w:t>
      </w:r>
      <w:r w:rsidRPr="0030064B">
        <w:rPr>
          <w:rFonts w:ascii="Cordia New" w:hAnsi="Cordia New" w:cs="Cordia New" w:hint="cs"/>
          <w:b/>
          <w:bCs/>
          <w:sz w:val="48"/>
          <w:szCs w:val="48"/>
          <w:cs/>
        </w:rPr>
        <w:t>เดือน</w:t>
      </w:r>
      <w:r w:rsidR="001D5138" w:rsidRPr="0030064B">
        <w:rPr>
          <w:rFonts w:ascii="Cordia New" w:hAnsi="Cordia New" w:cs="Cordia New" w:hint="cs"/>
          <w:b/>
          <w:bCs/>
          <w:sz w:val="48"/>
          <w:szCs w:val="48"/>
          <w:cs/>
        </w:rPr>
        <w:t>มีนาคม</w:t>
      </w:r>
      <w:r w:rsidR="00A50516" w:rsidRPr="0030064B">
        <w:rPr>
          <w:rFonts w:ascii="Cordia New" w:hAnsi="Cordia New" w:cs="Cordia New" w:hint="cs"/>
          <w:b/>
          <w:bCs/>
          <w:sz w:val="48"/>
          <w:szCs w:val="48"/>
          <w:cs/>
        </w:rPr>
        <w:t xml:space="preserve"> </w:t>
      </w:r>
      <w:r w:rsidR="002F2A45" w:rsidRPr="0030064B">
        <w:rPr>
          <w:rFonts w:ascii="Cordia New" w:hAnsi="Cordia New" w:cs="Cordia New" w:hint="cs"/>
          <w:b/>
          <w:bCs/>
          <w:sz w:val="48"/>
          <w:szCs w:val="48"/>
          <w:cs/>
        </w:rPr>
        <w:t>ปรับตัวดีขึ้น</w:t>
      </w:r>
    </w:p>
    <w:p w14:paraId="55CA5EA0" w14:textId="4CF4F1D9" w:rsidR="00FB4034" w:rsidRPr="0030064B" w:rsidRDefault="00FB4034" w:rsidP="00623943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</w:pPr>
      <w:r w:rsidRPr="0030064B">
        <w:rPr>
          <w:rFonts w:ascii="Cordia New" w:hAnsi="Cordia New" w:cs="Cordia New" w:hint="cs"/>
          <w:b/>
          <w:bCs/>
          <w:sz w:val="48"/>
          <w:szCs w:val="48"/>
          <w:cs/>
        </w:rPr>
        <w:t>ยอดขาย</w:t>
      </w:r>
      <w:r w:rsidRPr="0030064B">
        <w:rPr>
          <w:rFonts w:ascii="Cordia New" w:hAnsi="Cordia New" w:cs="Cordia New"/>
          <w:b/>
          <w:bCs/>
          <w:sz w:val="48"/>
          <w:szCs w:val="48"/>
        </w:rPr>
        <w:t xml:space="preserve"> </w:t>
      </w:r>
      <w:r w:rsidR="002F2A45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 xml:space="preserve">59,865 </w:t>
      </w:r>
      <w:r w:rsidRPr="0030064B">
        <w:rPr>
          <w:rFonts w:ascii="Cordia New" w:hAnsi="Cordia New" w:cs="Cordia New" w:hint="cs"/>
          <w:b/>
          <w:bCs/>
          <w:sz w:val="48"/>
          <w:szCs w:val="48"/>
          <w:cs/>
        </w:rPr>
        <w:t xml:space="preserve">คัน </w:t>
      </w:r>
      <w:r w:rsidR="002F2A45" w:rsidRPr="0030064B">
        <w:rPr>
          <w:rFonts w:ascii="Cordia New" w:hAnsi="Cordia New" w:cs="Cordia New" w:hint="cs"/>
          <w:b/>
          <w:bCs/>
          <w:sz w:val="48"/>
          <w:szCs w:val="48"/>
          <w:cs/>
        </w:rPr>
        <w:t>เพิ่มขึ้น</w:t>
      </w:r>
      <w:r w:rsidRPr="0030064B">
        <w:rPr>
          <w:rFonts w:ascii="Cordia New" w:eastAsia="Malgun Gothic" w:hAnsi="Cordia New" w:cs="Cordia New" w:hint="cs"/>
          <w:b/>
          <w:bCs/>
          <w:sz w:val="48"/>
          <w:szCs w:val="48"/>
          <w:cs/>
          <w:lang w:eastAsia="ko-KR"/>
        </w:rPr>
        <w:t xml:space="preserve"> </w:t>
      </w:r>
      <w:r w:rsidR="002F2A45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7</w:t>
      </w:r>
      <w:r w:rsidR="00B6565A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.</w:t>
      </w:r>
      <w:r w:rsidR="002F2A45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29</w:t>
      </w:r>
      <w:r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%</w:t>
      </w:r>
      <w:r w:rsidR="00623943" w:rsidRPr="0030064B">
        <w:rPr>
          <w:rFonts w:ascii="Cordia New" w:eastAsia="Malgun Gothic" w:hAnsi="Cordia New" w:cs="Cordia New"/>
          <w:b/>
          <w:bCs/>
          <w:sz w:val="48"/>
          <w:szCs w:val="48"/>
          <w:cs/>
          <w:lang w:eastAsia="ko-KR"/>
        </w:rPr>
        <w:br/>
      </w:r>
      <w:r w:rsidR="00623943" w:rsidRPr="0030064B">
        <w:rPr>
          <w:rFonts w:ascii="Cordia New" w:hAnsi="Cordia New" w:cs="Cordia New" w:hint="cs"/>
          <w:b/>
          <w:bCs/>
          <w:sz w:val="48"/>
          <w:szCs w:val="48"/>
          <w:cs/>
        </w:rPr>
        <w:t>โตโยต้ายอดขายสะสม</w:t>
      </w:r>
      <w:r w:rsidR="001D5138" w:rsidRPr="0030064B">
        <w:rPr>
          <w:rFonts w:ascii="Cordia New" w:hAnsi="Cordia New" w:cs="Cordia New" w:hint="cs"/>
          <w:b/>
          <w:bCs/>
          <w:sz w:val="48"/>
          <w:szCs w:val="48"/>
          <w:cs/>
        </w:rPr>
        <w:t>สาม</w:t>
      </w:r>
      <w:r w:rsidR="00DA7CFB" w:rsidRPr="0030064B">
        <w:rPr>
          <w:rFonts w:ascii="Cordia New" w:hAnsi="Cordia New" w:cs="Cordia New" w:hint="cs"/>
          <w:b/>
          <w:bCs/>
          <w:sz w:val="48"/>
          <w:szCs w:val="48"/>
          <w:cs/>
        </w:rPr>
        <w:t>เดือน</w:t>
      </w:r>
      <w:r w:rsidR="00623943" w:rsidRPr="0030064B">
        <w:rPr>
          <w:rFonts w:ascii="Cordia New" w:hAnsi="Cordia New" w:cs="Cordia New" w:hint="cs"/>
          <w:b/>
          <w:bCs/>
          <w:sz w:val="48"/>
          <w:szCs w:val="48"/>
          <w:cs/>
        </w:rPr>
        <w:t>รวม</w:t>
      </w:r>
      <w:r w:rsidR="00623943" w:rsidRPr="0030064B">
        <w:rPr>
          <w:rFonts w:ascii="Cordia New" w:hAnsi="Cordia New" w:cs="Cordia New"/>
          <w:b/>
          <w:bCs/>
          <w:sz w:val="48"/>
          <w:szCs w:val="48"/>
        </w:rPr>
        <w:t xml:space="preserve"> </w:t>
      </w:r>
      <w:r w:rsidR="0074484A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62</w:t>
      </w:r>
      <w:r w:rsidR="00623943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,</w:t>
      </w:r>
      <w:r w:rsidR="0074484A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196</w:t>
      </w:r>
      <w:r w:rsidR="00623943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 xml:space="preserve"> </w:t>
      </w:r>
      <w:r w:rsidR="00623943" w:rsidRPr="0030064B">
        <w:rPr>
          <w:rFonts w:ascii="Cordia New" w:hAnsi="Cordia New" w:cs="Cordia New" w:hint="cs"/>
          <w:b/>
          <w:bCs/>
          <w:sz w:val="48"/>
          <w:szCs w:val="48"/>
          <w:cs/>
        </w:rPr>
        <w:t xml:space="preserve">คัน เติบโต </w:t>
      </w:r>
      <w:r w:rsidR="0074484A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7</w:t>
      </w:r>
      <w:r w:rsidR="00623943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.</w:t>
      </w:r>
      <w:r w:rsidR="0074484A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82</w:t>
      </w:r>
      <w:r w:rsidR="00623943" w:rsidRPr="0030064B">
        <w:rPr>
          <w:rFonts w:ascii="Cordia New" w:eastAsia="Malgun Gothic" w:hAnsi="Cordia New" w:cs="Cordia New"/>
          <w:b/>
          <w:bCs/>
          <w:sz w:val="48"/>
          <w:szCs w:val="48"/>
          <w:lang w:eastAsia="ko-KR"/>
        </w:rPr>
        <w:t>%</w:t>
      </w:r>
    </w:p>
    <w:p w14:paraId="224F2416" w14:textId="77777777" w:rsidR="00EF036E" w:rsidRPr="00B43553" w:rsidRDefault="00EF036E" w:rsidP="00EF036E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43553">
        <w:rPr>
          <w:rFonts w:ascii="Cordia New" w:hAnsi="Cordia New" w:cs="Cordia New"/>
          <w:b/>
          <w:bCs/>
          <w:sz w:val="32"/>
          <w:szCs w:val="32"/>
        </w:rPr>
        <w:t>================================================================================</w:t>
      </w:r>
    </w:p>
    <w:p w14:paraId="0EB57843" w14:textId="2C73C8CF" w:rsidR="00CD33E7" w:rsidRDefault="00C4668D" w:rsidP="00623943">
      <w:pPr>
        <w:spacing w:line="440" w:lineRule="exact"/>
        <w:ind w:left="57" w:right="270" w:firstLine="663"/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2F2A45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ตลาดรถยนต์เดือน</w:t>
      </w:r>
      <w:r w:rsidR="001D513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มีนาคม</w:t>
      </w:r>
      <w:r w:rsidR="002F2A45">
        <w:rPr>
          <w:rFonts w:ascii="Cordia New" w:hAnsi="Cordia New" w:cs="Cordia New" w:hint="cs"/>
          <w:b/>
          <w:bCs/>
          <w:sz w:val="36"/>
          <w:szCs w:val="36"/>
          <w:cs/>
        </w:rPr>
        <w:t>ปรับ</w:t>
      </w:r>
      <w:r w:rsidR="009353F9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ตัว</w:t>
      </w:r>
      <w:r w:rsidR="002F2A45">
        <w:rPr>
          <w:rFonts w:ascii="Cordia New" w:hAnsi="Cordia New" w:cs="Cordia New" w:hint="cs"/>
          <w:b/>
          <w:bCs/>
          <w:sz w:val="36"/>
          <w:szCs w:val="36"/>
          <w:cs/>
        </w:rPr>
        <w:t>ดีขึ้น</w:t>
      </w:r>
      <w:r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2F2A45">
        <w:rPr>
          <w:rFonts w:ascii="Cordia New" w:hAnsi="Cordia New" w:cs="Cordia New" w:hint="cs"/>
          <w:b/>
          <w:bCs/>
          <w:sz w:val="36"/>
          <w:szCs w:val="36"/>
          <w:cs/>
        </w:rPr>
        <w:t>โดยยอดขายรถยนต์ภายในประเทศของเดือน</w:t>
      </w:r>
      <w:r w:rsidR="001D513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มีนาคม</w:t>
      </w:r>
      <w:r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2F2A45">
        <w:rPr>
          <w:rFonts w:ascii="Cordia New" w:hAnsi="Cordia New" w:cs="Cordia New"/>
          <w:b/>
          <w:bCs/>
          <w:sz w:val="36"/>
          <w:szCs w:val="36"/>
        </w:rPr>
        <w:t xml:space="preserve">2569 </w:t>
      </w:r>
      <w:r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มีจำนวนทั้งสิ้น</w:t>
      </w:r>
      <w:r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59</w:t>
      </w:r>
      <w:r w:rsidRPr="002F2A45">
        <w:rPr>
          <w:rFonts w:ascii="Cordia New" w:hAnsi="Cordia New" w:cs="Cordia New"/>
          <w:b/>
          <w:bCs/>
          <w:sz w:val="36"/>
          <w:szCs w:val="36"/>
        </w:rPr>
        <w:t>,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865</w:t>
      </w:r>
      <w:r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2F2A45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2F2A45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510CBB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7</w:t>
      </w:r>
      <w:r w:rsidR="00350056" w:rsidRPr="002F2A45">
        <w:rPr>
          <w:rFonts w:ascii="Cordia New" w:hAnsi="Cordia New" w:cs="Cordia New"/>
          <w:b/>
          <w:bCs/>
          <w:sz w:val="36"/>
          <w:szCs w:val="36"/>
        </w:rPr>
        <w:t>.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29</w:t>
      </w:r>
      <w:r w:rsidR="00510CBB" w:rsidRPr="002F2A45">
        <w:rPr>
          <w:rFonts w:ascii="Cordia New" w:hAnsi="Cordia New" w:cs="Cordia New"/>
          <w:b/>
          <w:bCs/>
          <w:sz w:val="36"/>
          <w:szCs w:val="36"/>
        </w:rPr>
        <w:t xml:space="preserve">% </w:t>
      </w:r>
      <w:r w:rsidR="00510CBB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เมื่อเทียบกับช่วงเดียวกันของปีที่ผ่านมา</w:t>
      </w:r>
      <w:r w:rsidR="00510CBB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ตลาดรถยนต์นั่งและรถยนต์</w:t>
      </w:r>
      <w:r w:rsidR="00EB4029">
        <w:rPr>
          <w:rFonts w:ascii="Cordia New" w:hAnsi="Cordia New" w:cs="Cordia New"/>
          <w:b/>
          <w:bCs/>
          <w:sz w:val="36"/>
          <w:szCs w:val="36"/>
        </w:rPr>
        <w:t xml:space="preserve"> SUV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(</w:t>
      </w:r>
      <w:r w:rsidR="00D71BE4" w:rsidRPr="002F2A45">
        <w:rPr>
          <w:rFonts w:ascii="Cordia New" w:hAnsi="Cordia New" w:cs="Cordia New"/>
          <w:b/>
          <w:bCs/>
          <w:sz w:val="36"/>
          <w:szCs w:val="36"/>
        </w:rPr>
        <w:t xml:space="preserve">Passenger Car + </w:t>
      </w:r>
      <w:r w:rsidR="00533C1E" w:rsidRPr="002F2A45">
        <w:rPr>
          <w:rFonts w:ascii="Cordia New" w:hAnsi="Cordia New" w:cs="Cordia New"/>
          <w:b/>
          <w:bCs/>
          <w:sz w:val="36"/>
          <w:szCs w:val="36"/>
        </w:rPr>
        <w:t xml:space="preserve">SUV)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 xml:space="preserve">38,810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281957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มีนาคม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ปีที่</w:t>
      </w:r>
      <w:r w:rsidR="00264DE2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ผ่านมา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12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03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%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ในขณะที่รถกระบะ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13</w:t>
      </w:r>
      <w:r w:rsidR="00533C1E" w:rsidRPr="002F2A45">
        <w:rPr>
          <w:rFonts w:ascii="Cordia New" w:hAnsi="Cordia New" w:cs="Cordia New"/>
          <w:b/>
          <w:bCs/>
          <w:sz w:val="36"/>
          <w:szCs w:val="36"/>
        </w:rPr>
        <w:t>,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991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ลดลงจากเดือน</w:t>
      </w:r>
      <w:r w:rsidR="00281957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มีนาคม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6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36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>%</w:t>
      </w:r>
      <w:r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A43028" w:rsidRPr="002F2A45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รถกระบะไฟฟ้า </w:t>
      </w:r>
      <w:r w:rsidR="00A43028" w:rsidRPr="002F2A45">
        <w:rPr>
          <w:rFonts w:ascii="Cordia New" w:hAnsi="Cordia New" w:cs="Cordia New"/>
          <w:b/>
          <w:bCs/>
          <w:sz w:val="36"/>
          <w:szCs w:val="36"/>
          <w:cs/>
        </w:rPr>
        <w:t>(</w:t>
      </w:r>
      <w:r w:rsidR="00A43028" w:rsidRPr="002F2A45">
        <w:rPr>
          <w:rFonts w:ascii="Cordia New" w:hAnsi="Cordia New" w:cs="Cordia New"/>
          <w:b/>
          <w:bCs/>
          <w:sz w:val="36"/>
          <w:szCs w:val="36"/>
        </w:rPr>
        <w:t xml:space="preserve">BEV) </w:t>
      </w:r>
      <w:r w:rsidR="00A4302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A43028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141</w:t>
      </w:r>
      <w:r w:rsidR="00A43028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A43028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A43028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161</w:t>
      </w:r>
      <w:r w:rsidR="009353F9" w:rsidRPr="002F2A45">
        <w:rPr>
          <w:rFonts w:ascii="Cordia New" w:hAnsi="Cordia New" w:cs="Cordia New"/>
          <w:b/>
          <w:bCs/>
          <w:sz w:val="36"/>
          <w:szCs w:val="36"/>
        </w:rPr>
        <w:t>.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11</w:t>
      </w:r>
      <w:r w:rsidR="00A43028" w:rsidRPr="002F2A45">
        <w:rPr>
          <w:rFonts w:ascii="Cordia New" w:hAnsi="Cordia New" w:cs="Cordia New"/>
          <w:b/>
          <w:bCs/>
          <w:sz w:val="36"/>
          <w:szCs w:val="36"/>
        </w:rPr>
        <w:t>%</w:t>
      </w:r>
      <w:r w:rsidR="00A24698"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1D5138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มีนาคม</w:t>
      </w:r>
      <w:r w:rsidR="00533C1E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และรถ</w:t>
      </w:r>
      <w:r w:rsidR="006D701A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2F2A45">
        <w:rPr>
          <w:rFonts w:ascii="Cordia New" w:hAnsi="Cordia New" w:cs="Cordia New"/>
          <w:b/>
          <w:bCs/>
          <w:sz w:val="36"/>
          <w:szCs w:val="36"/>
        </w:rPr>
        <w:t xml:space="preserve">PPV </w:t>
      </w:r>
      <w:r w:rsidR="006D701A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6D701A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3</w:t>
      </w:r>
      <w:r w:rsidR="006D701A" w:rsidRPr="002F2A45">
        <w:rPr>
          <w:rFonts w:ascii="Cordia New" w:hAnsi="Cordia New" w:cs="Cordia New"/>
          <w:b/>
          <w:bCs/>
          <w:sz w:val="36"/>
          <w:szCs w:val="36"/>
        </w:rPr>
        <w:t>,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718</w:t>
      </w:r>
      <w:r w:rsidR="006D701A"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6D701A" w:rsidRPr="002F2A45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6D701A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2F2A45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6D701A" w:rsidRPr="002F2A45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9</w:t>
      </w:r>
      <w:r w:rsidR="006D701A" w:rsidRPr="002F2A45">
        <w:rPr>
          <w:rFonts w:ascii="Cordia New" w:hAnsi="Cordia New" w:cs="Cordia New"/>
          <w:b/>
          <w:bCs/>
          <w:sz w:val="36"/>
          <w:szCs w:val="36"/>
        </w:rPr>
        <w:t>.</w:t>
      </w:r>
      <w:r w:rsidR="002F2A45" w:rsidRPr="002F2A45">
        <w:rPr>
          <w:rFonts w:ascii="Cordia New" w:hAnsi="Cordia New" w:cs="Cordia New"/>
          <w:b/>
          <w:bCs/>
          <w:sz w:val="36"/>
          <w:szCs w:val="36"/>
        </w:rPr>
        <w:t>26</w:t>
      </w:r>
      <w:r w:rsidR="006D701A" w:rsidRPr="002F2A45">
        <w:rPr>
          <w:rFonts w:ascii="Cordia New" w:hAnsi="Cordia New" w:cs="Cordia New"/>
          <w:b/>
          <w:bCs/>
          <w:sz w:val="36"/>
          <w:szCs w:val="36"/>
        </w:rPr>
        <w:t>%</w:t>
      </w:r>
      <w:r w:rsidR="00533C1E" w:rsidRPr="002F2A4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2F2A45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จากเดือนเดียวกันในปีที่ผ่านมา</w:t>
      </w:r>
      <w:r w:rsidRPr="00C4668D">
        <w:rPr>
          <w:rFonts w:ascii="Cordia New" w:hAnsi="Cordia New" w:cs="Cordia New"/>
          <w:b/>
          <w:bCs/>
          <w:sz w:val="36"/>
          <w:szCs w:val="36"/>
        </w:rPr>
        <w:t xml:space="preserve"> </w:t>
      </w:r>
    </w:p>
    <w:p w14:paraId="2F7F7F38" w14:textId="77777777" w:rsidR="00410F4E" w:rsidRPr="0006185A" w:rsidRDefault="00410F4E" w:rsidP="00410F4E">
      <w:pPr>
        <w:pStyle w:val="NormalWeb"/>
        <w:ind w:right="270"/>
        <w:jc w:val="center"/>
        <w:rPr>
          <w:rStyle w:val="Emphasis"/>
          <w:rFonts w:asciiTheme="minorBidi" w:hAnsiTheme="minorBidi" w:cs="Cordia New"/>
          <w:i w:val="0"/>
          <w:iCs w:val="0"/>
          <w:sz w:val="16"/>
          <w:szCs w:val="16"/>
        </w:rPr>
      </w:pPr>
    </w:p>
    <w:p w14:paraId="161BAE54" w14:textId="148D4FF3" w:rsidR="00410F4E" w:rsidRPr="000B49A9" w:rsidRDefault="00410F4E" w:rsidP="0006185A">
      <w:pPr>
        <w:pStyle w:val="NormalWeb"/>
        <w:ind w:right="270"/>
        <w:rPr>
          <w:rStyle w:val="Emphasis"/>
          <w:rFonts w:asciiTheme="minorBidi" w:hAnsiTheme="minorBidi" w:cstheme="minorBidi"/>
          <w:sz w:val="32"/>
          <w:szCs w:val="32"/>
        </w:rPr>
      </w:pPr>
      <w:r w:rsidRPr="00761D93">
        <w:rPr>
          <w:rStyle w:val="Emphasis"/>
          <w:rFonts w:asciiTheme="minorBidi" w:hAnsiTheme="minorBidi" w:cs="Cordia New"/>
          <w:sz w:val="28"/>
          <w:szCs w:val="28"/>
        </w:rPr>
        <w:t>*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งจากข้อมูลยอดขายที่ระบุในเว็บไซต์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hyperlink r:id="rId11" w:history="1">
        <w:r w:rsidR="007643D2" w:rsidRPr="007643D2">
          <w:rPr>
            <w:rStyle w:val="Hyperlink"/>
            <w:rFonts w:asciiTheme="minorBidi" w:hAnsiTheme="minorBidi" w:cstheme="minorBidi"/>
            <w:sz w:val="28"/>
            <w:szCs w:val="32"/>
          </w:rPr>
          <w:t>https://fti.or.th/News/details?id=1283</w:t>
        </w:r>
      </w:hyperlink>
    </w:p>
    <w:p w14:paraId="3EFB8B3B" w14:textId="72C27C7C" w:rsidR="00410F4E" w:rsidRDefault="00410F4E" w:rsidP="0006185A">
      <w:pPr>
        <w:pStyle w:val="NormalWeb"/>
        <w:ind w:right="270"/>
        <w:rPr>
          <w:rStyle w:val="Emphasis"/>
          <w:rFonts w:asciiTheme="minorBidi" w:hAnsiTheme="minorBidi" w:cs="Cordia New"/>
          <w:sz w:val="28"/>
          <w:szCs w:val="28"/>
        </w:rPr>
      </w:pP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0B49A9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9353F9" w:rsidRPr="000B49A9">
        <w:rPr>
          <w:rStyle w:val="Emphasis"/>
          <w:rFonts w:asciiTheme="minorBidi" w:hAnsiTheme="minorBidi" w:cs="Cordia New"/>
          <w:sz w:val="28"/>
          <w:szCs w:val="28"/>
        </w:rPr>
        <w:t>2</w:t>
      </w:r>
      <w:r w:rsidR="007643D2">
        <w:rPr>
          <w:rStyle w:val="Emphasis"/>
          <w:rFonts w:asciiTheme="minorBidi" w:hAnsiTheme="minorBidi" w:cs="Cordia New"/>
          <w:sz w:val="28"/>
          <w:szCs w:val="28"/>
        </w:rPr>
        <w:t>7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1D5138">
        <w:rPr>
          <w:rStyle w:val="Emphasis"/>
          <w:rFonts w:asciiTheme="minorBidi" w:hAnsiTheme="minorBidi" w:cs="Cordia New" w:hint="cs"/>
          <w:sz w:val="28"/>
          <w:szCs w:val="28"/>
          <w:cs/>
        </w:rPr>
        <w:t>เมษายน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p w14:paraId="0562FC14" w14:textId="77777777" w:rsidR="00DB1812" w:rsidRPr="000B49A9" w:rsidRDefault="00DB1812" w:rsidP="00C4668D">
      <w:pPr>
        <w:spacing w:line="240" w:lineRule="exact"/>
        <w:ind w:right="270"/>
        <w:jc w:val="thaiDistribute"/>
        <w:rPr>
          <w:rFonts w:ascii="Cordia New" w:hAnsi="Cordia New" w:cs="Cordia New"/>
          <w:bCs/>
          <w:sz w:val="40"/>
          <w:szCs w:val="40"/>
        </w:rPr>
      </w:pPr>
    </w:p>
    <w:p w14:paraId="62D35B5C" w14:textId="76EDE3B6" w:rsidR="00CD33E7" w:rsidRPr="000B49A9" w:rsidRDefault="00D22E73" w:rsidP="00C4668D">
      <w:pPr>
        <w:numPr>
          <w:ilvl w:val="0"/>
          <w:numId w:val="2"/>
        </w:numPr>
        <w:tabs>
          <w:tab w:val="left" w:pos="360"/>
          <w:tab w:val="left" w:pos="10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b/>
          <w:bCs/>
          <w:sz w:val="36"/>
          <w:szCs w:val="36"/>
          <w:u w:val="single"/>
        </w:rPr>
      </w:pPr>
      <w:r w:rsidRPr="000B49A9">
        <w:rPr>
          <w:rFonts w:ascii="Cordia New" w:hAnsi="Cordia New" w:cs="Cordia New"/>
          <w:b/>
          <w:bCs/>
          <w:sz w:val="36"/>
          <w:szCs w:val="36"/>
          <w:u w:val="single"/>
          <w:cs/>
        </w:rPr>
        <w:t>ประเด็นสำคัญ</w:t>
      </w:r>
    </w:p>
    <w:p w14:paraId="5986E6CA" w14:textId="7A60DF2D" w:rsidR="00C57A70" w:rsidRDefault="00CD33E7" w:rsidP="001E51E5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i/>
          <w:iCs/>
          <w:sz w:val="32"/>
          <w:szCs w:val="32"/>
        </w:rPr>
      </w:pPr>
      <w:r w:rsidRPr="00C57A70">
        <w:rPr>
          <w:rFonts w:ascii="Cordia New" w:hAnsi="Cordia New" w:cs="Cordia New"/>
          <w:b/>
          <w:bCs/>
          <w:sz w:val="32"/>
          <w:szCs w:val="32"/>
          <w:cs/>
        </w:rPr>
        <w:t>ตลาดรถยนต์เดือน</w:t>
      </w:r>
      <w:r w:rsidR="001D5138" w:rsidRPr="00C57A70">
        <w:rPr>
          <w:rFonts w:ascii="Cordia New" w:hAnsi="Cordia New" w:cs="Cordia New" w:hint="cs"/>
          <w:b/>
          <w:bCs/>
          <w:sz w:val="32"/>
          <w:szCs w:val="32"/>
          <w:cs/>
        </w:rPr>
        <w:t>มีนาคม</w:t>
      </w:r>
      <w:r w:rsidR="00064F7C" w:rsidRPr="00C57A70">
        <w:rPr>
          <w:rFonts w:ascii="Cordia New" w:hAnsi="Cordia New" w:cs="Cordia New"/>
          <w:b/>
          <w:bCs/>
          <w:sz w:val="32"/>
          <w:szCs w:val="32"/>
        </w:rPr>
        <w:t xml:space="preserve"> 2</w:t>
      </w:r>
      <w:r w:rsidR="0074484A" w:rsidRPr="00C57A70">
        <w:rPr>
          <w:rFonts w:ascii="Cordia New" w:hAnsi="Cordia New" w:cs="Cordia New"/>
          <w:b/>
          <w:bCs/>
          <w:sz w:val="32"/>
          <w:szCs w:val="32"/>
        </w:rPr>
        <w:t>5</w:t>
      </w:r>
      <w:r w:rsidR="00064F7C" w:rsidRPr="00C57A70">
        <w:rPr>
          <w:rFonts w:ascii="Cordia New" w:hAnsi="Cordia New" w:cs="Cordia New"/>
          <w:b/>
          <w:bCs/>
          <w:sz w:val="32"/>
          <w:szCs w:val="32"/>
        </w:rPr>
        <w:t>6</w:t>
      </w:r>
      <w:r w:rsidR="00E82D4B" w:rsidRPr="00C57A70">
        <w:rPr>
          <w:rFonts w:ascii="Cordia New" w:hAnsi="Cordia New" w:cs="Cordia New"/>
          <w:b/>
          <w:bCs/>
          <w:sz w:val="32"/>
          <w:szCs w:val="32"/>
        </w:rPr>
        <w:t>9</w:t>
      </w:r>
      <w:r w:rsidR="00844248" w:rsidRPr="00C57A7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D7838" w:rsidRPr="00C57A70">
        <w:rPr>
          <w:rFonts w:ascii="Cordia New" w:hAnsi="Cordia New" w:cs="Cordia New" w:hint="cs"/>
          <w:b/>
          <w:bCs/>
          <w:sz w:val="32"/>
          <w:szCs w:val="32"/>
          <w:cs/>
        </w:rPr>
        <w:t>มียอดขาย</w:t>
      </w:r>
      <w:r w:rsidR="00587ECC" w:rsidRPr="00C57A70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2F2A45" w:rsidRPr="00C57A70">
        <w:rPr>
          <w:rFonts w:ascii="Cordia New" w:hAnsi="Cordia New" w:cs="Cordia New"/>
          <w:b/>
          <w:bCs/>
          <w:sz w:val="32"/>
          <w:szCs w:val="32"/>
        </w:rPr>
        <w:t>59</w:t>
      </w:r>
      <w:r w:rsidR="00986ED8" w:rsidRPr="00C57A70">
        <w:rPr>
          <w:rFonts w:ascii="Cordia New" w:hAnsi="Cordia New" w:cs="Cordia New"/>
          <w:b/>
          <w:bCs/>
          <w:sz w:val="32"/>
          <w:szCs w:val="32"/>
        </w:rPr>
        <w:t>,</w:t>
      </w:r>
      <w:r w:rsidR="002F2A45" w:rsidRPr="00C57A70">
        <w:rPr>
          <w:rFonts w:ascii="Cordia New" w:hAnsi="Cordia New" w:cs="Cordia New"/>
          <w:b/>
          <w:bCs/>
          <w:sz w:val="32"/>
          <w:szCs w:val="32"/>
        </w:rPr>
        <w:t>865</w:t>
      </w:r>
      <w:r w:rsidR="00C56E32" w:rsidRPr="00C57A70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0D7838" w:rsidRPr="00C57A70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คัน </w:t>
      </w:r>
      <w:r w:rsidR="002F2A45" w:rsidRPr="00C57A70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="00B81C9A" w:rsidRPr="00C57A70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2F2A45" w:rsidRPr="00C57A70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7</w:t>
      </w:r>
      <w:r w:rsidR="00606364" w:rsidRPr="00C57A70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.</w:t>
      </w:r>
      <w:r w:rsidR="002F2A45" w:rsidRPr="00C57A70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29</w:t>
      </w:r>
      <w:r w:rsidR="000732AF" w:rsidRPr="00C57A70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="00B81C9A" w:rsidRPr="00C57A70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="001E51E5">
        <w:rPr>
          <w:rFonts w:ascii="Cordia New" w:hAnsi="Cordia New" w:cs="Cordia New"/>
          <w:color w:val="000000"/>
          <w:sz w:val="32"/>
          <w:szCs w:val="32"/>
        </w:rPr>
        <w:br/>
      </w:r>
      <w:r w:rsidR="000242B3" w:rsidRPr="00C57A70">
        <w:rPr>
          <w:rFonts w:ascii="Cordia New" w:hAnsi="Cordia New" w:cs="Cordia New" w:hint="cs"/>
          <w:i/>
          <w:iCs/>
          <w:sz w:val="32"/>
          <w:szCs w:val="32"/>
          <w:cs/>
        </w:rPr>
        <w:t>เมื่อเท</w:t>
      </w:r>
      <w:r w:rsidR="00F8270B" w:rsidRPr="00C57A70">
        <w:rPr>
          <w:rFonts w:ascii="Cordia New" w:hAnsi="Cordia New" w:cs="Cordia New" w:hint="cs"/>
          <w:i/>
          <w:iCs/>
          <w:sz w:val="32"/>
          <w:szCs w:val="32"/>
          <w:cs/>
        </w:rPr>
        <w:t>ียบกับช่วงเดียวกันของปีที่ผ่าน</w:t>
      </w:r>
      <w:r w:rsidR="00AC3D6A" w:rsidRPr="00C57A70">
        <w:rPr>
          <w:rFonts w:ascii="Cordia New" w:hAnsi="Cordia New" w:cs="Cordia New" w:hint="cs"/>
          <w:i/>
          <w:iCs/>
          <w:sz w:val="32"/>
          <w:szCs w:val="32"/>
          <w:cs/>
        </w:rPr>
        <w:t>มา</w:t>
      </w:r>
      <w:r w:rsidR="00AC3D6A" w:rsidRPr="00C57A70">
        <w:rPr>
          <w:rFonts w:ascii="Cordia New" w:hAnsi="Cordia New" w:cs="Cordia New"/>
          <w:i/>
          <w:iCs/>
          <w:sz w:val="32"/>
          <w:szCs w:val="32"/>
        </w:rPr>
        <w:t xml:space="preserve"> </w:t>
      </w:r>
    </w:p>
    <w:p w14:paraId="0697C329" w14:textId="2739CE7F" w:rsidR="00F8270B" w:rsidRPr="00C57A70" w:rsidRDefault="000D7838" w:rsidP="00051AA5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i/>
          <w:iCs/>
          <w:sz w:val="32"/>
          <w:szCs w:val="32"/>
        </w:rPr>
      </w:pPr>
      <w:r w:rsidRPr="00C57A70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</w:t>
      </w:r>
      <w:r w:rsidR="00A43028" w:rsidRPr="00C57A70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และรถยนต์</w:t>
      </w:r>
      <w:r w:rsidR="00EB4029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SUV</w:t>
      </w:r>
      <w:r w:rsidR="005B36CD" w:rsidRPr="00C57A70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</w:t>
      </w:r>
      <w:r w:rsidR="00D71BE4" w:rsidRPr="00C57A70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(Passenger Car + SUV) </w:t>
      </w:r>
      <w:r w:rsidR="00B81C9A" w:rsidRPr="00C57A70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74484A" w:rsidRPr="00C57A70">
        <w:rPr>
          <w:rFonts w:ascii="Cordia New" w:hAnsi="Cordia New" w:cs="Cordia New"/>
          <w:i/>
          <w:iCs/>
          <w:color w:val="000000"/>
          <w:sz w:val="32"/>
          <w:szCs w:val="32"/>
        </w:rPr>
        <w:t>38,810</w:t>
      </w:r>
      <w:r w:rsidR="00B81C9A" w:rsidRPr="00C57A70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C57A70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EB4029">
        <w:rPr>
          <w:rFonts w:ascii="Cordia New" w:hAnsi="Cordia New" w:cs="Cordia New"/>
          <w:i/>
          <w:iCs/>
          <w:sz w:val="32"/>
          <w:szCs w:val="32"/>
          <w:cs/>
        </w:rPr>
        <w:br/>
      </w:r>
      <w:r w:rsidR="0074484A" w:rsidRPr="00C57A70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="00B3521C" w:rsidRPr="00C57A70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74484A" w:rsidRPr="00C57A70">
        <w:rPr>
          <w:rFonts w:ascii="Cordia New" w:hAnsi="Cordia New" w:cs="Cordia New"/>
          <w:i/>
          <w:iCs/>
          <w:sz w:val="32"/>
          <w:szCs w:val="32"/>
        </w:rPr>
        <w:t>12</w:t>
      </w:r>
      <w:r w:rsidR="00A974F1" w:rsidRPr="00C57A70">
        <w:rPr>
          <w:rFonts w:ascii="Cordia New" w:hAnsi="Cordia New" w:cs="Cordia New"/>
          <w:i/>
          <w:iCs/>
          <w:sz w:val="32"/>
          <w:szCs w:val="32"/>
        </w:rPr>
        <w:t>.</w:t>
      </w:r>
      <w:r w:rsidR="0074484A" w:rsidRPr="00C57A70">
        <w:rPr>
          <w:rFonts w:ascii="Cordia New" w:hAnsi="Cordia New" w:cs="Cordia New"/>
          <w:i/>
          <w:iCs/>
          <w:sz w:val="32"/>
          <w:szCs w:val="32"/>
        </w:rPr>
        <w:t>03</w:t>
      </w:r>
      <w:r w:rsidR="007A41C1" w:rsidRPr="00C57A70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="00B81C9A" w:rsidRPr="00C57A70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จากปีที่ผ่านมา </w:t>
      </w:r>
    </w:p>
    <w:p w14:paraId="74B4E391" w14:textId="4D261743" w:rsidR="00F8270B" w:rsidRPr="0074484A" w:rsidRDefault="00A24698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4484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="00B3521C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003C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13</w:t>
      </w:r>
      <w:r w:rsidR="00986ED8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991</w:t>
      </w:r>
      <w:r w:rsidR="0081003C" w:rsidRPr="0074484A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1003C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Pr="0074484A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="0081003C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74484A" w:rsidRPr="0074484A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6</w:t>
      </w:r>
      <w:r w:rsidR="00606364" w:rsidRPr="0074484A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74484A" w:rsidRPr="0074484A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36</w:t>
      </w:r>
      <w:r w:rsidR="007A41C1" w:rsidRPr="0074484A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="00533C1E" w:rsidRPr="0074484A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688B1784" w14:textId="6F31C00B" w:rsidR="00F8270B" w:rsidRPr="0074484A" w:rsidRDefault="00B43BAC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4484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</w:t>
      </w:r>
      <w:r w:rsidR="00A24698" w:rsidRPr="0074484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บะไฟฟ้า</w:t>
      </w:r>
      <w:r w:rsidR="005B36CD" w:rsidRPr="0074484A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="004907EE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74484A" w:rsidRPr="0074484A">
        <w:rPr>
          <w:rFonts w:ascii="Cordia New" w:hAnsi="Cordia New" w:cs="Cordia New"/>
          <w:i/>
          <w:iCs/>
          <w:sz w:val="32"/>
          <w:szCs w:val="32"/>
        </w:rPr>
        <w:t>141</w:t>
      </w:r>
      <w:r w:rsidR="004907EE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</w:t>
      </w:r>
      <w:r w:rsidR="00401291"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9C1550" w:rsidRPr="0074484A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161</w:t>
      </w:r>
      <w:r w:rsidR="00D77B14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11</w:t>
      </w:r>
      <w:r w:rsidR="007A41C1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74484A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16EF41D3" w14:textId="07642B40" w:rsidR="0002017E" w:rsidRPr="00EB4029" w:rsidRDefault="006D701A" w:rsidP="00EB4029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74484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74484A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 </w:t>
      </w:r>
      <w:r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74484A" w:rsidRPr="0074484A">
        <w:rPr>
          <w:rFonts w:ascii="Cordia New" w:hAnsi="Cordia New" w:cs="Cordia New"/>
          <w:i/>
          <w:iCs/>
          <w:sz w:val="32"/>
          <w:szCs w:val="32"/>
        </w:rPr>
        <w:t>3,718</w:t>
      </w:r>
      <w:r w:rsidRPr="0074484A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9</w:t>
      </w:r>
      <w:r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74484A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26</w:t>
      </w:r>
      <w:r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 w:rsidRPr="0074484A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74484A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31BB9BD6" w14:textId="77777777" w:rsidR="0002017E" w:rsidRDefault="0002017E" w:rsidP="0002017E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1440"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</w:p>
    <w:p w14:paraId="306D8FB1" w14:textId="537977D3" w:rsidR="005C1575" w:rsidRPr="00DB51B4" w:rsidRDefault="005C1575" w:rsidP="00B43553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  <w:r w:rsidRPr="00DB51B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สำหรับยอดขายรถยนต์สะสม</w:t>
      </w:r>
      <w:r w:rsidR="001D5138" w:rsidRPr="00DB51B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สาม</w:t>
      </w:r>
      <w:r w:rsidRPr="00DB51B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เดือนแรก มียอดขาย </w:t>
      </w:r>
      <w:r w:rsidR="002F2A45"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182</w:t>
      </w:r>
      <w:r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,</w:t>
      </w:r>
      <w:r w:rsidR="002F2A45"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083</w:t>
      </w:r>
      <w:r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 xml:space="preserve"> </w:t>
      </w:r>
      <w:r w:rsidRPr="00DB51B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คัน </w:t>
      </w:r>
      <w:r w:rsidR="00B43553" w:rsidRPr="00DB51B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เพิ่มขึ้น </w:t>
      </w:r>
      <w:r w:rsidR="00DB51B4"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18</w:t>
      </w:r>
      <w:r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.</w:t>
      </w:r>
      <w:r w:rsidR="00DB51B4"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86</w:t>
      </w:r>
      <w:r w:rsidRPr="00DB51B4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%</w:t>
      </w:r>
      <w:r w:rsidRPr="00DB51B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DB51B4">
        <w:rPr>
          <w:rFonts w:ascii="Cordia New" w:eastAsia="Malgun Gothic" w:hAnsi="Cordia New" w:cs="Cordia New"/>
          <w:sz w:val="32"/>
          <w:szCs w:val="32"/>
          <w:lang w:eastAsia="ko-KR"/>
        </w:rPr>
        <w:br/>
      </w:r>
      <w:r w:rsidRPr="00DB51B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เมื่อเปรียบเทียบ</w:t>
      </w:r>
      <w:r w:rsidRPr="00DB51B4">
        <w:rPr>
          <w:rFonts w:ascii="Cordia New" w:hAnsi="Cordia New" w:cs="Cordia New" w:hint="cs"/>
          <w:sz w:val="32"/>
          <w:szCs w:val="32"/>
          <w:cs/>
        </w:rPr>
        <w:t>กับช่วงเวลาเดียวกัน</w:t>
      </w:r>
    </w:p>
    <w:p w14:paraId="43FA4FD2" w14:textId="5E150C7F" w:rsidR="005C1575" w:rsidRPr="00DB51B4" w:rsidRDefault="005C1575" w:rsidP="005C1575">
      <w:pPr>
        <w:pStyle w:val="ListParagraph"/>
        <w:numPr>
          <w:ilvl w:val="0"/>
          <w:numId w:val="7"/>
        </w:numPr>
        <w:rPr>
          <w:rFonts w:ascii="Cordia New" w:hAnsi="Cordia New" w:cs="Cordia New"/>
          <w:i/>
          <w:iCs/>
          <w:sz w:val="32"/>
          <w:szCs w:val="32"/>
        </w:rPr>
      </w:pPr>
      <w:r w:rsidRPr="00DB51B4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รถยนต์นั่งและรถยนต์</w:t>
      </w:r>
      <w:r w:rsidR="00EB402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 </w:t>
      </w:r>
      <w:r w:rsidR="00EB4029">
        <w:rPr>
          <w:rFonts w:ascii="Cordia New" w:hAnsi="Cordia New" w:cs="Cordia New"/>
          <w:b/>
          <w:bCs/>
          <w:i/>
          <w:iCs/>
          <w:sz w:val="32"/>
          <w:szCs w:val="32"/>
        </w:rPr>
        <w:t>SUV</w:t>
      </w:r>
      <w:r w:rsidRPr="00DB51B4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 (</w:t>
      </w:r>
      <w:r w:rsidRPr="00DB51B4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Passenger Car + SUV)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ยอดขาย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123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>,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445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คัน</w:t>
      </w:r>
      <w:r w:rsidRPr="00DB51B4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DB51B4">
        <w:rPr>
          <w:rFonts w:ascii="Cordia New" w:hAnsi="Cordia New" w:cs="Cordia New"/>
          <w:i/>
          <w:iCs/>
          <w:sz w:val="32"/>
          <w:szCs w:val="32"/>
        </w:rPr>
        <w:br/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28</w:t>
      </w:r>
      <w:r w:rsidR="006A0604" w:rsidRPr="00DB51B4">
        <w:rPr>
          <w:rFonts w:ascii="Cordia New" w:hAnsi="Cordia New" w:cs="Cordia New"/>
          <w:i/>
          <w:iCs/>
          <w:sz w:val="32"/>
          <w:szCs w:val="32"/>
        </w:rPr>
        <w:t>.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69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 xml:space="preserve">%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  <w:r w:rsidRPr="00DB51B4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</w:p>
    <w:p w14:paraId="617BD270" w14:textId="650CE59C" w:rsidR="005C1575" w:rsidRPr="00DB51B4" w:rsidRDefault="005C1575" w:rsidP="005C1575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DB51B4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38</w:t>
      </w:r>
      <w:r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493</w:t>
      </w:r>
      <w:r w:rsidRPr="00DB51B4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ลดลง </w:t>
      </w:r>
      <w:r w:rsidR="00DB51B4" w:rsidRPr="00DB51B4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4</w:t>
      </w:r>
      <w:r w:rsidRPr="00DB51B4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DB51B4" w:rsidRPr="00DB51B4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67</w:t>
      </w:r>
      <w:r w:rsidRPr="00DB51B4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271FB6D0" w14:textId="1B2D5C0D" w:rsidR="00B43553" w:rsidRPr="00DB51B4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DB51B4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lastRenderedPageBreak/>
        <w:t>รถกระบะไฟฟ้า</w:t>
      </w:r>
      <w:r w:rsidRPr="00DB51B4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314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227</w:t>
      </w:r>
      <w:r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08</w:t>
      </w:r>
      <w:r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3D421487" w14:textId="44924571" w:rsidR="00B43553" w:rsidRPr="00DB51B4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DB51B4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DB51B4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 w:rsidRPr="00DB51B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12</w:t>
      </w:r>
      <w:r w:rsidRPr="00DB51B4">
        <w:rPr>
          <w:rFonts w:ascii="Cordia New" w:hAnsi="Cordia New" w:cs="Cordia New"/>
          <w:i/>
          <w:iCs/>
          <w:sz w:val="32"/>
          <w:szCs w:val="32"/>
        </w:rPr>
        <w:t>,</w:t>
      </w:r>
      <w:r w:rsidR="00DB51B4" w:rsidRPr="00DB51B4">
        <w:rPr>
          <w:rFonts w:ascii="Cordia New" w:hAnsi="Cordia New" w:cs="Cordia New"/>
          <w:i/>
          <w:iCs/>
          <w:sz w:val="32"/>
          <w:szCs w:val="32"/>
        </w:rPr>
        <w:t>127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27</w:t>
      </w:r>
      <w:r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DB51B4"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>18</w:t>
      </w:r>
      <w:r w:rsidRPr="00DB51B4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Pr="00DB51B4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04B8912A" w14:textId="77777777" w:rsidR="00533C1E" w:rsidRPr="00B43553" w:rsidRDefault="00533C1E" w:rsidP="00B43553">
      <w:p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16"/>
          <w:szCs w:val="16"/>
          <w:lang w:eastAsia="ko-KR"/>
        </w:rPr>
      </w:pPr>
    </w:p>
    <w:p w14:paraId="1530EC6A" w14:textId="52C85D6D" w:rsidR="00510CBB" w:rsidRPr="00606364" w:rsidRDefault="00510CBB" w:rsidP="00264DE2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sz w:val="32"/>
          <w:szCs w:val="32"/>
        </w:rPr>
      </w:pPr>
      <w:r w:rsidRPr="00D77B1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โตโยต้า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9B5FFE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มี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ยอดขาย</w:t>
      </w:r>
      <w:r w:rsidR="00D77B14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สะสม</w:t>
      </w:r>
      <w:r w:rsidR="001D5138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สาม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เดือนแรก </w:t>
      </w:r>
      <w:r w:rsidR="006A0604" w:rsidRPr="001A1AB5">
        <w:rPr>
          <w:rFonts w:ascii="Cordia New" w:eastAsia="Malgun Gothic" w:hAnsi="Cordia New" w:cs="Cordia New"/>
          <w:sz w:val="32"/>
          <w:szCs w:val="32"/>
          <w:lang w:eastAsia="ko-KR"/>
        </w:rPr>
        <w:t>62</w:t>
      </w:r>
      <w:r w:rsidR="00A42B13" w:rsidRPr="001A1AB5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6A0604" w:rsidRPr="001A1AB5">
        <w:rPr>
          <w:rFonts w:ascii="Cordia New" w:eastAsia="Malgun Gothic" w:hAnsi="Cordia New" w:cs="Cordia New"/>
          <w:sz w:val="32"/>
          <w:szCs w:val="32"/>
          <w:lang w:eastAsia="ko-KR"/>
        </w:rPr>
        <w:t>196</w:t>
      </w:r>
      <w:r w:rsidRPr="001A1AB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คัน คิดเป็นส่วนแบ่งตลาดที่ </w:t>
      </w:r>
      <w:r w:rsidR="006A0604" w:rsidRPr="0074484A">
        <w:rPr>
          <w:rFonts w:ascii="Cordia New" w:eastAsia="Malgun Gothic" w:hAnsi="Cordia New" w:cs="Cordia New"/>
          <w:sz w:val="32"/>
          <w:szCs w:val="32"/>
          <w:lang w:eastAsia="ko-KR"/>
        </w:rPr>
        <w:t>34</w:t>
      </w:r>
      <w:r w:rsidR="00A42B13" w:rsidRPr="0074484A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74484A" w:rsidRPr="0074484A">
        <w:rPr>
          <w:rFonts w:ascii="Cordia New" w:eastAsia="Malgun Gothic" w:hAnsi="Cordia New" w:cs="Cordia New"/>
          <w:sz w:val="32"/>
          <w:szCs w:val="32"/>
          <w:lang w:eastAsia="ko-KR"/>
        </w:rPr>
        <w:t>16</w:t>
      </w:r>
      <w:r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% </w:t>
      </w:r>
      <w:r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เติบโต</w:t>
      </w:r>
      <w:r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6A0604" w:rsidRPr="0074484A">
        <w:rPr>
          <w:rFonts w:ascii="Cordia New" w:eastAsia="Malgun Gothic" w:hAnsi="Cordia New" w:cs="Cordia New"/>
          <w:sz w:val="32"/>
          <w:szCs w:val="32"/>
          <w:lang w:eastAsia="ko-KR"/>
        </w:rPr>
        <w:t>7</w:t>
      </w:r>
      <w:r w:rsidR="00D77B14" w:rsidRPr="0074484A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6A0604" w:rsidRPr="0074484A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="0074484A" w:rsidRPr="0074484A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Pr="0074484A">
        <w:rPr>
          <w:rFonts w:ascii="Cordia New" w:eastAsia="Malgun Gothic" w:hAnsi="Cordia New" w:cs="Cordia New"/>
          <w:sz w:val="32"/>
          <w:szCs w:val="32"/>
          <w:lang w:eastAsia="ko-KR"/>
        </w:rPr>
        <w:t>%</w:t>
      </w:r>
      <w:r w:rsidR="00264DE2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เมื่อเทียบกับช่วงเดียวกันของปีที่ผ่านมา</w:t>
      </w:r>
      <w:r w:rsidRPr="0074484A">
        <w:rPr>
          <w:rFonts w:ascii="Cordia New" w:eastAsia="Malgun Gothic" w:hAnsi="Cordia New" w:cs="Cordia New"/>
          <w:sz w:val="32"/>
          <w:szCs w:val="32"/>
          <w:cs/>
          <w:lang w:eastAsia="ko-KR"/>
        </w:rPr>
        <w:t xml:space="preserve"> </w:t>
      </w:r>
      <w:r w:rsidR="00264DE2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นำโดย</w:t>
      </w:r>
      <w:r w:rsidR="009B5FFE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Pure Pick Up (Hilux Travo, Revo </w:t>
      </w:r>
      <w:r w:rsidR="00606364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และ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Champ)</w:t>
      </w:r>
      <w:r w:rsidR="00606364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>19,630</w:t>
      </w:r>
      <w:r w:rsidR="00606364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และ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Eco segment (Yaris </w:t>
      </w:r>
      <w:r w:rsidR="001259D9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 w:rsidR="001259D9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Yaris ATIV) </w:t>
      </w:r>
      <w:r w:rsidR="00B43553" w:rsidRPr="0074484A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="001259D9" w:rsidRPr="0074484A">
        <w:rPr>
          <w:rFonts w:ascii="Cordia New" w:eastAsia="Malgun Gothic" w:hAnsi="Cordia New" w:cs="Cordia New"/>
          <w:sz w:val="32"/>
          <w:szCs w:val="32"/>
          <w:lang w:eastAsia="ko-KR"/>
        </w:rPr>
        <w:t>,1</w:t>
      </w:r>
      <w:r w:rsidR="00606364" w:rsidRPr="0074484A">
        <w:rPr>
          <w:rFonts w:ascii="Cordia New" w:eastAsia="Malgun Gothic" w:hAnsi="Cordia New" w:cs="Cordia New"/>
          <w:sz w:val="32"/>
          <w:szCs w:val="32"/>
          <w:lang w:eastAsia="ko-KR"/>
        </w:rPr>
        <w:t>74</w:t>
      </w:r>
      <w:r w:rsidR="001259D9" w:rsidRPr="0074484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74484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คัน</w:t>
      </w:r>
      <w:r w:rsidR="001259D9" w:rsidRPr="006A060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</w:p>
    <w:p w14:paraId="368B5E2E" w14:textId="77777777" w:rsidR="00BD282C" w:rsidRDefault="00BD282C" w:rsidP="00C4668D">
      <w:pPr>
        <w:pStyle w:val="NormalWeb"/>
        <w:ind w:right="270"/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7E852F95" w14:textId="6F7DDCD8" w:rsidR="002B2211" w:rsidRDefault="00510CBB" w:rsidP="000324B3">
      <w:pPr>
        <w:pStyle w:val="NormalWeb"/>
        <w:ind w:right="270" w:firstLine="720"/>
        <w:jc w:val="thaiDistribute"/>
        <w:rPr>
          <w:rFonts w:asciiTheme="minorBidi" w:hAnsiTheme="minorBidi" w:cs="Cordia New" w:hint="cs"/>
          <w:i/>
          <w:iCs/>
          <w:sz w:val="32"/>
          <w:szCs w:val="32"/>
          <w:cs/>
        </w:rPr>
      </w:pPr>
      <w:r w:rsidRPr="000B49A9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นา</w:t>
      </w:r>
      <w:r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ยศุภกร รัตนวราหะ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รองก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รรมการผู้จัดการใหญ่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มอเตอร์ ประเทศไทย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จำกัด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กล่าวถึงแนวโน้มตลาดรถยนต์</w:t>
      </w:r>
      <w:r w:rsidRPr="000B49A9">
        <w:rPr>
          <w:rFonts w:asciiTheme="minorBidi" w:hAnsiTheme="minorBidi" w:cstheme="minorBidi"/>
          <w:b/>
          <w:bCs/>
          <w:sz w:val="32"/>
          <w:szCs w:val="32"/>
          <w:cs/>
        </w:rPr>
        <w:t>เดือน</w:t>
      </w:r>
      <w:r w:rsidR="001D5138">
        <w:rPr>
          <w:rFonts w:asciiTheme="minorBidi" w:hAnsiTheme="minorBidi" w:cstheme="minorBidi" w:hint="cs"/>
          <w:b/>
          <w:bCs/>
          <w:sz w:val="32"/>
          <w:szCs w:val="32"/>
          <w:cs/>
        </w:rPr>
        <w:t>เมษายน</w:t>
      </w:r>
      <w:r w:rsidRPr="000B49A9">
        <w:rPr>
          <w:rFonts w:asciiTheme="minorBidi" w:hAnsiTheme="minorBidi" w:cstheme="minorBidi" w:hint="cs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ว่า </w:t>
      </w:r>
      <w:r w:rsidRPr="001E51E5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“</w:t>
      </w:r>
      <w:r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ตลาดรถยนต์เดือน</w:t>
      </w:r>
      <w:r w:rsidR="001D5138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เมษายน</w:t>
      </w:r>
      <w:r w:rsidR="00586822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ปรับตัวลดลงเมื่อเทียบกับเดือนที่ผ่านมา</w:t>
      </w:r>
      <w:r w:rsidR="00586822" w:rsidRPr="001E51E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586822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ซึ่งเป็นไปตามดัชนีทางฤดูกาล</w:t>
      </w:r>
      <w:r w:rsidR="00586822" w:rsidRPr="001E51E5">
        <w:rPr>
          <w:rFonts w:asciiTheme="minorBidi" w:hAnsiTheme="minorBidi" w:cs="Cordia New"/>
          <w:i/>
          <w:iCs/>
          <w:sz w:val="32"/>
          <w:szCs w:val="32"/>
          <w:cs/>
        </w:rPr>
        <w:t xml:space="preserve"> (</w:t>
      </w:r>
      <w:r w:rsidR="00586822" w:rsidRPr="001E51E5">
        <w:rPr>
          <w:rFonts w:asciiTheme="minorBidi" w:hAnsiTheme="minorBidi" w:cs="Cordia New"/>
          <w:i/>
          <w:iCs/>
          <w:sz w:val="32"/>
          <w:szCs w:val="32"/>
        </w:rPr>
        <w:t xml:space="preserve">Seasonal Index) </w:t>
      </w:r>
      <w:r w:rsidR="006F37F1" w:rsidRPr="001E51E5">
        <w:rPr>
          <w:rFonts w:asciiTheme="minorBidi" w:hAnsiTheme="minorBidi" w:cs="Cordia New"/>
          <w:i/>
          <w:iCs/>
          <w:sz w:val="32"/>
          <w:szCs w:val="32"/>
          <w:cs/>
        </w:rPr>
        <w:t>ที่โดยปกติจะชะลอตัวในช่วงดังกล่าว</w:t>
      </w:r>
      <w:r w:rsidR="006F37F1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1E51E5">
        <w:rPr>
          <w:rFonts w:asciiTheme="minorBidi" w:hAnsiTheme="minorBidi" w:cs="Cordia New"/>
          <w:i/>
          <w:iCs/>
          <w:sz w:val="32"/>
          <w:szCs w:val="32"/>
        </w:rPr>
        <w:br/>
      </w:r>
      <w:r w:rsidR="006F37F1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อย่างไรก็ตาม 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ในส่วนของโตโยต้า เรา</w:t>
      </w:r>
      <w:r w:rsidR="00414B3D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ยังคง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ได้รับความไว้วางใจจากลูกค้า ส่งผลให้ได้รับ</w:t>
      </w:r>
      <w:r w:rsidR="007637EB" w:rsidRPr="001E51E5">
        <w:rPr>
          <w:rFonts w:asciiTheme="minorBidi" w:hAnsiTheme="minorBidi" w:cs="Cordia New"/>
          <w:i/>
          <w:iCs/>
          <w:sz w:val="32"/>
          <w:szCs w:val="32"/>
          <w:cs/>
        </w:rPr>
        <w:t>ยอดจอง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รวมทั่วประเทศในช่วง</w:t>
      </w:r>
      <w:r w:rsidR="0066475C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งาน</w:t>
      </w:r>
      <w:r w:rsidR="0066475C" w:rsidRPr="001E51E5">
        <w:rPr>
          <w:rFonts w:asciiTheme="minorBidi" w:hAnsiTheme="minorBidi" w:cs="Cordia New"/>
          <w:i/>
          <w:iCs/>
          <w:sz w:val="32"/>
          <w:szCs w:val="32"/>
          <w:cs/>
        </w:rPr>
        <w:t xml:space="preserve">บางกอก อินเตอร์เนชั่นแนล มอเตอร์โชว์ ครั้งที่ </w:t>
      </w:r>
      <w:r w:rsidR="0066475C" w:rsidRPr="001E51E5">
        <w:rPr>
          <w:rFonts w:asciiTheme="minorBidi" w:hAnsiTheme="minorBidi" w:cs="Cordia New"/>
          <w:i/>
          <w:iCs/>
          <w:sz w:val="32"/>
          <w:szCs w:val="32"/>
        </w:rPr>
        <w:t xml:space="preserve">47 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สูง</w:t>
      </w:r>
      <w:r w:rsidR="007637EB" w:rsidRPr="001E51E5">
        <w:rPr>
          <w:rFonts w:asciiTheme="minorBidi" w:hAnsiTheme="minorBidi" w:cs="Cordia New"/>
          <w:i/>
          <w:iCs/>
          <w:sz w:val="32"/>
          <w:szCs w:val="32"/>
          <w:cs/>
        </w:rPr>
        <w:t xml:space="preserve">ถึง </w:t>
      </w:r>
      <w:r w:rsidR="007637EB" w:rsidRPr="001E51E5">
        <w:rPr>
          <w:rFonts w:asciiTheme="minorBidi" w:hAnsiTheme="minorBidi"/>
          <w:i/>
          <w:iCs/>
          <w:sz w:val="32"/>
          <w:szCs w:val="32"/>
        </w:rPr>
        <w:t>28,580</w:t>
      </w:r>
      <w:r w:rsidR="007637EB" w:rsidRPr="001E51E5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คัน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ซึ่งรถทุกรุ่นของโตโยต้า </w:t>
      </w:r>
      <w:r w:rsidR="001E51E5">
        <w:rPr>
          <w:rFonts w:asciiTheme="minorBidi" w:hAnsiTheme="minorBidi" w:cs="Cordia New"/>
          <w:i/>
          <w:iCs/>
          <w:sz w:val="32"/>
          <w:szCs w:val="32"/>
        </w:rPr>
        <w:br/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พร้อมทยอยส่งมอบให้กับลูกค้าได้ทันที ยกเว้น</w:t>
      </w:r>
      <w:r w:rsidR="007637EB" w:rsidRPr="001E51E5">
        <w:rPr>
          <w:rFonts w:asciiTheme="minorBidi" w:hAnsiTheme="minorBidi" w:cs="Cordia New"/>
          <w:i/>
          <w:iCs/>
          <w:sz w:val="32"/>
          <w:szCs w:val="32"/>
        </w:rPr>
        <w:t xml:space="preserve"> LAND CRUISER FJ 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จะ</w:t>
      </w:r>
      <w:r w:rsidR="00414B3D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เริ่ม</w:t>
      </w:r>
      <w:r w:rsidR="007637EB" w:rsidRPr="001E51E5">
        <w:rPr>
          <w:rFonts w:asciiTheme="minorBidi" w:hAnsiTheme="minorBidi" w:cs="Cordia New" w:hint="cs"/>
          <w:i/>
          <w:iCs/>
          <w:sz w:val="32"/>
          <w:szCs w:val="32"/>
          <w:cs/>
        </w:rPr>
        <w:t>ส่งมอบได้ตั้งแต่เดือนพฤษภาคม เป็นต้นไป ทำให้คาดการณ์ว่ายอดขายของโตโยต้าในเดือนเมษายน จะ</w:t>
      </w:r>
      <w:r w:rsidR="00371E51">
        <w:rPr>
          <w:rFonts w:asciiTheme="minorBidi" w:hAnsiTheme="minorBidi" w:cs="Cordia New" w:hint="cs"/>
          <w:i/>
          <w:iCs/>
          <w:sz w:val="32"/>
          <w:szCs w:val="32"/>
          <w:cs/>
        </w:rPr>
        <w:t>ยังคงเป็นไปตามเป้าหมาย</w:t>
      </w:r>
      <w:r w:rsidR="00371E51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7346BE9D" w14:textId="77777777" w:rsidR="002B2211" w:rsidRPr="000324B3" w:rsidRDefault="002B2211" w:rsidP="000324B3">
      <w:pPr>
        <w:pStyle w:val="NormalWeb"/>
        <w:ind w:right="270"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67F989A4" w14:textId="0CF7C192" w:rsidR="006C0870" w:rsidRPr="00761D93" w:rsidRDefault="00510CBB" w:rsidP="0006185A">
      <w:pPr>
        <w:pStyle w:val="NormalWeb"/>
        <w:ind w:right="270"/>
        <w:jc w:val="center"/>
        <w:rPr>
          <w:rStyle w:val="Emphasis"/>
          <w:rFonts w:asciiTheme="minorBidi" w:hAnsiTheme="minorBidi" w:cs="Cordia New"/>
          <w:sz w:val="28"/>
          <w:szCs w:val="28"/>
        </w:rPr>
      </w:pPr>
      <w:r w:rsidRPr="00761D93">
        <w:rPr>
          <w:rStyle w:val="Emphasis"/>
          <w:rFonts w:asciiTheme="minorBidi" w:hAnsiTheme="minorBidi" w:cstheme="minorBidi"/>
          <w:sz w:val="28"/>
          <w:szCs w:val="28"/>
          <w:cs/>
        </w:rPr>
        <w:t>หมายเหตุ:</w:t>
      </w:r>
      <w:r w:rsidRPr="00761D93">
        <w:rPr>
          <w:rStyle w:val="Emphasis"/>
          <w:rFonts w:asciiTheme="minorBidi" w:hAnsiTheme="minorBidi" w:cstheme="minorBidi"/>
          <w:sz w:val="28"/>
          <w:szCs w:val="28"/>
        </w:rPr>
        <w:t xml:space="preserve"> </w:t>
      </w:r>
      <w:r w:rsidR="00C860C8"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ข้อมูลที่ปรากฏในรายงานนี้อ้างอิงจากข้อมูลยอดขายที่ระบุในเว็บไซต์</w:t>
      </w:r>
      <w:r w:rsidR="00C860C8"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 </w:t>
      </w:r>
      <w:hyperlink r:id="rId12" w:history="1">
        <w:r w:rsidR="007643D2" w:rsidRPr="007643D2">
          <w:rPr>
            <w:rStyle w:val="Hyperlink"/>
            <w:rFonts w:asciiTheme="minorBidi" w:hAnsiTheme="minorBidi" w:cstheme="minorBidi"/>
            <w:sz w:val="28"/>
            <w:szCs w:val="32"/>
          </w:rPr>
          <w:t>https://fti.or.th/News/details?id=1283</w:t>
        </w:r>
      </w:hyperlink>
    </w:p>
    <w:p w14:paraId="7AE05C08" w14:textId="2F4D0AE5" w:rsidR="0070662A" w:rsidRPr="00761D93" w:rsidRDefault="00C860C8" w:rsidP="0006185A">
      <w:pPr>
        <w:pStyle w:val="NormalWeb"/>
        <w:ind w:right="270"/>
        <w:jc w:val="center"/>
        <w:rPr>
          <w:rFonts w:ascii="Cordia New" w:eastAsia="Malgun Gothic" w:hAnsi="Cordia New" w:cs="Cordia New"/>
          <w:sz w:val="40"/>
          <w:szCs w:val="40"/>
          <w:lang w:eastAsia="ko-KR"/>
        </w:rPr>
      </w:pP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761D93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586822">
        <w:rPr>
          <w:rStyle w:val="Emphasis"/>
          <w:rFonts w:asciiTheme="minorBidi" w:hAnsiTheme="minorBidi" w:cs="Cordia New"/>
          <w:sz w:val="28"/>
          <w:szCs w:val="28"/>
        </w:rPr>
        <w:t>2</w:t>
      </w:r>
      <w:r w:rsidR="007643D2">
        <w:rPr>
          <w:rStyle w:val="Emphasis"/>
          <w:rFonts w:asciiTheme="minorBidi" w:hAnsiTheme="minorBidi" w:cs="Cordia New"/>
          <w:sz w:val="28"/>
          <w:szCs w:val="28"/>
        </w:rPr>
        <w:t>7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281957">
        <w:rPr>
          <w:rStyle w:val="Emphasis"/>
          <w:rFonts w:asciiTheme="minorBidi" w:hAnsiTheme="minorBidi" w:cs="Cordia New" w:hint="cs"/>
          <w:sz w:val="28"/>
          <w:szCs w:val="28"/>
          <w:cs/>
        </w:rPr>
        <w:t>เมษายน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sectPr w:rsidR="0070662A" w:rsidRPr="00761D93" w:rsidSect="00CE0E19">
      <w:headerReference w:type="even" r:id="rId13"/>
      <w:headerReference w:type="first" r:id="rId14"/>
      <w:pgSz w:w="11907" w:h="16840" w:code="9"/>
      <w:pgMar w:top="1418" w:right="927" w:bottom="1080" w:left="117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6F33" w14:textId="77777777" w:rsidR="000111EA" w:rsidRDefault="000111EA" w:rsidP="008D178F">
      <w:r>
        <w:separator/>
      </w:r>
    </w:p>
  </w:endnote>
  <w:endnote w:type="continuationSeparator" w:id="0">
    <w:p w14:paraId="332D1303" w14:textId="77777777" w:rsidR="000111EA" w:rsidRDefault="000111EA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.AppleSystemUIFont">
    <w:altName w:val="Cambria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1339" w14:textId="77777777" w:rsidR="000111EA" w:rsidRDefault="000111EA" w:rsidP="008D178F">
      <w:r>
        <w:separator/>
      </w:r>
    </w:p>
  </w:footnote>
  <w:footnote w:type="continuationSeparator" w:id="0">
    <w:p w14:paraId="52E2E049" w14:textId="77777777" w:rsidR="000111EA" w:rsidRDefault="000111EA" w:rsidP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B21B" w14:textId="51E075DB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62B5A" wp14:editId="3A13ECE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166C1" w14:textId="2C3FD0CF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2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23166C1" w14:textId="2C3FD0CF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AC5" w14:textId="7F414EE4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7C7EB6" wp14:editId="3957DF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4A79" w14:textId="6C69C9CA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7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3C44A79" w14:textId="6C69C9CA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507E"/>
    <w:multiLevelType w:val="hybridMultilevel"/>
    <w:tmpl w:val="1ACED822"/>
    <w:lvl w:ilvl="0" w:tplc="2214C1CA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1E45537"/>
    <w:multiLevelType w:val="hybridMultilevel"/>
    <w:tmpl w:val="AE940A44"/>
    <w:lvl w:ilvl="0" w:tplc="5B8C6F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CF52F9F"/>
    <w:multiLevelType w:val="hybridMultilevel"/>
    <w:tmpl w:val="2A2AF7A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E26049E"/>
    <w:multiLevelType w:val="hybridMultilevel"/>
    <w:tmpl w:val="B5287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361902">
    <w:abstractNumId w:val="2"/>
  </w:num>
  <w:num w:numId="2" w16cid:durableId="2061904919">
    <w:abstractNumId w:val="1"/>
  </w:num>
  <w:num w:numId="3" w16cid:durableId="1747536865">
    <w:abstractNumId w:val="0"/>
  </w:num>
  <w:num w:numId="4" w16cid:durableId="402995134">
    <w:abstractNumId w:val="4"/>
  </w:num>
  <w:num w:numId="5" w16cid:durableId="1293515590">
    <w:abstractNumId w:val="6"/>
  </w:num>
  <w:num w:numId="6" w16cid:durableId="983776808">
    <w:abstractNumId w:val="5"/>
  </w:num>
  <w:num w:numId="7" w16cid:durableId="10501051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1A"/>
    <w:rsid w:val="000002DE"/>
    <w:rsid w:val="0000164F"/>
    <w:rsid w:val="00003104"/>
    <w:rsid w:val="000055AE"/>
    <w:rsid w:val="0000700C"/>
    <w:rsid w:val="000103B1"/>
    <w:rsid w:val="00010580"/>
    <w:rsid w:val="00010A9E"/>
    <w:rsid w:val="00010CD2"/>
    <w:rsid w:val="000111EA"/>
    <w:rsid w:val="00011DB2"/>
    <w:rsid w:val="000134F1"/>
    <w:rsid w:val="00013837"/>
    <w:rsid w:val="0001579C"/>
    <w:rsid w:val="00015A89"/>
    <w:rsid w:val="000161FE"/>
    <w:rsid w:val="00016418"/>
    <w:rsid w:val="0002017E"/>
    <w:rsid w:val="000204C4"/>
    <w:rsid w:val="000219B5"/>
    <w:rsid w:val="00021A4C"/>
    <w:rsid w:val="00022686"/>
    <w:rsid w:val="0002309C"/>
    <w:rsid w:val="00023CD9"/>
    <w:rsid w:val="00024188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24B3"/>
    <w:rsid w:val="000337AF"/>
    <w:rsid w:val="000344FD"/>
    <w:rsid w:val="00034A18"/>
    <w:rsid w:val="000350F5"/>
    <w:rsid w:val="00040F70"/>
    <w:rsid w:val="0004144C"/>
    <w:rsid w:val="00043516"/>
    <w:rsid w:val="000444D9"/>
    <w:rsid w:val="00044F67"/>
    <w:rsid w:val="000508CF"/>
    <w:rsid w:val="000511A6"/>
    <w:rsid w:val="000518A0"/>
    <w:rsid w:val="00051AA5"/>
    <w:rsid w:val="00051DCC"/>
    <w:rsid w:val="00053EEF"/>
    <w:rsid w:val="000540AA"/>
    <w:rsid w:val="00056FCC"/>
    <w:rsid w:val="00057280"/>
    <w:rsid w:val="00060557"/>
    <w:rsid w:val="00060BBD"/>
    <w:rsid w:val="0006185A"/>
    <w:rsid w:val="00062567"/>
    <w:rsid w:val="0006289E"/>
    <w:rsid w:val="00063F46"/>
    <w:rsid w:val="00064F7C"/>
    <w:rsid w:val="00065397"/>
    <w:rsid w:val="00065FA0"/>
    <w:rsid w:val="00066025"/>
    <w:rsid w:val="00066D6D"/>
    <w:rsid w:val="00067099"/>
    <w:rsid w:val="000705FF"/>
    <w:rsid w:val="00071143"/>
    <w:rsid w:val="0007257C"/>
    <w:rsid w:val="000732AF"/>
    <w:rsid w:val="000745D2"/>
    <w:rsid w:val="000801BF"/>
    <w:rsid w:val="000809C4"/>
    <w:rsid w:val="00080E84"/>
    <w:rsid w:val="00082786"/>
    <w:rsid w:val="00082DD1"/>
    <w:rsid w:val="00082FF3"/>
    <w:rsid w:val="0008371D"/>
    <w:rsid w:val="00085831"/>
    <w:rsid w:val="0008755E"/>
    <w:rsid w:val="0008787A"/>
    <w:rsid w:val="000908AD"/>
    <w:rsid w:val="00090A80"/>
    <w:rsid w:val="00090E77"/>
    <w:rsid w:val="00091544"/>
    <w:rsid w:val="00092AC0"/>
    <w:rsid w:val="00093C2E"/>
    <w:rsid w:val="00093DF8"/>
    <w:rsid w:val="000957FB"/>
    <w:rsid w:val="0009603B"/>
    <w:rsid w:val="000971CE"/>
    <w:rsid w:val="00097662"/>
    <w:rsid w:val="000A07FE"/>
    <w:rsid w:val="000A19CE"/>
    <w:rsid w:val="000A1B60"/>
    <w:rsid w:val="000A1F76"/>
    <w:rsid w:val="000A2DC0"/>
    <w:rsid w:val="000A685D"/>
    <w:rsid w:val="000A6865"/>
    <w:rsid w:val="000B1836"/>
    <w:rsid w:val="000B2517"/>
    <w:rsid w:val="000B28C7"/>
    <w:rsid w:val="000B2DDD"/>
    <w:rsid w:val="000B3D09"/>
    <w:rsid w:val="000B48AE"/>
    <w:rsid w:val="000B49A9"/>
    <w:rsid w:val="000C0CD4"/>
    <w:rsid w:val="000C26CA"/>
    <w:rsid w:val="000C4706"/>
    <w:rsid w:val="000C47FF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1AF1"/>
    <w:rsid w:val="000D3727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1E00"/>
    <w:rsid w:val="000F32C2"/>
    <w:rsid w:val="000F446A"/>
    <w:rsid w:val="000F475F"/>
    <w:rsid w:val="000F5458"/>
    <w:rsid w:val="000F6AF9"/>
    <w:rsid w:val="000F6BE0"/>
    <w:rsid w:val="00100499"/>
    <w:rsid w:val="0010068B"/>
    <w:rsid w:val="001010D2"/>
    <w:rsid w:val="00103AE0"/>
    <w:rsid w:val="001078EF"/>
    <w:rsid w:val="00111C41"/>
    <w:rsid w:val="001139C6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59D9"/>
    <w:rsid w:val="00126341"/>
    <w:rsid w:val="00126C67"/>
    <w:rsid w:val="00127018"/>
    <w:rsid w:val="00127699"/>
    <w:rsid w:val="0012777C"/>
    <w:rsid w:val="0012794E"/>
    <w:rsid w:val="00132DE5"/>
    <w:rsid w:val="001332C6"/>
    <w:rsid w:val="00136655"/>
    <w:rsid w:val="001367D1"/>
    <w:rsid w:val="001368A6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2F7"/>
    <w:rsid w:val="001523B9"/>
    <w:rsid w:val="00152BC5"/>
    <w:rsid w:val="001555AB"/>
    <w:rsid w:val="00156363"/>
    <w:rsid w:val="00157885"/>
    <w:rsid w:val="0016015F"/>
    <w:rsid w:val="001607C4"/>
    <w:rsid w:val="00160C7E"/>
    <w:rsid w:val="0016251B"/>
    <w:rsid w:val="00162B8C"/>
    <w:rsid w:val="001635F8"/>
    <w:rsid w:val="00163806"/>
    <w:rsid w:val="00164432"/>
    <w:rsid w:val="00164D44"/>
    <w:rsid w:val="00165512"/>
    <w:rsid w:val="00165872"/>
    <w:rsid w:val="00167557"/>
    <w:rsid w:val="001702A1"/>
    <w:rsid w:val="001703A9"/>
    <w:rsid w:val="00170C6F"/>
    <w:rsid w:val="00170E6B"/>
    <w:rsid w:val="00172D64"/>
    <w:rsid w:val="00173076"/>
    <w:rsid w:val="00173FEC"/>
    <w:rsid w:val="00174434"/>
    <w:rsid w:val="00174D25"/>
    <w:rsid w:val="001814D7"/>
    <w:rsid w:val="00181C6C"/>
    <w:rsid w:val="001821A7"/>
    <w:rsid w:val="00182478"/>
    <w:rsid w:val="00182495"/>
    <w:rsid w:val="00182C47"/>
    <w:rsid w:val="0018314F"/>
    <w:rsid w:val="001832D9"/>
    <w:rsid w:val="00183BE8"/>
    <w:rsid w:val="00183C52"/>
    <w:rsid w:val="00184466"/>
    <w:rsid w:val="001846FD"/>
    <w:rsid w:val="00184E9C"/>
    <w:rsid w:val="00185F66"/>
    <w:rsid w:val="001867BF"/>
    <w:rsid w:val="00187073"/>
    <w:rsid w:val="001907F5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13F4"/>
    <w:rsid w:val="001A1AB5"/>
    <w:rsid w:val="001A6670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3F98"/>
    <w:rsid w:val="001C7440"/>
    <w:rsid w:val="001D049F"/>
    <w:rsid w:val="001D28D2"/>
    <w:rsid w:val="001D32F3"/>
    <w:rsid w:val="001D4564"/>
    <w:rsid w:val="001D4A2F"/>
    <w:rsid w:val="001D4F06"/>
    <w:rsid w:val="001D5138"/>
    <w:rsid w:val="001D6581"/>
    <w:rsid w:val="001D6A5F"/>
    <w:rsid w:val="001D6D81"/>
    <w:rsid w:val="001D6F73"/>
    <w:rsid w:val="001D740C"/>
    <w:rsid w:val="001E20FF"/>
    <w:rsid w:val="001E25F2"/>
    <w:rsid w:val="001E28B7"/>
    <w:rsid w:val="001E4BB4"/>
    <w:rsid w:val="001E4C20"/>
    <w:rsid w:val="001E51E5"/>
    <w:rsid w:val="001E6D74"/>
    <w:rsid w:val="001E6FB1"/>
    <w:rsid w:val="001E7D66"/>
    <w:rsid w:val="001F0587"/>
    <w:rsid w:val="001F1005"/>
    <w:rsid w:val="001F1C55"/>
    <w:rsid w:val="001F2C7D"/>
    <w:rsid w:val="001F4008"/>
    <w:rsid w:val="001F504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1ED9"/>
    <w:rsid w:val="002029E7"/>
    <w:rsid w:val="00204EDE"/>
    <w:rsid w:val="00204F61"/>
    <w:rsid w:val="00206140"/>
    <w:rsid w:val="00206EB2"/>
    <w:rsid w:val="00207EC1"/>
    <w:rsid w:val="00211B92"/>
    <w:rsid w:val="0021216B"/>
    <w:rsid w:val="0021281E"/>
    <w:rsid w:val="002137BE"/>
    <w:rsid w:val="00213937"/>
    <w:rsid w:val="00213DB4"/>
    <w:rsid w:val="002160C3"/>
    <w:rsid w:val="0021668B"/>
    <w:rsid w:val="002221E7"/>
    <w:rsid w:val="002236BC"/>
    <w:rsid w:val="00223CCB"/>
    <w:rsid w:val="00224601"/>
    <w:rsid w:val="00224F22"/>
    <w:rsid w:val="002253DC"/>
    <w:rsid w:val="00226A0C"/>
    <w:rsid w:val="00230D27"/>
    <w:rsid w:val="002331CB"/>
    <w:rsid w:val="0023553C"/>
    <w:rsid w:val="00235B55"/>
    <w:rsid w:val="00236E8F"/>
    <w:rsid w:val="002418D1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56766"/>
    <w:rsid w:val="002612A4"/>
    <w:rsid w:val="00261614"/>
    <w:rsid w:val="00263C85"/>
    <w:rsid w:val="00264DE2"/>
    <w:rsid w:val="00265DCB"/>
    <w:rsid w:val="00265EB2"/>
    <w:rsid w:val="00265F03"/>
    <w:rsid w:val="002667D5"/>
    <w:rsid w:val="00266AA2"/>
    <w:rsid w:val="00266BE5"/>
    <w:rsid w:val="00267150"/>
    <w:rsid w:val="002700C2"/>
    <w:rsid w:val="00270F46"/>
    <w:rsid w:val="002715AE"/>
    <w:rsid w:val="00271D07"/>
    <w:rsid w:val="00275A24"/>
    <w:rsid w:val="00276393"/>
    <w:rsid w:val="00276C24"/>
    <w:rsid w:val="0028010D"/>
    <w:rsid w:val="00281957"/>
    <w:rsid w:val="00284880"/>
    <w:rsid w:val="00284E7F"/>
    <w:rsid w:val="00285189"/>
    <w:rsid w:val="00287939"/>
    <w:rsid w:val="0029162D"/>
    <w:rsid w:val="00291C0D"/>
    <w:rsid w:val="002935DE"/>
    <w:rsid w:val="002962B5"/>
    <w:rsid w:val="00296C85"/>
    <w:rsid w:val="002A15C8"/>
    <w:rsid w:val="002A18EE"/>
    <w:rsid w:val="002A1A40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211"/>
    <w:rsid w:val="002B260A"/>
    <w:rsid w:val="002B3222"/>
    <w:rsid w:val="002B474F"/>
    <w:rsid w:val="002B62DB"/>
    <w:rsid w:val="002B668F"/>
    <w:rsid w:val="002B684F"/>
    <w:rsid w:val="002C0A9F"/>
    <w:rsid w:val="002C3061"/>
    <w:rsid w:val="002C3D87"/>
    <w:rsid w:val="002C45CE"/>
    <w:rsid w:val="002C504A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E7C2A"/>
    <w:rsid w:val="002E7E2D"/>
    <w:rsid w:val="002F0F75"/>
    <w:rsid w:val="002F1C3E"/>
    <w:rsid w:val="002F1FD2"/>
    <w:rsid w:val="002F23BE"/>
    <w:rsid w:val="002F2A45"/>
    <w:rsid w:val="002F790B"/>
    <w:rsid w:val="002F79AB"/>
    <w:rsid w:val="003001B0"/>
    <w:rsid w:val="0030064B"/>
    <w:rsid w:val="00301740"/>
    <w:rsid w:val="00301DAF"/>
    <w:rsid w:val="00303A5D"/>
    <w:rsid w:val="00304C9A"/>
    <w:rsid w:val="00305108"/>
    <w:rsid w:val="00305D6C"/>
    <w:rsid w:val="00310426"/>
    <w:rsid w:val="00310A83"/>
    <w:rsid w:val="00311BA8"/>
    <w:rsid w:val="00312205"/>
    <w:rsid w:val="00312BBB"/>
    <w:rsid w:val="0031435A"/>
    <w:rsid w:val="00315F7F"/>
    <w:rsid w:val="0031628B"/>
    <w:rsid w:val="00316A7E"/>
    <w:rsid w:val="0032185D"/>
    <w:rsid w:val="00322588"/>
    <w:rsid w:val="00325818"/>
    <w:rsid w:val="00325F0B"/>
    <w:rsid w:val="00330CE4"/>
    <w:rsid w:val="00331765"/>
    <w:rsid w:val="00333E0B"/>
    <w:rsid w:val="003349F7"/>
    <w:rsid w:val="00337DBC"/>
    <w:rsid w:val="003400CD"/>
    <w:rsid w:val="00340908"/>
    <w:rsid w:val="00340ABD"/>
    <w:rsid w:val="00341813"/>
    <w:rsid w:val="003433B2"/>
    <w:rsid w:val="00343F3C"/>
    <w:rsid w:val="00344323"/>
    <w:rsid w:val="00346B46"/>
    <w:rsid w:val="00347506"/>
    <w:rsid w:val="00350056"/>
    <w:rsid w:val="00351001"/>
    <w:rsid w:val="00352B68"/>
    <w:rsid w:val="003544C3"/>
    <w:rsid w:val="00354831"/>
    <w:rsid w:val="00355130"/>
    <w:rsid w:val="00356923"/>
    <w:rsid w:val="00356C19"/>
    <w:rsid w:val="00356E7A"/>
    <w:rsid w:val="00357393"/>
    <w:rsid w:val="0036108B"/>
    <w:rsid w:val="00361AFE"/>
    <w:rsid w:val="00362597"/>
    <w:rsid w:val="00364949"/>
    <w:rsid w:val="00366DD0"/>
    <w:rsid w:val="00367370"/>
    <w:rsid w:val="00370042"/>
    <w:rsid w:val="00370A62"/>
    <w:rsid w:val="00370BAC"/>
    <w:rsid w:val="00371E51"/>
    <w:rsid w:val="00372731"/>
    <w:rsid w:val="00372DCE"/>
    <w:rsid w:val="00373321"/>
    <w:rsid w:val="0037426A"/>
    <w:rsid w:val="00374C06"/>
    <w:rsid w:val="00374E19"/>
    <w:rsid w:val="0038184C"/>
    <w:rsid w:val="00386FED"/>
    <w:rsid w:val="00387A97"/>
    <w:rsid w:val="00387B18"/>
    <w:rsid w:val="00391849"/>
    <w:rsid w:val="00393B1F"/>
    <w:rsid w:val="00393BFF"/>
    <w:rsid w:val="00395838"/>
    <w:rsid w:val="00395BA8"/>
    <w:rsid w:val="00395F9B"/>
    <w:rsid w:val="00395FC2"/>
    <w:rsid w:val="003972E4"/>
    <w:rsid w:val="003974F5"/>
    <w:rsid w:val="003A3776"/>
    <w:rsid w:val="003A4DDF"/>
    <w:rsid w:val="003A68CF"/>
    <w:rsid w:val="003A6F34"/>
    <w:rsid w:val="003B0321"/>
    <w:rsid w:val="003B3036"/>
    <w:rsid w:val="003B36F7"/>
    <w:rsid w:val="003B4ACE"/>
    <w:rsid w:val="003B5CCE"/>
    <w:rsid w:val="003C2AEF"/>
    <w:rsid w:val="003C2DBB"/>
    <w:rsid w:val="003C5110"/>
    <w:rsid w:val="003C6027"/>
    <w:rsid w:val="003C6BE6"/>
    <w:rsid w:val="003C763A"/>
    <w:rsid w:val="003C7C70"/>
    <w:rsid w:val="003D117E"/>
    <w:rsid w:val="003D15CC"/>
    <w:rsid w:val="003D17A0"/>
    <w:rsid w:val="003D1ECE"/>
    <w:rsid w:val="003D1F55"/>
    <w:rsid w:val="003D211F"/>
    <w:rsid w:val="003D6764"/>
    <w:rsid w:val="003D6D6F"/>
    <w:rsid w:val="003D75DF"/>
    <w:rsid w:val="003E063D"/>
    <w:rsid w:val="003E0923"/>
    <w:rsid w:val="003E11F5"/>
    <w:rsid w:val="003E4236"/>
    <w:rsid w:val="003E5147"/>
    <w:rsid w:val="003E54BF"/>
    <w:rsid w:val="003E5A26"/>
    <w:rsid w:val="003E7048"/>
    <w:rsid w:val="003F2F55"/>
    <w:rsid w:val="003F3AED"/>
    <w:rsid w:val="003F4F83"/>
    <w:rsid w:val="003F6175"/>
    <w:rsid w:val="003F69FF"/>
    <w:rsid w:val="003F6A06"/>
    <w:rsid w:val="00400837"/>
    <w:rsid w:val="00400A41"/>
    <w:rsid w:val="00401291"/>
    <w:rsid w:val="00402F37"/>
    <w:rsid w:val="00402FB7"/>
    <w:rsid w:val="004032F3"/>
    <w:rsid w:val="00403773"/>
    <w:rsid w:val="00403F10"/>
    <w:rsid w:val="004045B0"/>
    <w:rsid w:val="00404C3B"/>
    <w:rsid w:val="00404DD6"/>
    <w:rsid w:val="00406138"/>
    <w:rsid w:val="0040678F"/>
    <w:rsid w:val="004068BC"/>
    <w:rsid w:val="004070A9"/>
    <w:rsid w:val="0040746F"/>
    <w:rsid w:val="004075CF"/>
    <w:rsid w:val="00410F4E"/>
    <w:rsid w:val="00411AD1"/>
    <w:rsid w:val="0041313E"/>
    <w:rsid w:val="00414145"/>
    <w:rsid w:val="004146BE"/>
    <w:rsid w:val="00414B3D"/>
    <w:rsid w:val="00414CEE"/>
    <w:rsid w:val="004164B2"/>
    <w:rsid w:val="00417182"/>
    <w:rsid w:val="00417C5E"/>
    <w:rsid w:val="00417DDE"/>
    <w:rsid w:val="004207E4"/>
    <w:rsid w:val="00420B8A"/>
    <w:rsid w:val="00421DD9"/>
    <w:rsid w:val="00422E04"/>
    <w:rsid w:val="00423CBF"/>
    <w:rsid w:val="00425787"/>
    <w:rsid w:val="004266BC"/>
    <w:rsid w:val="00426E08"/>
    <w:rsid w:val="004271BA"/>
    <w:rsid w:val="00430AE4"/>
    <w:rsid w:val="004310C3"/>
    <w:rsid w:val="00432CB9"/>
    <w:rsid w:val="00434951"/>
    <w:rsid w:val="00435877"/>
    <w:rsid w:val="00436A39"/>
    <w:rsid w:val="00440290"/>
    <w:rsid w:val="004408E0"/>
    <w:rsid w:val="00444B86"/>
    <w:rsid w:val="00447E14"/>
    <w:rsid w:val="00450209"/>
    <w:rsid w:val="004513AC"/>
    <w:rsid w:val="004514C7"/>
    <w:rsid w:val="00451EA0"/>
    <w:rsid w:val="00452653"/>
    <w:rsid w:val="00454A0A"/>
    <w:rsid w:val="00455DAD"/>
    <w:rsid w:val="00456138"/>
    <w:rsid w:val="0045744C"/>
    <w:rsid w:val="0046069A"/>
    <w:rsid w:val="00461837"/>
    <w:rsid w:val="00462A8D"/>
    <w:rsid w:val="004672E8"/>
    <w:rsid w:val="00467CEA"/>
    <w:rsid w:val="00467E77"/>
    <w:rsid w:val="00467EDF"/>
    <w:rsid w:val="004712A3"/>
    <w:rsid w:val="00472721"/>
    <w:rsid w:val="0047281B"/>
    <w:rsid w:val="0047449B"/>
    <w:rsid w:val="00474E47"/>
    <w:rsid w:val="00475590"/>
    <w:rsid w:val="00475F14"/>
    <w:rsid w:val="004764D7"/>
    <w:rsid w:val="0047742C"/>
    <w:rsid w:val="00477975"/>
    <w:rsid w:val="004822CD"/>
    <w:rsid w:val="004842DF"/>
    <w:rsid w:val="00484BE7"/>
    <w:rsid w:val="00485438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208"/>
    <w:rsid w:val="004B280D"/>
    <w:rsid w:val="004B719D"/>
    <w:rsid w:val="004C08D7"/>
    <w:rsid w:val="004C3F45"/>
    <w:rsid w:val="004C3FAC"/>
    <w:rsid w:val="004C5E66"/>
    <w:rsid w:val="004C72CD"/>
    <w:rsid w:val="004C750A"/>
    <w:rsid w:val="004C7C7D"/>
    <w:rsid w:val="004D00A7"/>
    <w:rsid w:val="004D0C67"/>
    <w:rsid w:val="004D2B98"/>
    <w:rsid w:val="004D3306"/>
    <w:rsid w:val="004D5143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3FC"/>
    <w:rsid w:val="00502901"/>
    <w:rsid w:val="00503E55"/>
    <w:rsid w:val="00504CC7"/>
    <w:rsid w:val="00506399"/>
    <w:rsid w:val="005065C7"/>
    <w:rsid w:val="00507589"/>
    <w:rsid w:val="0051009F"/>
    <w:rsid w:val="00510CBB"/>
    <w:rsid w:val="0051101E"/>
    <w:rsid w:val="00511BA0"/>
    <w:rsid w:val="00512A65"/>
    <w:rsid w:val="00515308"/>
    <w:rsid w:val="00521720"/>
    <w:rsid w:val="00521A7C"/>
    <w:rsid w:val="00523AAB"/>
    <w:rsid w:val="00525872"/>
    <w:rsid w:val="00525FAE"/>
    <w:rsid w:val="005266BF"/>
    <w:rsid w:val="00530568"/>
    <w:rsid w:val="0053062F"/>
    <w:rsid w:val="00530C47"/>
    <w:rsid w:val="005322BB"/>
    <w:rsid w:val="00533C1E"/>
    <w:rsid w:val="0053402E"/>
    <w:rsid w:val="005348F3"/>
    <w:rsid w:val="00535CAA"/>
    <w:rsid w:val="00540AA1"/>
    <w:rsid w:val="00544799"/>
    <w:rsid w:val="00545CA9"/>
    <w:rsid w:val="00547495"/>
    <w:rsid w:val="00547791"/>
    <w:rsid w:val="00551022"/>
    <w:rsid w:val="005514F1"/>
    <w:rsid w:val="005521F9"/>
    <w:rsid w:val="00552600"/>
    <w:rsid w:val="005553D2"/>
    <w:rsid w:val="00555C49"/>
    <w:rsid w:val="00555ECD"/>
    <w:rsid w:val="00556267"/>
    <w:rsid w:val="00556A97"/>
    <w:rsid w:val="00560EB9"/>
    <w:rsid w:val="00561F2D"/>
    <w:rsid w:val="00562FDD"/>
    <w:rsid w:val="00564E43"/>
    <w:rsid w:val="00565D46"/>
    <w:rsid w:val="00566C5E"/>
    <w:rsid w:val="0057101B"/>
    <w:rsid w:val="00572539"/>
    <w:rsid w:val="005733FA"/>
    <w:rsid w:val="00573E63"/>
    <w:rsid w:val="00575235"/>
    <w:rsid w:val="00576F08"/>
    <w:rsid w:val="005770DF"/>
    <w:rsid w:val="00585035"/>
    <w:rsid w:val="00586822"/>
    <w:rsid w:val="00587ECC"/>
    <w:rsid w:val="00590C69"/>
    <w:rsid w:val="005927C1"/>
    <w:rsid w:val="0059288B"/>
    <w:rsid w:val="00592DF2"/>
    <w:rsid w:val="00593D69"/>
    <w:rsid w:val="005943EA"/>
    <w:rsid w:val="005972ED"/>
    <w:rsid w:val="00597BD8"/>
    <w:rsid w:val="005A0737"/>
    <w:rsid w:val="005A1FAA"/>
    <w:rsid w:val="005A2F88"/>
    <w:rsid w:val="005A372F"/>
    <w:rsid w:val="005A3D40"/>
    <w:rsid w:val="005A3FAB"/>
    <w:rsid w:val="005A5B3A"/>
    <w:rsid w:val="005A682D"/>
    <w:rsid w:val="005A7C43"/>
    <w:rsid w:val="005B2BA5"/>
    <w:rsid w:val="005B36CD"/>
    <w:rsid w:val="005B3C6A"/>
    <w:rsid w:val="005B5804"/>
    <w:rsid w:val="005C0120"/>
    <w:rsid w:val="005C014B"/>
    <w:rsid w:val="005C0E02"/>
    <w:rsid w:val="005C1575"/>
    <w:rsid w:val="005C2655"/>
    <w:rsid w:val="005C30F4"/>
    <w:rsid w:val="005C36E2"/>
    <w:rsid w:val="005C3C2C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5F731D"/>
    <w:rsid w:val="0060013E"/>
    <w:rsid w:val="00601CE1"/>
    <w:rsid w:val="00601DFE"/>
    <w:rsid w:val="006023A1"/>
    <w:rsid w:val="00602D20"/>
    <w:rsid w:val="00603752"/>
    <w:rsid w:val="00606364"/>
    <w:rsid w:val="006066B0"/>
    <w:rsid w:val="00606813"/>
    <w:rsid w:val="00606AC6"/>
    <w:rsid w:val="00607193"/>
    <w:rsid w:val="00607E37"/>
    <w:rsid w:val="006118F3"/>
    <w:rsid w:val="006127BA"/>
    <w:rsid w:val="00612871"/>
    <w:rsid w:val="006132DF"/>
    <w:rsid w:val="00613AE0"/>
    <w:rsid w:val="00614A4E"/>
    <w:rsid w:val="006171E0"/>
    <w:rsid w:val="00617DDC"/>
    <w:rsid w:val="00621D14"/>
    <w:rsid w:val="00621D9A"/>
    <w:rsid w:val="00623943"/>
    <w:rsid w:val="006241BB"/>
    <w:rsid w:val="00624D69"/>
    <w:rsid w:val="00624F92"/>
    <w:rsid w:val="00626140"/>
    <w:rsid w:val="0062763F"/>
    <w:rsid w:val="0063344A"/>
    <w:rsid w:val="006344B8"/>
    <w:rsid w:val="00634625"/>
    <w:rsid w:val="0063602B"/>
    <w:rsid w:val="0063648F"/>
    <w:rsid w:val="00637998"/>
    <w:rsid w:val="00640B61"/>
    <w:rsid w:val="00640EB3"/>
    <w:rsid w:val="00642253"/>
    <w:rsid w:val="006442AE"/>
    <w:rsid w:val="006507E8"/>
    <w:rsid w:val="00650AB9"/>
    <w:rsid w:val="00651030"/>
    <w:rsid w:val="006524BC"/>
    <w:rsid w:val="00652ABF"/>
    <w:rsid w:val="0065337A"/>
    <w:rsid w:val="00656E6E"/>
    <w:rsid w:val="006577F3"/>
    <w:rsid w:val="00661E9A"/>
    <w:rsid w:val="00661EE9"/>
    <w:rsid w:val="00662035"/>
    <w:rsid w:val="00662309"/>
    <w:rsid w:val="00662FB2"/>
    <w:rsid w:val="00663B48"/>
    <w:rsid w:val="0066475C"/>
    <w:rsid w:val="0066527E"/>
    <w:rsid w:val="006659AF"/>
    <w:rsid w:val="00665EC5"/>
    <w:rsid w:val="00671CDD"/>
    <w:rsid w:val="00673ADF"/>
    <w:rsid w:val="00676741"/>
    <w:rsid w:val="006769A7"/>
    <w:rsid w:val="00676D60"/>
    <w:rsid w:val="00676E1E"/>
    <w:rsid w:val="0067719D"/>
    <w:rsid w:val="0067773B"/>
    <w:rsid w:val="00681CA5"/>
    <w:rsid w:val="00681E60"/>
    <w:rsid w:val="00684E22"/>
    <w:rsid w:val="00685510"/>
    <w:rsid w:val="00685F6E"/>
    <w:rsid w:val="00687323"/>
    <w:rsid w:val="006922B3"/>
    <w:rsid w:val="006933EF"/>
    <w:rsid w:val="00694039"/>
    <w:rsid w:val="00694E02"/>
    <w:rsid w:val="00697ED7"/>
    <w:rsid w:val="00697FB8"/>
    <w:rsid w:val="006A02A6"/>
    <w:rsid w:val="006A0534"/>
    <w:rsid w:val="006A0604"/>
    <w:rsid w:val="006A121D"/>
    <w:rsid w:val="006A22AE"/>
    <w:rsid w:val="006A2CDB"/>
    <w:rsid w:val="006A3076"/>
    <w:rsid w:val="006A6667"/>
    <w:rsid w:val="006B2E12"/>
    <w:rsid w:val="006B32E0"/>
    <w:rsid w:val="006B3E46"/>
    <w:rsid w:val="006B6275"/>
    <w:rsid w:val="006C0591"/>
    <w:rsid w:val="006C0870"/>
    <w:rsid w:val="006C3DAF"/>
    <w:rsid w:val="006C49ED"/>
    <w:rsid w:val="006C51A1"/>
    <w:rsid w:val="006C54B3"/>
    <w:rsid w:val="006C6C7C"/>
    <w:rsid w:val="006C71AD"/>
    <w:rsid w:val="006C7368"/>
    <w:rsid w:val="006D0237"/>
    <w:rsid w:val="006D0B44"/>
    <w:rsid w:val="006D0BED"/>
    <w:rsid w:val="006D0CC6"/>
    <w:rsid w:val="006D147A"/>
    <w:rsid w:val="006D162C"/>
    <w:rsid w:val="006D1E5C"/>
    <w:rsid w:val="006D2C25"/>
    <w:rsid w:val="006D3E60"/>
    <w:rsid w:val="006D5413"/>
    <w:rsid w:val="006D701A"/>
    <w:rsid w:val="006D7B12"/>
    <w:rsid w:val="006E1E88"/>
    <w:rsid w:val="006E295F"/>
    <w:rsid w:val="006E2C2F"/>
    <w:rsid w:val="006E2F86"/>
    <w:rsid w:val="006E31AA"/>
    <w:rsid w:val="006E4130"/>
    <w:rsid w:val="006E4A43"/>
    <w:rsid w:val="006E4AFD"/>
    <w:rsid w:val="006E549B"/>
    <w:rsid w:val="006E5A02"/>
    <w:rsid w:val="006E6775"/>
    <w:rsid w:val="006E6C69"/>
    <w:rsid w:val="006E7B3A"/>
    <w:rsid w:val="006F072F"/>
    <w:rsid w:val="006F0BAC"/>
    <w:rsid w:val="006F0E9A"/>
    <w:rsid w:val="006F29B2"/>
    <w:rsid w:val="006F3606"/>
    <w:rsid w:val="006F37F1"/>
    <w:rsid w:val="006F3B1A"/>
    <w:rsid w:val="006F47B1"/>
    <w:rsid w:val="00701521"/>
    <w:rsid w:val="00702690"/>
    <w:rsid w:val="00703A91"/>
    <w:rsid w:val="007054A2"/>
    <w:rsid w:val="0070662A"/>
    <w:rsid w:val="0071096F"/>
    <w:rsid w:val="00712612"/>
    <w:rsid w:val="00712706"/>
    <w:rsid w:val="00712BA6"/>
    <w:rsid w:val="00714DE5"/>
    <w:rsid w:val="00715365"/>
    <w:rsid w:val="00716DE7"/>
    <w:rsid w:val="007176A8"/>
    <w:rsid w:val="007176EF"/>
    <w:rsid w:val="00717AD5"/>
    <w:rsid w:val="00717B03"/>
    <w:rsid w:val="00720275"/>
    <w:rsid w:val="00720CCC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9F7"/>
    <w:rsid w:val="00735EE9"/>
    <w:rsid w:val="007369F6"/>
    <w:rsid w:val="007416A7"/>
    <w:rsid w:val="00743CDD"/>
    <w:rsid w:val="0074402D"/>
    <w:rsid w:val="00744603"/>
    <w:rsid w:val="0074484A"/>
    <w:rsid w:val="00744EF4"/>
    <w:rsid w:val="00745F0A"/>
    <w:rsid w:val="0074630F"/>
    <w:rsid w:val="007466A1"/>
    <w:rsid w:val="0074708C"/>
    <w:rsid w:val="00747895"/>
    <w:rsid w:val="00747ABA"/>
    <w:rsid w:val="007507C5"/>
    <w:rsid w:val="007510B3"/>
    <w:rsid w:val="007524F5"/>
    <w:rsid w:val="0075253A"/>
    <w:rsid w:val="00752747"/>
    <w:rsid w:val="00753316"/>
    <w:rsid w:val="00754674"/>
    <w:rsid w:val="00755F1B"/>
    <w:rsid w:val="00755F2A"/>
    <w:rsid w:val="00756550"/>
    <w:rsid w:val="00757444"/>
    <w:rsid w:val="00757618"/>
    <w:rsid w:val="007579F3"/>
    <w:rsid w:val="007609D1"/>
    <w:rsid w:val="00761D93"/>
    <w:rsid w:val="00762D81"/>
    <w:rsid w:val="007637EB"/>
    <w:rsid w:val="007643D2"/>
    <w:rsid w:val="00764A0E"/>
    <w:rsid w:val="007655EE"/>
    <w:rsid w:val="00765AFB"/>
    <w:rsid w:val="007665CB"/>
    <w:rsid w:val="00767298"/>
    <w:rsid w:val="00767373"/>
    <w:rsid w:val="00767F78"/>
    <w:rsid w:val="007702FB"/>
    <w:rsid w:val="007713A5"/>
    <w:rsid w:val="00772235"/>
    <w:rsid w:val="00772BD7"/>
    <w:rsid w:val="00773FDE"/>
    <w:rsid w:val="00775553"/>
    <w:rsid w:val="00781323"/>
    <w:rsid w:val="00781985"/>
    <w:rsid w:val="00786FEB"/>
    <w:rsid w:val="00787E98"/>
    <w:rsid w:val="00791114"/>
    <w:rsid w:val="007944FC"/>
    <w:rsid w:val="007947FC"/>
    <w:rsid w:val="00795326"/>
    <w:rsid w:val="0079630D"/>
    <w:rsid w:val="0079721C"/>
    <w:rsid w:val="007A03B2"/>
    <w:rsid w:val="007A115B"/>
    <w:rsid w:val="007A1D4A"/>
    <w:rsid w:val="007A20CE"/>
    <w:rsid w:val="007A27F7"/>
    <w:rsid w:val="007A2C09"/>
    <w:rsid w:val="007A41C1"/>
    <w:rsid w:val="007A4402"/>
    <w:rsid w:val="007A45A1"/>
    <w:rsid w:val="007A4C59"/>
    <w:rsid w:val="007A6373"/>
    <w:rsid w:val="007A674D"/>
    <w:rsid w:val="007B08AB"/>
    <w:rsid w:val="007B13AA"/>
    <w:rsid w:val="007B5223"/>
    <w:rsid w:val="007B77C7"/>
    <w:rsid w:val="007C14EF"/>
    <w:rsid w:val="007C4387"/>
    <w:rsid w:val="007C43B7"/>
    <w:rsid w:val="007C5240"/>
    <w:rsid w:val="007C571F"/>
    <w:rsid w:val="007C712C"/>
    <w:rsid w:val="007C7996"/>
    <w:rsid w:val="007D00D2"/>
    <w:rsid w:val="007D2637"/>
    <w:rsid w:val="007D61E8"/>
    <w:rsid w:val="007D6B87"/>
    <w:rsid w:val="007E04F4"/>
    <w:rsid w:val="007E1954"/>
    <w:rsid w:val="007E3A6B"/>
    <w:rsid w:val="007F1BC6"/>
    <w:rsid w:val="007F27EA"/>
    <w:rsid w:val="007F34F9"/>
    <w:rsid w:val="0080004A"/>
    <w:rsid w:val="00800ECC"/>
    <w:rsid w:val="00802E7D"/>
    <w:rsid w:val="0080303A"/>
    <w:rsid w:val="00803A34"/>
    <w:rsid w:val="008057FE"/>
    <w:rsid w:val="00806745"/>
    <w:rsid w:val="008073FE"/>
    <w:rsid w:val="0081003C"/>
    <w:rsid w:val="008105FF"/>
    <w:rsid w:val="00811BDA"/>
    <w:rsid w:val="0081267F"/>
    <w:rsid w:val="00813BB9"/>
    <w:rsid w:val="0081522C"/>
    <w:rsid w:val="00820A21"/>
    <w:rsid w:val="00821784"/>
    <w:rsid w:val="00821A3B"/>
    <w:rsid w:val="0082277D"/>
    <w:rsid w:val="008244D2"/>
    <w:rsid w:val="00826748"/>
    <w:rsid w:val="00827725"/>
    <w:rsid w:val="00827E7D"/>
    <w:rsid w:val="0083022E"/>
    <w:rsid w:val="00830330"/>
    <w:rsid w:val="008320A0"/>
    <w:rsid w:val="008320A1"/>
    <w:rsid w:val="0083364A"/>
    <w:rsid w:val="00834D52"/>
    <w:rsid w:val="00840078"/>
    <w:rsid w:val="00840A0E"/>
    <w:rsid w:val="00843143"/>
    <w:rsid w:val="00844248"/>
    <w:rsid w:val="008443C2"/>
    <w:rsid w:val="00844980"/>
    <w:rsid w:val="00847C0A"/>
    <w:rsid w:val="00850373"/>
    <w:rsid w:val="0085363A"/>
    <w:rsid w:val="00854A1C"/>
    <w:rsid w:val="00855064"/>
    <w:rsid w:val="008567BD"/>
    <w:rsid w:val="0085682D"/>
    <w:rsid w:val="00856F00"/>
    <w:rsid w:val="0085731D"/>
    <w:rsid w:val="00857B9A"/>
    <w:rsid w:val="00857D5A"/>
    <w:rsid w:val="00860220"/>
    <w:rsid w:val="00860915"/>
    <w:rsid w:val="008609A1"/>
    <w:rsid w:val="00864843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615A"/>
    <w:rsid w:val="00877003"/>
    <w:rsid w:val="0087775D"/>
    <w:rsid w:val="0088060E"/>
    <w:rsid w:val="00881AF8"/>
    <w:rsid w:val="00882146"/>
    <w:rsid w:val="00882A9F"/>
    <w:rsid w:val="00883BD7"/>
    <w:rsid w:val="008873D5"/>
    <w:rsid w:val="008903A4"/>
    <w:rsid w:val="00891CCE"/>
    <w:rsid w:val="0089306F"/>
    <w:rsid w:val="00893E51"/>
    <w:rsid w:val="00894BFA"/>
    <w:rsid w:val="00894F24"/>
    <w:rsid w:val="00896160"/>
    <w:rsid w:val="008974EC"/>
    <w:rsid w:val="00897696"/>
    <w:rsid w:val="00897831"/>
    <w:rsid w:val="008A0258"/>
    <w:rsid w:val="008A0B6B"/>
    <w:rsid w:val="008A11BE"/>
    <w:rsid w:val="008A4889"/>
    <w:rsid w:val="008A6452"/>
    <w:rsid w:val="008A682F"/>
    <w:rsid w:val="008A6A4E"/>
    <w:rsid w:val="008A71C5"/>
    <w:rsid w:val="008A73E2"/>
    <w:rsid w:val="008B0BF1"/>
    <w:rsid w:val="008B2EE0"/>
    <w:rsid w:val="008B48FB"/>
    <w:rsid w:val="008B5615"/>
    <w:rsid w:val="008B5D62"/>
    <w:rsid w:val="008B744C"/>
    <w:rsid w:val="008C3149"/>
    <w:rsid w:val="008C3CE7"/>
    <w:rsid w:val="008C4813"/>
    <w:rsid w:val="008C5D78"/>
    <w:rsid w:val="008C6146"/>
    <w:rsid w:val="008C66EA"/>
    <w:rsid w:val="008D042E"/>
    <w:rsid w:val="008D07E3"/>
    <w:rsid w:val="008D178F"/>
    <w:rsid w:val="008D1FB3"/>
    <w:rsid w:val="008D2463"/>
    <w:rsid w:val="008D29D0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430"/>
    <w:rsid w:val="008E6A63"/>
    <w:rsid w:val="008E7061"/>
    <w:rsid w:val="008E7D0A"/>
    <w:rsid w:val="008F0076"/>
    <w:rsid w:val="008F06BA"/>
    <w:rsid w:val="008F0F4D"/>
    <w:rsid w:val="008F1F9E"/>
    <w:rsid w:val="008F28B6"/>
    <w:rsid w:val="008F4166"/>
    <w:rsid w:val="008F4ABD"/>
    <w:rsid w:val="008F55BF"/>
    <w:rsid w:val="00901E10"/>
    <w:rsid w:val="00902A89"/>
    <w:rsid w:val="00904224"/>
    <w:rsid w:val="0090465A"/>
    <w:rsid w:val="009048BF"/>
    <w:rsid w:val="00904FCB"/>
    <w:rsid w:val="00910F47"/>
    <w:rsid w:val="0091211D"/>
    <w:rsid w:val="009133AB"/>
    <w:rsid w:val="00914591"/>
    <w:rsid w:val="009153DF"/>
    <w:rsid w:val="00917DC5"/>
    <w:rsid w:val="00921227"/>
    <w:rsid w:val="00926E96"/>
    <w:rsid w:val="00927CF6"/>
    <w:rsid w:val="00932ACD"/>
    <w:rsid w:val="00933A84"/>
    <w:rsid w:val="00934228"/>
    <w:rsid w:val="00934B77"/>
    <w:rsid w:val="00934E38"/>
    <w:rsid w:val="009353F9"/>
    <w:rsid w:val="00935B10"/>
    <w:rsid w:val="0093786B"/>
    <w:rsid w:val="00937958"/>
    <w:rsid w:val="00937FFC"/>
    <w:rsid w:val="00941AFA"/>
    <w:rsid w:val="00943D2E"/>
    <w:rsid w:val="009454EA"/>
    <w:rsid w:val="00945623"/>
    <w:rsid w:val="009521DD"/>
    <w:rsid w:val="009552A3"/>
    <w:rsid w:val="009555A2"/>
    <w:rsid w:val="00960B5D"/>
    <w:rsid w:val="00960EC0"/>
    <w:rsid w:val="00963767"/>
    <w:rsid w:val="00964A47"/>
    <w:rsid w:val="00964FD9"/>
    <w:rsid w:val="00965042"/>
    <w:rsid w:val="00967C74"/>
    <w:rsid w:val="00967FF3"/>
    <w:rsid w:val="00970A0E"/>
    <w:rsid w:val="00971A6D"/>
    <w:rsid w:val="009731DF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64A1"/>
    <w:rsid w:val="00986ED8"/>
    <w:rsid w:val="00987AE2"/>
    <w:rsid w:val="0099065E"/>
    <w:rsid w:val="009908B2"/>
    <w:rsid w:val="00990AEE"/>
    <w:rsid w:val="00991874"/>
    <w:rsid w:val="00992710"/>
    <w:rsid w:val="00992886"/>
    <w:rsid w:val="0099330D"/>
    <w:rsid w:val="00993B53"/>
    <w:rsid w:val="00993E50"/>
    <w:rsid w:val="00995D99"/>
    <w:rsid w:val="009960F0"/>
    <w:rsid w:val="009B0D61"/>
    <w:rsid w:val="009B1A66"/>
    <w:rsid w:val="009B2BBA"/>
    <w:rsid w:val="009B2C7C"/>
    <w:rsid w:val="009B2DA3"/>
    <w:rsid w:val="009B318A"/>
    <w:rsid w:val="009B4B6D"/>
    <w:rsid w:val="009B56C3"/>
    <w:rsid w:val="009B5FFE"/>
    <w:rsid w:val="009B640B"/>
    <w:rsid w:val="009B64A9"/>
    <w:rsid w:val="009B6763"/>
    <w:rsid w:val="009B73B7"/>
    <w:rsid w:val="009C0A9C"/>
    <w:rsid w:val="009C1550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17D"/>
    <w:rsid w:val="009D2B4E"/>
    <w:rsid w:val="009D62F0"/>
    <w:rsid w:val="009D7995"/>
    <w:rsid w:val="009D7A2F"/>
    <w:rsid w:val="009D7AF5"/>
    <w:rsid w:val="009E056B"/>
    <w:rsid w:val="009E0BB6"/>
    <w:rsid w:val="009E0DF2"/>
    <w:rsid w:val="009E129F"/>
    <w:rsid w:val="009E235A"/>
    <w:rsid w:val="009E31B4"/>
    <w:rsid w:val="009E48AB"/>
    <w:rsid w:val="009E511E"/>
    <w:rsid w:val="009E6725"/>
    <w:rsid w:val="009E6C84"/>
    <w:rsid w:val="009E7687"/>
    <w:rsid w:val="009E7E87"/>
    <w:rsid w:val="009F0F6C"/>
    <w:rsid w:val="009F2565"/>
    <w:rsid w:val="009F4046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BFA"/>
    <w:rsid w:val="00A11C56"/>
    <w:rsid w:val="00A12365"/>
    <w:rsid w:val="00A129AF"/>
    <w:rsid w:val="00A151DC"/>
    <w:rsid w:val="00A15252"/>
    <w:rsid w:val="00A1526F"/>
    <w:rsid w:val="00A15445"/>
    <w:rsid w:val="00A15C8D"/>
    <w:rsid w:val="00A16945"/>
    <w:rsid w:val="00A20F79"/>
    <w:rsid w:val="00A22B16"/>
    <w:rsid w:val="00A22C55"/>
    <w:rsid w:val="00A22CAE"/>
    <w:rsid w:val="00A24698"/>
    <w:rsid w:val="00A25194"/>
    <w:rsid w:val="00A2588C"/>
    <w:rsid w:val="00A25B9A"/>
    <w:rsid w:val="00A26F37"/>
    <w:rsid w:val="00A27E6F"/>
    <w:rsid w:val="00A3128B"/>
    <w:rsid w:val="00A33336"/>
    <w:rsid w:val="00A33C87"/>
    <w:rsid w:val="00A343B4"/>
    <w:rsid w:val="00A37CF4"/>
    <w:rsid w:val="00A40701"/>
    <w:rsid w:val="00A4103F"/>
    <w:rsid w:val="00A415D9"/>
    <w:rsid w:val="00A41CAA"/>
    <w:rsid w:val="00A42B13"/>
    <w:rsid w:val="00A43028"/>
    <w:rsid w:val="00A4380F"/>
    <w:rsid w:val="00A44CC7"/>
    <w:rsid w:val="00A45BEA"/>
    <w:rsid w:val="00A474E5"/>
    <w:rsid w:val="00A5012A"/>
    <w:rsid w:val="00A50516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03CF"/>
    <w:rsid w:val="00A81447"/>
    <w:rsid w:val="00A81864"/>
    <w:rsid w:val="00A843E1"/>
    <w:rsid w:val="00A84B92"/>
    <w:rsid w:val="00A85FCB"/>
    <w:rsid w:val="00A86C8B"/>
    <w:rsid w:val="00A90413"/>
    <w:rsid w:val="00A90DE9"/>
    <w:rsid w:val="00A9255A"/>
    <w:rsid w:val="00A92A9F"/>
    <w:rsid w:val="00A93CF3"/>
    <w:rsid w:val="00A94E73"/>
    <w:rsid w:val="00A95383"/>
    <w:rsid w:val="00A957FE"/>
    <w:rsid w:val="00A974F1"/>
    <w:rsid w:val="00AA0F99"/>
    <w:rsid w:val="00AA124A"/>
    <w:rsid w:val="00AA569D"/>
    <w:rsid w:val="00AA581F"/>
    <w:rsid w:val="00AB0681"/>
    <w:rsid w:val="00AB1FD4"/>
    <w:rsid w:val="00AB3DB8"/>
    <w:rsid w:val="00AB4823"/>
    <w:rsid w:val="00AB4957"/>
    <w:rsid w:val="00AB4FA5"/>
    <w:rsid w:val="00AB59D9"/>
    <w:rsid w:val="00AC036A"/>
    <w:rsid w:val="00AC0A8D"/>
    <w:rsid w:val="00AC13DD"/>
    <w:rsid w:val="00AC1C7B"/>
    <w:rsid w:val="00AC3D6A"/>
    <w:rsid w:val="00AC4B5B"/>
    <w:rsid w:val="00AC590A"/>
    <w:rsid w:val="00AC5E56"/>
    <w:rsid w:val="00AC679B"/>
    <w:rsid w:val="00AC7124"/>
    <w:rsid w:val="00AC79FF"/>
    <w:rsid w:val="00AC7A11"/>
    <w:rsid w:val="00AD0C60"/>
    <w:rsid w:val="00AD13D6"/>
    <w:rsid w:val="00AD3DCA"/>
    <w:rsid w:val="00AD528C"/>
    <w:rsid w:val="00AD607A"/>
    <w:rsid w:val="00AE0D6B"/>
    <w:rsid w:val="00AE2468"/>
    <w:rsid w:val="00AE2DE9"/>
    <w:rsid w:val="00AE3E96"/>
    <w:rsid w:val="00AE3FD3"/>
    <w:rsid w:val="00AE41C9"/>
    <w:rsid w:val="00AE6523"/>
    <w:rsid w:val="00AE7149"/>
    <w:rsid w:val="00AF02B1"/>
    <w:rsid w:val="00AF05EF"/>
    <w:rsid w:val="00AF15B8"/>
    <w:rsid w:val="00AF4732"/>
    <w:rsid w:val="00AF54FA"/>
    <w:rsid w:val="00AF5A5A"/>
    <w:rsid w:val="00AF67F0"/>
    <w:rsid w:val="00B0180D"/>
    <w:rsid w:val="00B02B0C"/>
    <w:rsid w:val="00B02C8A"/>
    <w:rsid w:val="00B03F93"/>
    <w:rsid w:val="00B059E4"/>
    <w:rsid w:val="00B05B45"/>
    <w:rsid w:val="00B06C9B"/>
    <w:rsid w:val="00B077B5"/>
    <w:rsid w:val="00B1152B"/>
    <w:rsid w:val="00B12E07"/>
    <w:rsid w:val="00B13C9F"/>
    <w:rsid w:val="00B14C99"/>
    <w:rsid w:val="00B17AC1"/>
    <w:rsid w:val="00B2187F"/>
    <w:rsid w:val="00B223D2"/>
    <w:rsid w:val="00B22A97"/>
    <w:rsid w:val="00B23BFA"/>
    <w:rsid w:val="00B26D48"/>
    <w:rsid w:val="00B2799B"/>
    <w:rsid w:val="00B27A5D"/>
    <w:rsid w:val="00B27EF4"/>
    <w:rsid w:val="00B3047A"/>
    <w:rsid w:val="00B342F3"/>
    <w:rsid w:val="00B347D7"/>
    <w:rsid w:val="00B35123"/>
    <w:rsid w:val="00B3521C"/>
    <w:rsid w:val="00B3760D"/>
    <w:rsid w:val="00B40B7A"/>
    <w:rsid w:val="00B40C81"/>
    <w:rsid w:val="00B42A19"/>
    <w:rsid w:val="00B43351"/>
    <w:rsid w:val="00B43553"/>
    <w:rsid w:val="00B4386D"/>
    <w:rsid w:val="00B43BAC"/>
    <w:rsid w:val="00B43BBD"/>
    <w:rsid w:val="00B45232"/>
    <w:rsid w:val="00B469AA"/>
    <w:rsid w:val="00B46B85"/>
    <w:rsid w:val="00B46C94"/>
    <w:rsid w:val="00B47CF2"/>
    <w:rsid w:val="00B5087B"/>
    <w:rsid w:val="00B50AF1"/>
    <w:rsid w:val="00B50C00"/>
    <w:rsid w:val="00B5310D"/>
    <w:rsid w:val="00B54C80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65A"/>
    <w:rsid w:val="00B65CBE"/>
    <w:rsid w:val="00B66FBE"/>
    <w:rsid w:val="00B678DD"/>
    <w:rsid w:val="00B67C2C"/>
    <w:rsid w:val="00B67F63"/>
    <w:rsid w:val="00B70351"/>
    <w:rsid w:val="00B70B6B"/>
    <w:rsid w:val="00B714A7"/>
    <w:rsid w:val="00B73314"/>
    <w:rsid w:val="00B7568F"/>
    <w:rsid w:val="00B76281"/>
    <w:rsid w:val="00B80043"/>
    <w:rsid w:val="00B800C0"/>
    <w:rsid w:val="00B8060D"/>
    <w:rsid w:val="00B81C9A"/>
    <w:rsid w:val="00B81D7D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0FFB"/>
    <w:rsid w:val="00BA1050"/>
    <w:rsid w:val="00BA2A3F"/>
    <w:rsid w:val="00BA2B5D"/>
    <w:rsid w:val="00BA2D06"/>
    <w:rsid w:val="00BA4C48"/>
    <w:rsid w:val="00BA5139"/>
    <w:rsid w:val="00BA51B5"/>
    <w:rsid w:val="00BA5FA7"/>
    <w:rsid w:val="00BA66B2"/>
    <w:rsid w:val="00BA73C9"/>
    <w:rsid w:val="00BB0C21"/>
    <w:rsid w:val="00BB136F"/>
    <w:rsid w:val="00BB191F"/>
    <w:rsid w:val="00BB3811"/>
    <w:rsid w:val="00BB4326"/>
    <w:rsid w:val="00BB4CFC"/>
    <w:rsid w:val="00BB79EA"/>
    <w:rsid w:val="00BC1FFE"/>
    <w:rsid w:val="00BC22E2"/>
    <w:rsid w:val="00BC2347"/>
    <w:rsid w:val="00BC409C"/>
    <w:rsid w:val="00BC4BC3"/>
    <w:rsid w:val="00BC55F5"/>
    <w:rsid w:val="00BC6281"/>
    <w:rsid w:val="00BC62E2"/>
    <w:rsid w:val="00BC78A2"/>
    <w:rsid w:val="00BD00DD"/>
    <w:rsid w:val="00BD14CF"/>
    <w:rsid w:val="00BD21E9"/>
    <w:rsid w:val="00BD282C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1514"/>
    <w:rsid w:val="00BF6CE4"/>
    <w:rsid w:val="00C00A41"/>
    <w:rsid w:val="00C01821"/>
    <w:rsid w:val="00C03FA4"/>
    <w:rsid w:val="00C05EE7"/>
    <w:rsid w:val="00C060E9"/>
    <w:rsid w:val="00C062B6"/>
    <w:rsid w:val="00C06754"/>
    <w:rsid w:val="00C0682B"/>
    <w:rsid w:val="00C06832"/>
    <w:rsid w:val="00C06E10"/>
    <w:rsid w:val="00C06EF2"/>
    <w:rsid w:val="00C125BD"/>
    <w:rsid w:val="00C12FC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95E"/>
    <w:rsid w:val="00C32B2B"/>
    <w:rsid w:val="00C32E0C"/>
    <w:rsid w:val="00C33D81"/>
    <w:rsid w:val="00C34035"/>
    <w:rsid w:val="00C3677E"/>
    <w:rsid w:val="00C37890"/>
    <w:rsid w:val="00C4183F"/>
    <w:rsid w:val="00C4346B"/>
    <w:rsid w:val="00C4353C"/>
    <w:rsid w:val="00C4409E"/>
    <w:rsid w:val="00C45046"/>
    <w:rsid w:val="00C45350"/>
    <w:rsid w:val="00C46023"/>
    <w:rsid w:val="00C4668D"/>
    <w:rsid w:val="00C500B0"/>
    <w:rsid w:val="00C50597"/>
    <w:rsid w:val="00C50E36"/>
    <w:rsid w:val="00C53C8E"/>
    <w:rsid w:val="00C55894"/>
    <w:rsid w:val="00C565ED"/>
    <w:rsid w:val="00C56E32"/>
    <w:rsid w:val="00C57A70"/>
    <w:rsid w:val="00C6028C"/>
    <w:rsid w:val="00C60A6E"/>
    <w:rsid w:val="00C61D5D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5C39"/>
    <w:rsid w:val="00C76B48"/>
    <w:rsid w:val="00C808CC"/>
    <w:rsid w:val="00C80B05"/>
    <w:rsid w:val="00C80F1A"/>
    <w:rsid w:val="00C810CC"/>
    <w:rsid w:val="00C81284"/>
    <w:rsid w:val="00C83574"/>
    <w:rsid w:val="00C83714"/>
    <w:rsid w:val="00C84FF7"/>
    <w:rsid w:val="00C860C8"/>
    <w:rsid w:val="00C876A3"/>
    <w:rsid w:val="00C91930"/>
    <w:rsid w:val="00C92477"/>
    <w:rsid w:val="00C940CA"/>
    <w:rsid w:val="00C942C5"/>
    <w:rsid w:val="00C951BF"/>
    <w:rsid w:val="00CA1473"/>
    <w:rsid w:val="00CA206A"/>
    <w:rsid w:val="00CA21B0"/>
    <w:rsid w:val="00CA22A3"/>
    <w:rsid w:val="00CA4477"/>
    <w:rsid w:val="00CA7AEC"/>
    <w:rsid w:val="00CB0C5D"/>
    <w:rsid w:val="00CB12EC"/>
    <w:rsid w:val="00CB160B"/>
    <w:rsid w:val="00CB5790"/>
    <w:rsid w:val="00CB6874"/>
    <w:rsid w:val="00CC0033"/>
    <w:rsid w:val="00CC0DE8"/>
    <w:rsid w:val="00CC1091"/>
    <w:rsid w:val="00CC1F38"/>
    <w:rsid w:val="00CC20EB"/>
    <w:rsid w:val="00CC27BE"/>
    <w:rsid w:val="00CC2EC0"/>
    <w:rsid w:val="00CC4B8A"/>
    <w:rsid w:val="00CC63A3"/>
    <w:rsid w:val="00CD01BD"/>
    <w:rsid w:val="00CD2557"/>
    <w:rsid w:val="00CD2FFA"/>
    <w:rsid w:val="00CD33E7"/>
    <w:rsid w:val="00CD357A"/>
    <w:rsid w:val="00CD46ED"/>
    <w:rsid w:val="00CD51B8"/>
    <w:rsid w:val="00CD57F7"/>
    <w:rsid w:val="00CD60BB"/>
    <w:rsid w:val="00CD6815"/>
    <w:rsid w:val="00CD702E"/>
    <w:rsid w:val="00CE0BEA"/>
    <w:rsid w:val="00CE0E19"/>
    <w:rsid w:val="00CE11B8"/>
    <w:rsid w:val="00CE1474"/>
    <w:rsid w:val="00CE187D"/>
    <w:rsid w:val="00CE212F"/>
    <w:rsid w:val="00CE3E6A"/>
    <w:rsid w:val="00CE76F5"/>
    <w:rsid w:val="00CF01AD"/>
    <w:rsid w:val="00CF0BA3"/>
    <w:rsid w:val="00CF1363"/>
    <w:rsid w:val="00CF1983"/>
    <w:rsid w:val="00CF1F37"/>
    <w:rsid w:val="00CF215C"/>
    <w:rsid w:val="00CF27F5"/>
    <w:rsid w:val="00CF2D47"/>
    <w:rsid w:val="00CF5F72"/>
    <w:rsid w:val="00CF6091"/>
    <w:rsid w:val="00CF6973"/>
    <w:rsid w:val="00CF6CD5"/>
    <w:rsid w:val="00D0078A"/>
    <w:rsid w:val="00D0167E"/>
    <w:rsid w:val="00D017DD"/>
    <w:rsid w:val="00D03C40"/>
    <w:rsid w:val="00D04101"/>
    <w:rsid w:val="00D04383"/>
    <w:rsid w:val="00D05CAA"/>
    <w:rsid w:val="00D05D5F"/>
    <w:rsid w:val="00D068DC"/>
    <w:rsid w:val="00D07F07"/>
    <w:rsid w:val="00D100E8"/>
    <w:rsid w:val="00D12391"/>
    <w:rsid w:val="00D17B90"/>
    <w:rsid w:val="00D206D8"/>
    <w:rsid w:val="00D20FE2"/>
    <w:rsid w:val="00D216FA"/>
    <w:rsid w:val="00D224D0"/>
    <w:rsid w:val="00D22E73"/>
    <w:rsid w:val="00D23DF7"/>
    <w:rsid w:val="00D244FA"/>
    <w:rsid w:val="00D26188"/>
    <w:rsid w:val="00D26AA0"/>
    <w:rsid w:val="00D304A8"/>
    <w:rsid w:val="00D3329A"/>
    <w:rsid w:val="00D35056"/>
    <w:rsid w:val="00D35E5B"/>
    <w:rsid w:val="00D361F5"/>
    <w:rsid w:val="00D37C52"/>
    <w:rsid w:val="00D403BF"/>
    <w:rsid w:val="00D424C3"/>
    <w:rsid w:val="00D42EA1"/>
    <w:rsid w:val="00D434A8"/>
    <w:rsid w:val="00D43E96"/>
    <w:rsid w:val="00D448A6"/>
    <w:rsid w:val="00D46690"/>
    <w:rsid w:val="00D52C54"/>
    <w:rsid w:val="00D5447A"/>
    <w:rsid w:val="00D6088F"/>
    <w:rsid w:val="00D609AF"/>
    <w:rsid w:val="00D61387"/>
    <w:rsid w:val="00D61577"/>
    <w:rsid w:val="00D618F9"/>
    <w:rsid w:val="00D629B2"/>
    <w:rsid w:val="00D63A78"/>
    <w:rsid w:val="00D668F2"/>
    <w:rsid w:val="00D675F2"/>
    <w:rsid w:val="00D707B8"/>
    <w:rsid w:val="00D712C8"/>
    <w:rsid w:val="00D71BE4"/>
    <w:rsid w:val="00D723B4"/>
    <w:rsid w:val="00D72992"/>
    <w:rsid w:val="00D7304A"/>
    <w:rsid w:val="00D754E7"/>
    <w:rsid w:val="00D75904"/>
    <w:rsid w:val="00D764A1"/>
    <w:rsid w:val="00D77B14"/>
    <w:rsid w:val="00D81184"/>
    <w:rsid w:val="00D828C5"/>
    <w:rsid w:val="00D8345F"/>
    <w:rsid w:val="00D8363D"/>
    <w:rsid w:val="00D83AA5"/>
    <w:rsid w:val="00D8442B"/>
    <w:rsid w:val="00D86E21"/>
    <w:rsid w:val="00D91F26"/>
    <w:rsid w:val="00D934C2"/>
    <w:rsid w:val="00D9623D"/>
    <w:rsid w:val="00D96D61"/>
    <w:rsid w:val="00D96E5C"/>
    <w:rsid w:val="00D973A7"/>
    <w:rsid w:val="00DA100B"/>
    <w:rsid w:val="00DA3C12"/>
    <w:rsid w:val="00DA5474"/>
    <w:rsid w:val="00DA5608"/>
    <w:rsid w:val="00DA5BA3"/>
    <w:rsid w:val="00DA5CE6"/>
    <w:rsid w:val="00DA61A2"/>
    <w:rsid w:val="00DA65F8"/>
    <w:rsid w:val="00DA6EED"/>
    <w:rsid w:val="00DA7CFB"/>
    <w:rsid w:val="00DB0066"/>
    <w:rsid w:val="00DB0830"/>
    <w:rsid w:val="00DB0FFE"/>
    <w:rsid w:val="00DB1624"/>
    <w:rsid w:val="00DB17B3"/>
    <w:rsid w:val="00DB1812"/>
    <w:rsid w:val="00DB1836"/>
    <w:rsid w:val="00DB2301"/>
    <w:rsid w:val="00DB23FD"/>
    <w:rsid w:val="00DB25E3"/>
    <w:rsid w:val="00DB2C74"/>
    <w:rsid w:val="00DB405B"/>
    <w:rsid w:val="00DB4244"/>
    <w:rsid w:val="00DB51B4"/>
    <w:rsid w:val="00DB6113"/>
    <w:rsid w:val="00DB72F2"/>
    <w:rsid w:val="00DC2070"/>
    <w:rsid w:val="00DC30E9"/>
    <w:rsid w:val="00DC4412"/>
    <w:rsid w:val="00DC5151"/>
    <w:rsid w:val="00DC68DD"/>
    <w:rsid w:val="00DC6D10"/>
    <w:rsid w:val="00DC777B"/>
    <w:rsid w:val="00DD0FB6"/>
    <w:rsid w:val="00DD1385"/>
    <w:rsid w:val="00DD147B"/>
    <w:rsid w:val="00DD3C1B"/>
    <w:rsid w:val="00DD5890"/>
    <w:rsid w:val="00DD6B4A"/>
    <w:rsid w:val="00DD7EDD"/>
    <w:rsid w:val="00DD7FCF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5BB8"/>
    <w:rsid w:val="00DE6173"/>
    <w:rsid w:val="00DE62E4"/>
    <w:rsid w:val="00DF1158"/>
    <w:rsid w:val="00DF52CC"/>
    <w:rsid w:val="00DF569C"/>
    <w:rsid w:val="00DF58B9"/>
    <w:rsid w:val="00DF70AE"/>
    <w:rsid w:val="00DF7546"/>
    <w:rsid w:val="00DF75E5"/>
    <w:rsid w:val="00E0082A"/>
    <w:rsid w:val="00E011F7"/>
    <w:rsid w:val="00E01692"/>
    <w:rsid w:val="00E02F9A"/>
    <w:rsid w:val="00E037CA"/>
    <w:rsid w:val="00E04B85"/>
    <w:rsid w:val="00E061AD"/>
    <w:rsid w:val="00E06353"/>
    <w:rsid w:val="00E06D3B"/>
    <w:rsid w:val="00E07125"/>
    <w:rsid w:val="00E07944"/>
    <w:rsid w:val="00E1072C"/>
    <w:rsid w:val="00E1081C"/>
    <w:rsid w:val="00E11B7A"/>
    <w:rsid w:val="00E139B7"/>
    <w:rsid w:val="00E14C3A"/>
    <w:rsid w:val="00E150E0"/>
    <w:rsid w:val="00E15D21"/>
    <w:rsid w:val="00E161D1"/>
    <w:rsid w:val="00E167E4"/>
    <w:rsid w:val="00E16A77"/>
    <w:rsid w:val="00E209B0"/>
    <w:rsid w:val="00E2259A"/>
    <w:rsid w:val="00E22727"/>
    <w:rsid w:val="00E22868"/>
    <w:rsid w:val="00E239E3"/>
    <w:rsid w:val="00E23D6F"/>
    <w:rsid w:val="00E2450E"/>
    <w:rsid w:val="00E2668B"/>
    <w:rsid w:val="00E27237"/>
    <w:rsid w:val="00E3089B"/>
    <w:rsid w:val="00E35145"/>
    <w:rsid w:val="00E36352"/>
    <w:rsid w:val="00E37E3E"/>
    <w:rsid w:val="00E40256"/>
    <w:rsid w:val="00E40AD4"/>
    <w:rsid w:val="00E40C17"/>
    <w:rsid w:val="00E42178"/>
    <w:rsid w:val="00E440AD"/>
    <w:rsid w:val="00E457D3"/>
    <w:rsid w:val="00E45BCA"/>
    <w:rsid w:val="00E45F56"/>
    <w:rsid w:val="00E46292"/>
    <w:rsid w:val="00E46F02"/>
    <w:rsid w:val="00E509C1"/>
    <w:rsid w:val="00E51328"/>
    <w:rsid w:val="00E51E64"/>
    <w:rsid w:val="00E52A87"/>
    <w:rsid w:val="00E56AD3"/>
    <w:rsid w:val="00E6116C"/>
    <w:rsid w:val="00E6340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4F5A"/>
    <w:rsid w:val="00E763DE"/>
    <w:rsid w:val="00E76444"/>
    <w:rsid w:val="00E80408"/>
    <w:rsid w:val="00E80876"/>
    <w:rsid w:val="00E808D8"/>
    <w:rsid w:val="00E8214A"/>
    <w:rsid w:val="00E82D4B"/>
    <w:rsid w:val="00E82F97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64DA"/>
    <w:rsid w:val="00E97244"/>
    <w:rsid w:val="00E97AA2"/>
    <w:rsid w:val="00EA004F"/>
    <w:rsid w:val="00EA00C5"/>
    <w:rsid w:val="00EA00EE"/>
    <w:rsid w:val="00EA13F9"/>
    <w:rsid w:val="00EA35C2"/>
    <w:rsid w:val="00EA370A"/>
    <w:rsid w:val="00EA4AE9"/>
    <w:rsid w:val="00EA4BEF"/>
    <w:rsid w:val="00EA5979"/>
    <w:rsid w:val="00EA6122"/>
    <w:rsid w:val="00EA70EA"/>
    <w:rsid w:val="00EB1A00"/>
    <w:rsid w:val="00EB30E4"/>
    <w:rsid w:val="00EB4029"/>
    <w:rsid w:val="00EB416A"/>
    <w:rsid w:val="00EB4D69"/>
    <w:rsid w:val="00EB7C7E"/>
    <w:rsid w:val="00EC16AD"/>
    <w:rsid w:val="00EC19AD"/>
    <w:rsid w:val="00EC4A51"/>
    <w:rsid w:val="00EC68D9"/>
    <w:rsid w:val="00EC71A7"/>
    <w:rsid w:val="00EC742F"/>
    <w:rsid w:val="00ED2D14"/>
    <w:rsid w:val="00ED32A6"/>
    <w:rsid w:val="00ED3535"/>
    <w:rsid w:val="00ED4A05"/>
    <w:rsid w:val="00ED51A5"/>
    <w:rsid w:val="00ED5716"/>
    <w:rsid w:val="00ED6222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244D"/>
    <w:rsid w:val="00EF337C"/>
    <w:rsid w:val="00EF35D0"/>
    <w:rsid w:val="00EF37E4"/>
    <w:rsid w:val="00EF512C"/>
    <w:rsid w:val="00EF6024"/>
    <w:rsid w:val="00EF68AB"/>
    <w:rsid w:val="00F01736"/>
    <w:rsid w:val="00F01D4C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6237"/>
    <w:rsid w:val="00F37679"/>
    <w:rsid w:val="00F400CA"/>
    <w:rsid w:val="00F40641"/>
    <w:rsid w:val="00F41CC4"/>
    <w:rsid w:val="00F432E1"/>
    <w:rsid w:val="00F4382D"/>
    <w:rsid w:val="00F4529A"/>
    <w:rsid w:val="00F50478"/>
    <w:rsid w:val="00F50609"/>
    <w:rsid w:val="00F50A4C"/>
    <w:rsid w:val="00F50D56"/>
    <w:rsid w:val="00F5102E"/>
    <w:rsid w:val="00F52481"/>
    <w:rsid w:val="00F5269F"/>
    <w:rsid w:val="00F54E6A"/>
    <w:rsid w:val="00F54FDB"/>
    <w:rsid w:val="00F56C10"/>
    <w:rsid w:val="00F57161"/>
    <w:rsid w:val="00F60921"/>
    <w:rsid w:val="00F60D68"/>
    <w:rsid w:val="00F623FF"/>
    <w:rsid w:val="00F63027"/>
    <w:rsid w:val="00F63592"/>
    <w:rsid w:val="00F63FFE"/>
    <w:rsid w:val="00F652D5"/>
    <w:rsid w:val="00F6543D"/>
    <w:rsid w:val="00F65BC5"/>
    <w:rsid w:val="00F65C51"/>
    <w:rsid w:val="00F67F1A"/>
    <w:rsid w:val="00F70761"/>
    <w:rsid w:val="00F71ACC"/>
    <w:rsid w:val="00F71DD1"/>
    <w:rsid w:val="00F7281D"/>
    <w:rsid w:val="00F73338"/>
    <w:rsid w:val="00F75C76"/>
    <w:rsid w:val="00F76C71"/>
    <w:rsid w:val="00F81C17"/>
    <w:rsid w:val="00F8270B"/>
    <w:rsid w:val="00F8412E"/>
    <w:rsid w:val="00F84227"/>
    <w:rsid w:val="00F8491E"/>
    <w:rsid w:val="00F862A4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6DC"/>
    <w:rsid w:val="00F95BE5"/>
    <w:rsid w:val="00F95FD3"/>
    <w:rsid w:val="00F96022"/>
    <w:rsid w:val="00F9627D"/>
    <w:rsid w:val="00FA128E"/>
    <w:rsid w:val="00FA12F6"/>
    <w:rsid w:val="00FA18B0"/>
    <w:rsid w:val="00FA1D39"/>
    <w:rsid w:val="00FA5002"/>
    <w:rsid w:val="00FA5E23"/>
    <w:rsid w:val="00FA6765"/>
    <w:rsid w:val="00FA7745"/>
    <w:rsid w:val="00FB02EB"/>
    <w:rsid w:val="00FB0551"/>
    <w:rsid w:val="00FB117D"/>
    <w:rsid w:val="00FB12CF"/>
    <w:rsid w:val="00FB1890"/>
    <w:rsid w:val="00FB1EAD"/>
    <w:rsid w:val="00FB262F"/>
    <w:rsid w:val="00FB32AD"/>
    <w:rsid w:val="00FB36BC"/>
    <w:rsid w:val="00FB3820"/>
    <w:rsid w:val="00FB4034"/>
    <w:rsid w:val="00FB40FC"/>
    <w:rsid w:val="00FB5F75"/>
    <w:rsid w:val="00FC00BD"/>
    <w:rsid w:val="00FC0418"/>
    <w:rsid w:val="00FC20D7"/>
    <w:rsid w:val="00FC22FB"/>
    <w:rsid w:val="00FC324E"/>
    <w:rsid w:val="00FC3651"/>
    <w:rsid w:val="00FC5AE5"/>
    <w:rsid w:val="00FD0302"/>
    <w:rsid w:val="00FD1184"/>
    <w:rsid w:val="00FD1795"/>
    <w:rsid w:val="00FD1ABD"/>
    <w:rsid w:val="00FD2805"/>
    <w:rsid w:val="00FD3EC3"/>
    <w:rsid w:val="00FD3EF9"/>
    <w:rsid w:val="00FD511B"/>
    <w:rsid w:val="00FD65BC"/>
    <w:rsid w:val="00FD771B"/>
    <w:rsid w:val="00FD7E28"/>
    <w:rsid w:val="00FE1B60"/>
    <w:rsid w:val="00FE1F8D"/>
    <w:rsid w:val="00FE220A"/>
    <w:rsid w:val="00FE247A"/>
    <w:rsid w:val="00FE257C"/>
    <w:rsid w:val="00FE344B"/>
    <w:rsid w:val="00FE5DDD"/>
    <w:rsid w:val="00FE705A"/>
    <w:rsid w:val="00FE73C6"/>
    <w:rsid w:val="00FF1B6F"/>
    <w:rsid w:val="00FF2188"/>
    <w:rsid w:val="00FF3D54"/>
    <w:rsid w:val="00FF4281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F34F9"/>
    <w:rPr>
      <w:rFonts w:ascii="Tms Rmn" w:hAnsi="Tms Rmn"/>
      <w:sz w:val="28"/>
      <w:szCs w:val="35"/>
    </w:rPr>
  </w:style>
  <w:style w:type="paragraph" w:styleId="Footer">
    <w:name w:val="footer"/>
    <w:basedOn w:val="Normal"/>
    <w:link w:val="Foot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F34F9"/>
    <w:rPr>
      <w:rFonts w:ascii="Tms Rmn" w:hAnsi="Tms Rmn"/>
      <w:sz w:val="28"/>
      <w:szCs w:val="35"/>
    </w:rPr>
  </w:style>
  <w:style w:type="paragraph" w:styleId="NormalWeb">
    <w:name w:val="Normal (Web)"/>
    <w:basedOn w:val="Normal"/>
    <w:uiPriority w:val="99"/>
    <w:rsid w:val="00864843"/>
    <w:rPr>
      <w:rFonts w:ascii="Times New Roman" w:hAnsi="Times New Roman"/>
      <w:sz w:val="24"/>
      <w:szCs w:val="30"/>
    </w:rPr>
  </w:style>
  <w:style w:type="character" w:styleId="Hyperlink">
    <w:name w:val="Hyperlink"/>
    <w:basedOn w:val="DefaultParagraphFont"/>
    <w:rsid w:val="00864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8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1812"/>
    <w:rPr>
      <w:b/>
      <w:bCs/>
    </w:rPr>
  </w:style>
  <w:style w:type="character" w:styleId="Emphasis">
    <w:name w:val="Emphasis"/>
    <w:basedOn w:val="DefaultParagraphFont"/>
    <w:uiPriority w:val="20"/>
    <w:qFormat/>
    <w:rsid w:val="00352B68"/>
    <w:rPr>
      <w:i/>
      <w:iCs/>
    </w:rPr>
  </w:style>
  <w:style w:type="paragraph" w:customStyle="1" w:styleId="p1">
    <w:name w:val="p1"/>
    <w:basedOn w:val="Normal"/>
    <w:rsid w:val="006E7B3A"/>
    <w:rPr>
      <w:rFonts w:ascii=".AppleSystemUIFont" w:eastAsiaTheme="minorEastAsia" w:hAnsi=".AppleSystemUIFont" w:cs="Times New Roman"/>
      <w:sz w:val="23"/>
      <w:szCs w:val="23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7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i.or.th/News/details?id=128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i.or.th/News/details?id=128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5C94D-516A-4CB1-8B49-7D1BE61DAEB8}">
  <ds:schemaRefs>
    <ds:schemaRef ds:uri="http://schemas.microsoft.com/office/2006/metadata/properties"/>
    <ds:schemaRef ds:uri="http://schemas.microsoft.com/office/infopath/2007/PartnerControls"/>
    <ds:schemaRef ds:uri="521a985b-33dc-4018-932c-a02c77f76d83"/>
  </ds:schemaRefs>
</ds:datastoreItem>
</file>

<file path=customXml/itemProps4.xml><?xml version="1.0" encoding="utf-8"?>
<ds:datastoreItem xmlns:ds="http://schemas.openxmlformats.org/officeDocument/2006/customXml" ds:itemID="{1ABD57AF-1DC8-4D29-912B-C6E97319CE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ปชส</vt:lpstr>
      <vt:lpstr>ที่ ปชส</vt:lpstr>
    </vt:vector>
  </TitlesOfParts>
  <Company>Toyota Motor Thailand Co.,Ltd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Pannathorn Thunyacharoen (TMT)</cp:lastModifiedBy>
  <cp:revision>25</cp:revision>
  <cp:lastPrinted>2026-04-28T09:36:00Z</cp:lastPrinted>
  <dcterms:created xsi:type="dcterms:W3CDTF">2026-04-06T08:37:00Z</dcterms:created>
  <dcterms:modified xsi:type="dcterms:W3CDTF">2026-04-28T10:13:00Z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#000000,13,Calibri</vt:lpwstr>
  </property>
  <property fmtid="{D5CDD505-2E9C-101B-9397-08002B2CF9AE}" pid="6" name="ClassificationContentMarkingHeaderText">
    <vt:lpwstr>•• PROTECTED</vt:lpwstr>
  </property>
</Properties>
</file>