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815F" w14:textId="08A00512" w:rsidR="00DC1300" w:rsidRDefault="00AA02EC" w:rsidP="00F9508B">
      <w:pPr>
        <w:spacing w:line="240" w:lineRule="auto"/>
        <w:rPr>
          <w:rFonts w:ascii="Arial" w:eastAsia="Malgun Gothic" w:hAnsi="Arial" w:cs="Arial"/>
          <w:color w:val="000000" w:themeColor="text1"/>
          <w:lang w:val="en-US" w:eastAsia="ko-KR"/>
        </w:rPr>
      </w:pPr>
      <w:r>
        <w:rPr>
          <w:rFonts w:ascii="Arial" w:eastAsia="Malgun Gothic" w:hAnsi="Arial" w:cs="Arial"/>
          <w:color w:val="000000" w:themeColor="text1"/>
          <w:lang w:val="en-US" w:eastAsia="ko-KR"/>
        </w:rPr>
        <w:t>PR. 051/2567</w:t>
      </w:r>
    </w:p>
    <w:p w14:paraId="7DEF3F7A" w14:textId="74575406" w:rsidR="00AA02EC" w:rsidRPr="00AA02EC" w:rsidRDefault="00AA02EC" w:rsidP="00AA02EC">
      <w:pPr>
        <w:spacing w:line="240" w:lineRule="auto"/>
        <w:jc w:val="center"/>
        <w:rPr>
          <w:rFonts w:ascii="Arial" w:eastAsia="Malgun Gothic" w:hAnsi="Arial" w:cs="Arial"/>
          <w:color w:val="000000" w:themeColor="text1"/>
          <w:lang w:val="en-US" w:eastAsia="ko-KR"/>
        </w:rPr>
      </w:pPr>
      <w:r>
        <w:rPr>
          <w:rFonts w:ascii="Arial" w:eastAsia="Malgun Gothic" w:hAnsi="Arial" w:cs="Arial"/>
          <w:color w:val="000000" w:themeColor="text1"/>
          <w:lang w:val="en-US" w:eastAsia="ko-KR"/>
        </w:rPr>
        <w:t>31</w:t>
      </w:r>
      <w:r w:rsidRPr="00AA02EC">
        <w:rPr>
          <w:rFonts w:ascii="Arial" w:eastAsia="Malgun Gothic" w:hAnsi="Arial" w:cs="Arial"/>
          <w:color w:val="000000" w:themeColor="text1"/>
          <w:vertAlign w:val="superscript"/>
          <w:lang w:val="en-US" w:eastAsia="ko-KR"/>
        </w:rPr>
        <w:t>st</w:t>
      </w:r>
      <w:r>
        <w:rPr>
          <w:rFonts w:ascii="Arial" w:eastAsia="Malgun Gothic" w:hAnsi="Arial" w:cs="Arial"/>
          <w:color w:val="000000" w:themeColor="text1"/>
          <w:lang w:val="en-US" w:eastAsia="ko-KR"/>
        </w:rPr>
        <w:t xml:space="preserve"> July, 2024</w:t>
      </w:r>
    </w:p>
    <w:p w14:paraId="64920441" w14:textId="77777777" w:rsidR="00AA02EC" w:rsidRDefault="000F042E" w:rsidP="00AA02EC">
      <w:pPr>
        <w:pBdr>
          <w:bottom w:val="single" w:sz="4" w:space="1" w:color="auto"/>
        </w:pBdr>
        <w:spacing w:line="240" w:lineRule="auto"/>
        <w:jc w:val="center"/>
        <w:rPr>
          <w:rFonts w:ascii="Arial" w:hAnsi="Arial" w:cs="Arial"/>
          <w:b/>
          <w:color w:val="000000" w:themeColor="text1"/>
        </w:rPr>
      </w:pPr>
      <w:r w:rsidRPr="00B4137D">
        <w:rPr>
          <w:rFonts w:ascii="Arial" w:hAnsi="Arial" w:cs="Arial"/>
          <w:b/>
          <w:color w:val="000000" w:themeColor="text1"/>
        </w:rPr>
        <w:t>Toyota</w:t>
      </w:r>
      <w:r w:rsidR="00CA6FF9">
        <w:rPr>
          <w:rFonts w:ascii="Arial" w:hAnsi="Arial" w:cs="Arial"/>
          <w:b/>
          <w:color w:val="000000" w:themeColor="text1"/>
        </w:rPr>
        <w:t xml:space="preserve"> joins</w:t>
      </w:r>
      <w:r w:rsidR="003E1161" w:rsidRPr="00B4137D">
        <w:rPr>
          <w:rFonts w:ascii="Arial" w:hAnsi="Arial" w:cs="Arial"/>
          <w:b/>
          <w:color w:val="000000" w:themeColor="text1"/>
        </w:rPr>
        <w:t xml:space="preserve"> </w:t>
      </w:r>
      <w:r w:rsidR="00AD02A7">
        <w:rPr>
          <w:rFonts w:ascii="Arial" w:hAnsi="Arial" w:cs="Arial"/>
          <w:b/>
          <w:color w:val="000000" w:themeColor="text1"/>
        </w:rPr>
        <w:t>IUCN</w:t>
      </w:r>
      <w:r w:rsidR="00D97ED5">
        <w:rPr>
          <w:rFonts w:ascii="Arial" w:hAnsi="Arial" w:cs="Arial"/>
          <w:b/>
          <w:color w:val="000000" w:themeColor="text1"/>
        </w:rPr>
        <w:t xml:space="preserve"> </w:t>
      </w:r>
      <w:r w:rsidR="00CA6FF9">
        <w:rPr>
          <w:rFonts w:ascii="Arial" w:hAnsi="Arial" w:cs="Arial"/>
          <w:b/>
          <w:bCs/>
          <w:color w:val="000000" w:themeColor="text1"/>
        </w:rPr>
        <w:t>in convenin</w:t>
      </w:r>
      <w:r w:rsidR="00AA02EC">
        <w:rPr>
          <w:rFonts w:ascii="Arial" w:hAnsi="Arial" w:cs="Arial"/>
          <w:b/>
          <w:bCs/>
          <w:color w:val="000000" w:themeColor="text1"/>
        </w:rPr>
        <w:t xml:space="preserve">g Asia’s conservation community </w:t>
      </w:r>
      <w:r w:rsidR="00CA6FF9">
        <w:rPr>
          <w:rFonts w:ascii="Arial" w:hAnsi="Arial" w:cs="Arial"/>
          <w:b/>
          <w:bCs/>
          <w:color w:val="000000" w:themeColor="text1"/>
        </w:rPr>
        <w:t xml:space="preserve">as </w:t>
      </w:r>
      <w:r w:rsidR="00AA02EC">
        <w:rPr>
          <w:rFonts w:ascii="Arial" w:hAnsi="Arial" w:cs="Arial"/>
          <w:b/>
          <w:color w:val="000000" w:themeColor="text1"/>
        </w:rPr>
        <w:t>Forum Partner</w:t>
      </w:r>
    </w:p>
    <w:p w14:paraId="7D7F1C4F" w14:textId="4F5AAC54" w:rsidR="00AA02EC" w:rsidRPr="00AA02EC" w:rsidRDefault="000F042E" w:rsidP="00AA02EC">
      <w:pPr>
        <w:pBdr>
          <w:bottom w:val="single" w:sz="4" w:space="1" w:color="auto"/>
        </w:pBdr>
        <w:spacing w:line="240" w:lineRule="auto"/>
        <w:jc w:val="center"/>
        <w:rPr>
          <w:rFonts w:ascii="Arial" w:hAnsi="Arial" w:cs="Arial"/>
          <w:b/>
          <w:bCs/>
          <w:color w:val="000000" w:themeColor="text1"/>
        </w:rPr>
      </w:pPr>
      <w:bookmarkStart w:id="0" w:name="_GoBack"/>
      <w:bookmarkEnd w:id="0"/>
      <w:r w:rsidRPr="00B4137D">
        <w:rPr>
          <w:rFonts w:ascii="Arial" w:hAnsi="Arial" w:cs="Arial"/>
          <w:b/>
          <w:color w:val="000000" w:themeColor="text1"/>
        </w:rPr>
        <w:t>for</w:t>
      </w:r>
      <w:r w:rsidR="003E1161" w:rsidRPr="00B4137D">
        <w:rPr>
          <w:rFonts w:ascii="Arial" w:hAnsi="Arial" w:cs="Arial"/>
          <w:b/>
          <w:color w:val="000000" w:themeColor="text1"/>
        </w:rPr>
        <w:t xml:space="preserve"> the</w:t>
      </w:r>
      <w:r w:rsidRPr="00B4137D">
        <w:rPr>
          <w:rFonts w:ascii="Arial" w:hAnsi="Arial" w:cs="Arial"/>
          <w:b/>
          <w:color w:val="000000" w:themeColor="text1"/>
        </w:rPr>
        <w:t xml:space="preserve"> 8</w:t>
      </w:r>
      <w:r w:rsidRPr="00B4137D">
        <w:rPr>
          <w:rFonts w:ascii="Arial" w:hAnsi="Arial" w:cs="Arial"/>
          <w:b/>
          <w:color w:val="000000" w:themeColor="text1"/>
          <w:vertAlign w:val="superscript"/>
        </w:rPr>
        <w:t>th</w:t>
      </w:r>
      <w:r w:rsidRPr="00B4137D">
        <w:rPr>
          <w:rFonts w:ascii="Arial" w:hAnsi="Arial" w:cs="Arial"/>
          <w:b/>
          <w:color w:val="000000" w:themeColor="text1"/>
        </w:rPr>
        <w:t xml:space="preserve"> Asia Regional Conservation Forum</w:t>
      </w:r>
    </w:p>
    <w:p w14:paraId="3E440EA8" w14:textId="365D222E" w:rsidR="00D603D0" w:rsidRPr="00B4137D" w:rsidRDefault="00533F61" w:rsidP="00B4137D">
      <w:pPr>
        <w:pStyle w:val="NormalWeb"/>
        <w:rPr>
          <w:rFonts w:ascii="Arial" w:hAnsi="Arial" w:cs="Arial"/>
          <w:color w:val="000000" w:themeColor="text1"/>
          <w:sz w:val="22"/>
          <w:szCs w:val="22"/>
        </w:rPr>
      </w:pPr>
      <w:r w:rsidRPr="00B4137D">
        <w:rPr>
          <w:rFonts w:ascii="Arial" w:hAnsi="Arial" w:cs="Arial"/>
          <w:b/>
          <w:color w:val="000000" w:themeColor="text1"/>
          <w:sz w:val="22"/>
          <w:szCs w:val="22"/>
        </w:rPr>
        <w:t xml:space="preserve">Bangkok, Thailand, </w:t>
      </w:r>
      <w:r w:rsidR="004A28C2">
        <w:rPr>
          <w:rFonts w:ascii="Arial" w:hAnsi="Arial" w:cs="Arial"/>
          <w:b/>
          <w:color w:val="000000" w:themeColor="text1"/>
          <w:sz w:val="22"/>
          <w:szCs w:val="22"/>
        </w:rPr>
        <w:t>31st</w:t>
      </w:r>
      <w:r w:rsidRPr="00B4137D">
        <w:rPr>
          <w:rFonts w:ascii="Arial" w:hAnsi="Arial" w:cs="Arial"/>
          <w:b/>
          <w:color w:val="000000" w:themeColor="text1"/>
          <w:sz w:val="22"/>
          <w:szCs w:val="22"/>
        </w:rPr>
        <w:t xml:space="preserve"> July 2024 (IUCN)</w:t>
      </w:r>
      <w:r w:rsidRPr="00B4137D">
        <w:rPr>
          <w:rFonts w:ascii="Arial" w:hAnsi="Arial" w:cs="Arial"/>
          <w:color w:val="000000" w:themeColor="text1"/>
          <w:sz w:val="22"/>
          <w:szCs w:val="22"/>
        </w:rPr>
        <w:t xml:space="preserve"> </w:t>
      </w:r>
      <w:r w:rsidR="00B84944" w:rsidRPr="00B4137D">
        <w:rPr>
          <w:rFonts w:ascii="Arial" w:hAnsi="Arial" w:cs="Arial"/>
          <w:color w:val="000000" w:themeColor="text1"/>
          <w:sz w:val="22"/>
          <w:szCs w:val="22"/>
        </w:rPr>
        <w:t>–</w:t>
      </w:r>
      <w:r w:rsidRPr="00B4137D">
        <w:rPr>
          <w:rFonts w:ascii="Arial" w:hAnsi="Arial" w:cs="Arial"/>
          <w:color w:val="000000" w:themeColor="text1"/>
          <w:sz w:val="22"/>
          <w:szCs w:val="22"/>
        </w:rPr>
        <w:t xml:space="preserve"> </w:t>
      </w:r>
      <w:r w:rsidR="00987678" w:rsidRPr="00B4137D">
        <w:rPr>
          <w:rFonts w:ascii="Arial" w:hAnsi="Arial" w:cs="Arial"/>
          <w:b/>
          <w:bCs/>
          <w:color w:val="000000" w:themeColor="text1"/>
          <w:sz w:val="22"/>
          <w:szCs w:val="22"/>
        </w:rPr>
        <w:t>Toyota</w:t>
      </w:r>
      <w:r w:rsidR="003E0A4E" w:rsidRPr="00B4137D">
        <w:rPr>
          <w:rFonts w:ascii="Arial" w:hAnsi="Arial" w:cs="Arial"/>
          <w:b/>
          <w:bCs/>
          <w:color w:val="000000" w:themeColor="text1"/>
          <w:sz w:val="22"/>
          <w:szCs w:val="22"/>
        </w:rPr>
        <w:t xml:space="preserve"> Motor Asia (Thailand) Co. Ltd.</w:t>
      </w:r>
      <w:r w:rsidR="00987678" w:rsidRPr="00B4137D">
        <w:rPr>
          <w:rFonts w:ascii="Arial" w:hAnsi="Arial" w:cs="Arial"/>
          <w:b/>
          <w:bCs/>
          <w:color w:val="000000" w:themeColor="text1"/>
          <w:sz w:val="22"/>
          <w:szCs w:val="22"/>
        </w:rPr>
        <w:t>,</w:t>
      </w:r>
      <w:r w:rsidR="00987678" w:rsidRPr="00B4137D">
        <w:rPr>
          <w:rFonts w:ascii="Arial" w:hAnsi="Arial" w:cs="Arial"/>
          <w:color w:val="000000" w:themeColor="text1"/>
          <w:sz w:val="22"/>
          <w:szCs w:val="22"/>
        </w:rPr>
        <w:t xml:space="preserve"> </w:t>
      </w:r>
      <w:r w:rsidR="00B84944" w:rsidRPr="00B4137D">
        <w:rPr>
          <w:rFonts w:ascii="Arial" w:hAnsi="Arial" w:cs="Arial"/>
          <w:color w:val="000000" w:themeColor="text1"/>
          <w:sz w:val="22"/>
          <w:szCs w:val="22"/>
        </w:rPr>
        <w:t xml:space="preserve">a longstanding partner of </w:t>
      </w:r>
      <w:bookmarkStart w:id="1" w:name="_Hlk172182192"/>
      <w:r w:rsidR="00AD02A7">
        <w:rPr>
          <w:rFonts w:ascii="Arial" w:hAnsi="Arial" w:cs="Arial"/>
          <w:color w:val="000000" w:themeColor="text1"/>
          <w:sz w:val="22"/>
          <w:szCs w:val="22"/>
        </w:rPr>
        <w:t>IUCN (International Union for Conservation of Nature)</w:t>
      </w:r>
      <w:bookmarkEnd w:id="1"/>
      <w:r w:rsidR="007F6AF0">
        <w:rPr>
          <w:rFonts w:ascii="Arial" w:hAnsi="Arial" w:cs="Arial"/>
          <w:color w:val="000000" w:themeColor="text1"/>
          <w:sz w:val="22"/>
          <w:szCs w:val="22"/>
        </w:rPr>
        <w:t xml:space="preserve"> in </w:t>
      </w:r>
      <w:r w:rsidR="00DC1300">
        <w:rPr>
          <w:rFonts w:ascii="Arial" w:hAnsi="Arial" w:cs="Arial"/>
          <w:color w:val="000000" w:themeColor="text1"/>
          <w:sz w:val="22"/>
          <w:szCs w:val="22"/>
        </w:rPr>
        <w:t>mobili</w:t>
      </w:r>
      <w:r w:rsidR="00DC51AC">
        <w:rPr>
          <w:rFonts w:ascii="Arial" w:hAnsi="Arial" w:cs="Arial"/>
          <w:color w:val="000000" w:themeColor="text1"/>
          <w:sz w:val="22"/>
          <w:szCs w:val="22"/>
        </w:rPr>
        <w:t>z</w:t>
      </w:r>
      <w:r w:rsidR="00DC1300">
        <w:rPr>
          <w:rFonts w:ascii="Arial" w:hAnsi="Arial" w:cs="Arial"/>
          <w:color w:val="000000" w:themeColor="text1"/>
          <w:sz w:val="22"/>
          <w:szCs w:val="22"/>
        </w:rPr>
        <w:t>ing</w:t>
      </w:r>
      <w:r w:rsidR="007F6AF0">
        <w:rPr>
          <w:rFonts w:ascii="Arial" w:hAnsi="Arial" w:cs="Arial"/>
          <w:color w:val="000000" w:themeColor="text1"/>
          <w:sz w:val="22"/>
          <w:szCs w:val="22"/>
        </w:rPr>
        <w:t xml:space="preserve"> the business sector for nature and biodiversity conservation</w:t>
      </w:r>
      <w:r w:rsidR="00B84944" w:rsidRPr="00B4137D">
        <w:rPr>
          <w:rFonts w:ascii="Arial" w:hAnsi="Arial" w:cs="Arial"/>
          <w:color w:val="000000" w:themeColor="text1"/>
          <w:sz w:val="22"/>
          <w:szCs w:val="22"/>
        </w:rPr>
        <w:t xml:space="preserve">, </w:t>
      </w:r>
      <w:r w:rsidR="00262CAD" w:rsidRPr="00B4137D">
        <w:rPr>
          <w:rFonts w:ascii="Arial" w:hAnsi="Arial" w:cs="Arial"/>
          <w:color w:val="000000" w:themeColor="text1"/>
          <w:sz w:val="22"/>
          <w:szCs w:val="22"/>
        </w:rPr>
        <w:t>is</w:t>
      </w:r>
      <w:r w:rsidR="00B84944" w:rsidRPr="00B4137D">
        <w:rPr>
          <w:rFonts w:ascii="Arial" w:hAnsi="Arial" w:cs="Arial"/>
          <w:color w:val="000000" w:themeColor="text1"/>
          <w:sz w:val="22"/>
          <w:szCs w:val="22"/>
        </w:rPr>
        <w:t xml:space="preserve"> </w:t>
      </w:r>
      <w:r w:rsidR="003E1161" w:rsidRPr="00B4137D">
        <w:rPr>
          <w:rFonts w:ascii="Arial" w:hAnsi="Arial" w:cs="Arial"/>
          <w:color w:val="000000" w:themeColor="text1"/>
          <w:sz w:val="22"/>
          <w:szCs w:val="22"/>
        </w:rPr>
        <w:t xml:space="preserve">joining as </w:t>
      </w:r>
      <w:r w:rsidR="00AD02A7">
        <w:rPr>
          <w:rFonts w:ascii="Arial" w:hAnsi="Arial" w:cs="Arial"/>
          <w:color w:val="000000" w:themeColor="text1"/>
          <w:sz w:val="22"/>
          <w:szCs w:val="22"/>
        </w:rPr>
        <w:t>F</w:t>
      </w:r>
      <w:r w:rsidR="00C17905" w:rsidRPr="00B4137D">
        <w:rPr>
          <w:rFonts w:ascii="Arial" w:hAnsi="Arial" w:cs="Arial"/>
          <w:color w:val="000000" w:themeColor="text1"/>
          <w:sz w:val="22"/>
          <w:szCs w:val="22"/>
        </w:rPr>
        <w:t xml:space="preserve">orum </w:t>
      </w:r>
      <w:r w:rsidR="00AD02A7">
        <w:rPr>
          <w:rFonts w:ascii="Arial" w:hAnsi="Arial" w:cs="Arial"/>
          <w:color w:val="000000" w:themeColor="text1"/>
          <w:sz w:val="22"/>
          <w:szCs w:val="22"/>
        </w:rPr>
        <w:t>P</w:t>
      </w:r>
      <w:r w:rsidR="00C17905" w:rsidRPr="00B4137D">
        <w:rPr>
          <w:rFonts w:ascii="Arial" w:hAnsi="Arial" w:cs="Arial"/>
          <w:color w:val="000000" w:themeColor="text1"/>
          <w:sz w:val="22"/>
          <w:szCs w:val="22"/>
        </w:rPr>
        <w:t xml:space="preserve">artner </w:t>
      </w:r>
      <w:r w:rsidR="003E1161" w:rsidRPr="00B4137D">
        <w:rPr>
          <w:rFonts w:ascii="Arial" w:hAnsi="Arial" w:cs="Arial"/>
          <w:color w:val="000000" w:themeColor="text1"/>
          <w:sz w:val="22"/>
          <w:szCs w:val="22"/>
        </w:rPr>
        <w:t>for</w:t>
      </w:r>
      <w:r w:rsidR="00D603D0" w:rsidRPr="00B4137D">
        <w:rPr>
          <w:rFonts w:ascii="Arial" w:hAnsi="Arial" w:cs="Arial"/>
          <w:color w:val="000000" w:themeColor="text1"/>
          <w:sz w:val="22"/>
          <w:szCs w:val="22"/>
        </w:rPr>
        <w:t xml:space="preserve"> the upcoming </w:t>
      </w:r>
      <w:r w:rsidR="00D603D0" w:rsidRPr="00B4137D">
        <w:rPr>
          <w:rFonts w:ascii="Arial" w:hAnsi="Arial" w:cs="Arial"/>
          <w:b/>
          <w:bCs/>
          <w:color w:val="000000" w:themeColor="text1"/>
          <w:sz w:val="22"/>
          <w:szCs w:val="22"/>
        </w:rPr>
        <w:t>8</w:t>
      </w:r>
      <w:r w:rsidR="00D603D0" w:rsidRPr="00B4137D">
        <w:rPr>
          <w:rFonts w:ascii="Arial" w:hAnsi="Arial" w:cs="Arial"/>
          <w:b/>
          <w:bCs/>
          <w:color w:val="000000" w:themeColor="text1"/>
          <w:sz w:val="22"/>
          <w:szCs w:val="22"/>
          <w:vertAlign w:val="superscript"/>
        </w:rPr>
        <w:t>th</w:t>
      </w:r>
      <w:r w:rsidR="00D603D0" w:rsidRPr="00B4137D">
        <w:rPr>
          <w:rFonts w:ascii="Arial" w:hAnsi="Arial" w:cs="Arial"/>
          <w:b/>
          <w:bCs/>
          <w:color w:val="000000" w:themeColor="text1"/>
          <w:sz w:val="22"/>
          <w:szCs w:val="22"/>
        </w:rPr>
        <w:t xml:space="preserve"> IUCN Asia Regional Conservation Forum (RCF)</w:t>
      </w:r>
      <w:r w:rsidR="00D603D0" w:rsidRPr="00B4137D">
        <w:rPr>
          <w:rFonts w:ascii="Arial" w:hAnsi="Arial" w:cs="Arial"/>
          <w:color w:val="000000" w:themeColor="text1"/>
          <w:sz w:val="22"/>
          <w:szCs w:val="22"/>
        </w:rPr>
        <w:t>, to be held in Bangkok, Thailand</w:t>
      </w:r>
      <w:r w:rsidR="003E1161" w:rsidRPr="00B4137D">
        <w:rPr>
          <w:rFonts w:ascii="Arial" w:hAnsi="Arial" w:cs="Arial"/>
          <w:color w:val="000000" w:themeColor="text1"/>
          <w:sz w:val="22"/>
          <w:szCs w:val="22"/>
        </w:rPr>
        <w:t>,</w:t>
      </w:r>
      <w:r w:rsidR="00D603D0" w:rsidRPr="00B4137D">
        <w:rPr>
          <w:rFonts w:ascii="Arial" w:hAnsi="Arial" w:cs="Arial"/>
          <w:color w:val="000000" w:themeColor="text1"/>
          <w:sz w:val="22"/>
          <w:szCs w:val="22"/>
        </w:rPr>
        <w:t xml:space="preserve"> </w:t>
      </w:r>
      <w:r w:rsidR="007463B7" w:rsidRPr="00B4137D">
        <w:rPr>
          <w:rFonts w:ascii="Arial" w:hAnsi="Arial" w:cs="Arial"/>
          <w:color w:val="000000" w:themeColor="text1"/>
          <w:sz w:val="22"/>
          <w:szCs w:val="22"/>
        </w:rPr>
        <w:t xml:space="preserve">from </w:t>
      </w:r>
      <w:r w:rsidR="00D603D0" w:rsidRPr="00B4137D">
        <w:rPr>
          <w:rFonts w:ascii="Arial" w:hAnsi="Arial" w:cs="Arial"/>
          <w:color w:val="000000" w:themeColor="text1"/>
          <w:sz w:val="22"/>
          <w:szCs w:val="22"/>
        </w:rPr>
        <w:t>3</w:t>
      </w:r>
      <w:r w:rsidR="001737F0" w:rsidRPr="00B4137D">
        <w:rPr>
          <w:rFonts w:ascii="Arial" w:hAnsi="Arial" w:cs="Arial"/>
          <w:color w:val="000000" w:themeColor="text1"/>
          <w:sz w:val="22"/>
          <w:szCs w:val="22"/>
        </w:rPr>
        <w:t>-</w:t>
      </w:r>
      <w:r w:rsidR="00D603D0" w:rsidRPr="00B4137D">
        <w:rPr>
          <w:rFonts w:ascii="Arial" w:hAnsi="Arial" w:cs="Arial"/>
          <w:color w:val="000000" w:themeColor="text1"/>
          <w:sz w:val="22"/>
          <w:szCs w:val="22"/>
        </w:rPr>
        <w:t>5 September 2024.</w:t>
      </w:r>
    </w:p>
    <w:p w14:paraId="18D75679" w14:textId="7A3FFF78" w:rsidR="006D3D2C" w:rsidRPr="00B4137D" w:rsidRDefault="00AD02A7" w:rsidP="00B4137D">
      <w:pPr>
        <w:pStyle w:val="NormalWeb"/>
        <w:rPr>
          <w:rFonts w:ascii="Arial" w:hAnsi="Arial" w:cs="Arial"/>
          <w:color w:val="000000" w:themeColor="text1"/>
          <w:sz w:val="22"/>
          <w:szCs w:val="22"/>
        </w:rPr>
      </w:pPr>
      <w:r w:rsidRPr="00AD02A7">
        <w:rPr>
          <w:rFonts w:ascii="Arial" w:hAnsi="Arial" w:cs="Arial"/>
          <w:color w:val="000000" w:themeColor="text1"/>
          <w:sz w:val="22"/>
          <w:szCs w:val="22"/>
        </w:rPr>
        <w:t xml:space="preserve">Held every four years, the </w:t>
      </w:r>
      <w:r>
        <w:rPr>
          <w:rFonts w:ascii="Arial" w:hAnsi="Arial" w:cs="Arial"/>
          <w:color w:val="000000" w:themeColor="text1"/>
          <w:sz w:val="22"/>
          <w:szCs w:val="22"/>
        </w:rPr>
        <w:t xml:space="preserve">Asia RCF </w:t>
      </w:r>
      <w:r w:rsidRPr="00AD02A7">
        <w:rPr>
          <w:rFonts w:ascii="Arial" w:hAnsi="Arial" w:cs="Arial"/>
          <w:color w:val="000000" w:themeColor="text1"/>
          <w:sz w:val="22"/>
          <w:szCs w:val="22"/>
        </w:rPr>
        <w:t>serves as the leading platform for</w:t>
      </w:r>
      <w:r>
        <w:rPr>
          <w:rFonts w:ascii="Arial" w:hAnsi="Arial" w:cs="Arial"/>
          <w:color w:val="000000" w:themeColor="text1"/>
          <w:sz w:val="22"/>
          <w:szCs w:val="22"/>
        </w:rPr>
        <w:t xml:space="preserve"> </w:t>
      </w:r>
      <w:r w:rsidRPr="00AD02A7">
        <w:rPr>
          <w:rFonts w:ascii="Arial" w:hAnsi="Arial" w:cs="Arial"/>
          <w:color w:val="000000" w:themeColor="text1"/>
          <w:sz w:val="22"/>
          <w:szCs w:val="22"/>
        </w:rPr>
        <w:t>knowledge and partnerships in the region,</w:t>
      </w:r>
      <w:r>
        <w:rPr>
          <w:rFonts w:ascii="Arial" w:hAnsi="Arial" w:cs="Arial"/>
          <w:color w:val="000000" w:themeColor="text1"/>
          <w:sz w:val="22"/>
          <w:szCs w:val="22"/>
        </w:rPr>
        <w:t xml:space="preserve"> </w:t>
      </w:r>
      <w:r w:rsidRPr="00AD02A7">
        <w:rPr>
          <w:rFonts w:ascii="Arial" w:hAnsi="Arial" w:cs="Arial"/>
          <w:color w:val="000000" w:themeColor="text1"/>
          <w:sz w:val="22"/>
          <w:szCs w:val="22"/>
        </w:rPr>
        <w:t>bringing together key stakeholders in</w:t>
      </w:r>
      <w:r>
        <w:rPr>
          <w:rFonts w:ascii="Arial" w:hAnsi="Arial" w:cs="Arial"/>
          <w:color w:val="000000" w:themeColor="text1"/>
          <w:sz w:val="22"/>
          <w:szCs w:val="22"/>
        </w:rPr>
        <w:t xml:space="preserve"> </w:t>
      </w:r>
      <w:r w:rsidRPr="00AD02A7">
        <w:rPr>
          <w:rFonts w:ascii="Arial" w:hAnsi="Arial" w:cs="Arial"/>
          <w:color w:val="000000" w:themeColor="text1"/>
          <w:sz w:val="22"/>
          <w:szCs w:val="22"/>
        </w:rPr>
        <w:t>nature and biodiversity conservation. This</w:t>
      </w:r>
      <w:r>
        <w:rPr>
          <w:rFonts w:ascii="Arial" w:hAnsi="Arial" w:cs="Arial"/>
          <w:color w:val="000000" w:themeColor="text1"/>
          <w:sz w:val="22"/>
          <w:szCs w:val="22"/>
        </w:rPr>
        <w:t xml:space="preserve"> </w:t>
      </w:r>
      <w:r w:rsidRPr="00AD02A7">
        <w:rPr>
          <w:rFonts w:ascii="Arial" w:hAnsi="Arial" w:cs="Arial"/>
          <w:color w:val="000000" w:themeColor="text1"/>
          <w:sz w:val="22"/>
          <w:szCs w:val="22"/>
        </w:rPr>
        <w:t>year, IUCN Asia will convene the 8th RCF</w:t>
      </w:r>
      <w:r>
        <w:rPr>
          <w:rFonts w:ascii="Arial" w:hAnsi="Arial" w:cs="Arial"/>
          <w:color w:val="000000" w:themeColor="text1"/>
          <w:sz w:val="22"/>
          <w:szCs w:val="22"/>
        </w:rPr>
        <w:t xml:space="preserve"> </w:t>
      </w:r>
      <w:r w:rsidRPr="00AD02A7">
        <w:rPr>
          <w:rFonts w:ascii="Arial" w:hAnsi="Arial" w:cs="Arial"/>
          <w:color w:val="000000" w:themeColor="text1"/>
          <w:sz w:val="22"/>
          <w:szCs w:val="22"/>
        </w:rPr>
        <w:t>to address key transformative directions</w:t>
      </w:r>
      <w:r>
        <w:rPr>
          <w:rFonts w:ascii="Arial" w:hAnsi="Arial" w:cs="Arial"/>
          <w:color w:val="000000" w:themeColor="text1"/>
          <w:sz w:val="22"/>
          <w:szCs w:val="22"/>
        </w:rPr>
        <w:t xml:space="preserve"> </w:t>
      </w:r>
      <w:r w:rsidRPr="00AD02A7">
        <w:rPr>
          <w:rFonts w:ascii="Arial" w:hAnsi="Arial" w:cs="Arial"/>
          <w:color w:val="000000" w:themeColor="text1"/>
          <w:sz w:val="22"/>
          <w:szCs w:val="22"/>
        </w:rPr>
        <w:t>and actions for achieving a nature positive</w:t>
      </w:r>
      <w:r>
        <w:rPr>
          <w:rFonts w:ascii="Arial" w:hAnsi="Arial" w:cs="Arial"/>
          <w:color w:val="000000" w:themeColor="text1"/>
          <w:sz w:val="22"/>
          <w:szCs w:val="22"/>
        </w:rPr>
        <w:t xml:space="preserve"> </w:t>
      </w:r>
      <w:r w:rsidRPr="00AD02A7">
        <w:rPr>
          <w:rFonts w:ascii="Arial" w:hAnsi="Arial" w:cs="Arial"/>
          <w:color w:val="000000" w:themeColor="text1"/>
          <w:sz w:val="22"/>
          <w:szCs w:val="22"/>
        </w:rPr>
        <w:t>future for Asia and the world. About 500</w:t>
      </w:r>
      <w:r>
        <w:rPr>
          <w:rFonts w:ascii="Arial" w:hAnsi="Arial" w:cs="Arial"/>
          <w:color w:val="000000" w:themeColor="text1"/>
          <w:sz w:val="22"/>
          <w:szCs w:val="22"/>
        </w:rPr>
        <w:t xml:space="preserve"> </w:t>
      </w:r>
      <w:r w:rsidRPr="00AD02A7">
        <w:rPr>
          <w:rFonts w:ascii="Arial" w:hAnsi="Arial" w:cs="Arial"/>
          <w:color w:val="000000" w:themeColor="text1"/>
          <w:sz w:val="22"/>
          <w:szCs w:val="22"/>
        </w:rPr>
        <w:t>representatives of Union constituents,</w:t>
      </w:r>
      <w:r>
        <w:rPr>
          <w:rFonts w:ascii="Arial" w:hAnsi="Arial" w:cs="Arial"/>
          <w:color w:val="000000" w:themeColor="text1"/>
          <w:sz w:val="22"/>
          <w:szCs w:val="22"/>
        </w:rPr>
        <w:t xml:space="preserve"> </w:t>
      </w:r>
      <w:r w:rsidRPr="00AD02A7">
        <w:rPr>
          <w:rFonts w:ascii="Arial" w:hAnsi="Arial" w:cs="Arial"/>
          <w:color w:val="000000" w:themeColor="text1"/>
          <w:sz w:val="22"/>
          <w:szCs w:val="22"/>
        </w:rPr>
        <w:t>partners and supporters will gather for the</w:t>
      </w:r>
      <w:r>
        <w:rPr>
          <w:rFonts w:ascii="Arial" w:hAnsi="Arial" w:cs="Arial"/>
          <w:color w:val="000000" w:themeColor="text1"/>
          <w:sz w:val="22"/>
          <w:szCs w:val="22"/>
        </w:rPr>
        <w:t xml:space="preserve"> </w:t>
      </w:r>
      <w:r w:rsidRPr="00AD02A7">
        <w:rPr>
          <w:rFonts w:ascii="Arial" w:hAnsi="Arial" w:cs="Arial"/>
          <w:color w:val="000000" w:themeColor="text1"/>
          <w:sz w:val="22"/>
          <w:szCs w:val="22"/>
        </w:rPr>
        <w:t>three-day event in Bangkok, Thailand.</w:t>
      </w:r>
    </w:p>
    <w:p w14:paraId="20A6DB4D" w14:textId="41EF5794" w:rsidR="009A3DFA" w:rsidRDefault="0056101C" w:rsidP="00B4137D">
      <w:pPr>
        <w:pStyle w:val="pf0"/>
        <w:rPr>
          <w:rFonts w:ascii="Arial" w:hAnsi="Arial" w:cs="Arial"/>
          <w:color w:val="000000" w:themeColor="text1"/>
          <w:sz w:val="22"/>
          <w:szCs w:val="22"/>
        </w:rPr>
      </w:pPr>
      <w:r w:rsidRPr="00B4137D">
        <w:rPr>
          <w:rFonts w:ascii="Arial" w:hAnsi="Arial" w:cs="Arial"/>
          <w:color w:val="000000" w:themeColor="text1"/>
          <w:sz w:val="22"/>
          <w:szCs w:val="22"/>
        </w:rPr>
        <w:t xml:space="preserve">This partnership for the </w:t>
      </w:r>
      <w:r w:rsidR="003E1161" w:rsidRPr="00B4137D">
        <w:rPr>
          <w:rFonts w:ascii="Arial" w:hAnsi="Arial" w:cs="Arial"/>
          <w:color w:val="000000" w:themeColor="text1"/>
          <w:sz w:val="22"/>
          <w:szCs w:val="22"/>
        </w:rPr>
        <w:t xml:space="preserve">Asia </w:t>
      </w:r>
      <w:r w:rsidRPr="00B4137D">
        <w:rPr>
          <w:rFonts w:ascii="Arial" w:hAnsi="Arial" w:cs="Arial"/>
          <w:color w:val="000000" w:themeColor="text1"/>
          <w:sz w:val="22"/>
          <w:szCs w:val="22"/>
        </w:rPr>
        <w:t xml:space="preserve">RCF follows IUCN’s </w:t>
      </w:r>
      <w:r w:rsidR="001737F0" w:rsidRPr="00B4137D">
        <w:rPr>
          <w:rFonts w:ascii="Arial" w:hAnsi="Arial" w:cs="Arial"/>
          <w:color w:val="000000" w:themeColor="text1"/>
          <w:sz w:val="22"/>
          <w:szCs w:val="22"/>
        </w:rPr>
        <w:t xml:space="preserve">multiple </w:t>
      </w:r>
      <w:r w:rsidRPr="00B4137D">
        <w:rPr>
          <w:rFonts w:ascii="Arial" w:hAnsi="Arial" w:cs="Arial"/>
          <w:color w:val="000000" w:themeColor="text1"/>
          <w:sz w:val="22"/>
          <w:szCs w:val="22"/>
        </w:rPr>
        <w:t>previous engagement</w:t>
      </w:r>
      <w:r w:rsidR="001737F0" w:rsidRPr="00B4137D">
        <w:rPr>
          <w:rFonts w:ascii="Arial" w:hAnsi="Arial" w:cs="Arial"/>
          <w:color w:val="000000" w:themeColor="text1"/>
          <w:sz w:val="22"/>
          <w:szCs w:val="22"/>
        </w:rPr>
        <w:t>s</w:t>
      </w:r>
      <w:r w:rsidRPr="00B4137D">
        <w:rPr>
          <w:rFonts w:ascii="Arial" w:hAnsi="Arial" w:cs="Arial"/>
          <w:color w:val="000000" w:themeColor="text1"/>
          <w:sz w:val="22"/>
          <w:szCs w:val="22"/>
        </w:rPr>
        <w:t xml:space="preserve"> with Toyota,</w:t>
      </w:r>
      <w:r w:rsidR="00CF35C4" w:rsidRPr="00B4137D">
        <w:rPr>
          <w:rFonts w:ascii="Arial" w:hAnsi="Arial" w:cs="Arial"/>
          <w:color w:val="000000" w:themeColor="text1"/>
          <w:sz w:val="22"/>
          <w:szCs w:val="22"/>
        </w:rPr>
        <w:t xml:space="preserve"> </w:t>
      </w:r>
      <w:r w:rsidRPr="00B4137D">
        <w:rPr>
          <w:rFonts w:ascii="Arial" w:hAnsi="Arial" w:cs="Arial"/>
          <w:color w:val="000000" w:themeColor="text1"/>
          <w:sz w:val="22"/>
          <w:szCs w:val="22"/>
        </w:rPr>
        <w:t>which began</w:t>
      </w:r>
      <w:r w:rsidR="00B11140" w:rsidRPr="00B4137D">
        <w:rPr>
          <w:rFonts w:ascii="Arial" w:hAnsi="Arial" w:cs="Arial"/>
          <w:color w:val="000000" w:themeColor="text1"/>
          <w:sz w:val="22"/>
          <w:szCs w:val="22"/>
        </w:rPr>
        <w:t xml:space="preserve"> in </w:t>
      </w:r>
      <w:r w:rsidR="00BC55A7" w:rsidRPr="00B4137D">
        <w:rPr>
          <w:rFonts w:ascii="Arial" w:hAnsi="Arial" w:cs="Arial"/>
          <w:color w:val="000000" w:themeColor="text1"/>
          <w:sz w:val="22"/>
          <w:szCs w:val="22"/>
        </w:rPr>
        <w:t>2016</w:t>
      </w:r>
      <w:r w:rsidRPr="00B4137D">
        <w:rPr>
          <w:rFonts w:ascii="Arial" w:hAnsi="Arial" w:cs="Arial"/>
          <w:color w:val="000000" w:themeColor="text1"/>
          <w:sz w:val="22"/>
          <w:szCs w:val="22"/>
        </w:rPr>
        <w:t xml:space="preserve"> with support for the IUCN Red List of Threatened Species™ at the global level. In Thailand, Toyota has supported the '</w:t>
      </w:r>
      <w:r w:rsidR="00A02D8F" w:rsidRPr="00B4137D">
        <w:rPr>
          <w:rFonts w:ascii="Arial" w:hAnsi="Arial" w:cs="Arial"/>
          <w:color w:val="000000" w:themeColor="text1"/>
          <w:sz w:val="22"/>
          <w:szCs w:val="22"/>
        </w:rPr>
        <w:t>Bio-Diversity Network Alliance (</w:t>
      </w:r>
      <w:r w:rsidRPr="00B4137D">
        <w:rPr>
          <w:rFonts w:ascii="Arial" w:hAnsi="Arial" w:cs="Arial"/>
          <w:color w:val="000000" w:themeColor="text1"/>
          <w:sz w:val="22"/>
          <w:szCs w:val="22"/>
        </w:rPr>
        <w:t>B-DNA</w:t>
      </w:r>
      <w:r w:rsidR="00A02D8F" w:rsidRPr="00B4137D">
        <w:rPr>
          <w:rFonts w:ascii="Arial" w:hAnsi="Arial" w:cs="Arial"/>
          <w:color w:val="000000" w:themeColor="text1"/>
          <w:sz w:val="22"/>
          <w:szCs w:val="22"/>
        </w:rPr>
        <w:t>)</w:t>
      </w:r>
      <w:r w:rsidRPr="00B4137D">
        <w:rPr>
          <w:rFonts w:ascii="Arial" w:hAnsi="Arial" w:cs="Arial"/>
          <w:color w:val="000000" w:themeColor="text1"/>
          <w:sz w:val="22"/>
          <w:szCs w:val="22"/>
        </w:rPr>
        <w:t>' platform</w:t>
      </w:r>
      <w:r w:rsidR="00505091" w:rsidRPr="00B4137D">
        <w:rPr>
          <w:rFonts w:ascii="Arial" w:hAnsi="Arial" w:cs="Arial"/>
          <w:color w:val="000000" w:themeColor="text1"/>
          <w:sz w:val="22"/>
          <w:szCs w:val="22"/>
        </w:rPr>
        <w:t xml:space="preserve"> since 2018</w:t>
      </w:r>
      <w:r w:rsidRPr="00B4137D">
        <w:rPr>
          <w:rFonts w:ascii="Arial" w:hAnsi="Arial" w:cs="Arial"/>
          <w:color w:val="000000" w:themeColor="text1"/>
          <w:sz w:val="22"/>
          <w:szCs w:val="22"/>
        </w:rPr>
        <w:t xml:space="preserve">, a network of domestic and multinational companies aimed at learning new </w:t>
      </w:r>
      <w:r w:rsidR="00331A02" w:rsidRPr="00B4137D">
        <w:rPr>
          <w:rFonts w:ascii="Arial" w:hAnsi="Arial" w:cs="Arial"/>
          <w:color w:val="000000" w:themeColor="text1"/>
          <w:sz w:val="22"/>
          <w:szCs w:val="22"/>
        </w:rPr>
        <w:t xml:space="preserve">biodiversity </w:t>
      </w:r>
      <w:r w:rsidRPr="00B4137D">
        <w:rPr>
          <w:rFonts w:ascii="Arial" w:hAnsi="Arial" w:cs="Arial"/>
          <w:color w:val="000000" w:themeColor="text1"/>
          <w:sz w:val="22"/>
          <w:szCs w:val="22"/>
        </w:rPr>
        <w:t xml:space="preserve">trends and sharing best practices </w:t>
      </w:r>
      <w:r w:rsidR="007463B7" w:rsidRPr="00B4137D">
        <w:rPr>
          <w:rFonts w:ascii="Arial" w:hAnsi="Arial" w:cs="Arial"/>
          <w:color w:val="000000" w:themeColor="text1"/>
          <w:sz w:val="22"/>
          <w:szCs w:val="22"/>
        </w:rPr>
        <w:t xml:space="preserve">related to </w:t>
      </w:r>
      <w:r w:rsidR="001A79DE" w:rsidRPr="00B4137D">
        <w:rPr>
          <w:rFonts w:ascii="Arial" w:hAnsi="Arial" w:cs="Arial"/>
          <w:color w:val="000000" w:themeColor="text1"/>
          <w:sz w:val="22"/>
          <w:szCs w:val="22"/>
        </w:rPr>
        <w:t xml:space="preserve">sustainability. </w:t>
      </w:r>
      <w:r w:rsidR="00B46F23" w:rsidRPr="00B4137D">
        <w:rPr>
          <w:rFonts w:ascii="Arial" w:hAnsi="Arial" w:cs="Arial"/>
          <w:color w:val="000000" w:themeColor="text1"/>
          <w:sz w:val="22"/>
          <w:szCs w:val="22"/>
        </w:rPr>
        <w:t>Under th</w:t>
      </w:r>
      <w:r w:rsidR="008232DE" w:rsidRPr="00B4137D">
        <w:rPr>
          <w:rFonts w:ascii="Arial" w:hAnsi="Arial" w:cs="Arial"/>
          <w:color w:val="000000" w:themeColor="text1"/>
          <w:sz w:val="22"/>
          <w:szCs w:val="22"/>
        </w:rPr>
        <w:t xml:space="preserve">e </w:t>
      </w:r>
      <w:r w:rsidR="00E21BD0" w:rsidRPr="00B4137D">
        <w:rPr>
          <w:rFonts w:ascii="Arial" w:hAnsi="Arial" w:cs="Arial"/>
          <w:color w:val="000000" w:themeColor="text1"/>
          <w:sz w:val="22"/>
          <w:szCs w:val="22"/>
        </w:rPr>
        <w:t>B-DNA</w:t>
      </w:r>
      <w:r w:rsidR="00906BB3" w:rsidRPr="00B4137D">
        <w:rPr>
          <w:rFonts w:ascii="Arial" w:hAnsi="Arial" w:cs="Arial"/>
          <w:color w:val="000000" w:themeColor="text1"/>
          <w:sz w:val="22"/>
          <w:szCs w:val="22"/>
        </w:rPr>
        <w:t>,</w:t>
      </w:r>
      <w:r w:rsidR="00DB49BA" w:rsidRPr="00B4137D">
        <w:rPr>
          <w:rFonts w:ascii="Arial" w:hAnsi="Arial" w:cs="Arial"/>
          <w:color w:val="000000" w:themeColor="text1"/>
          <w:sz w:val="22"/>
          <w:szCs w:val="22"/>
        </w:rPr>
        <w:t xml:space="preserve"> </w:t>
      </w:r>
      <w:r w:rsidR="00505091" w:rsidRPr="00B4137D">
        <w:rPr>
          <w:rFonts w:ascii="Arial" w:hAnsi="Arial" w:cs="Arial"/>
          <w:color w:val="000000" w:themeColor="text1"/>
          <w:sz w:val="22"/>
          <w:szCs w:val="22"/>
        </w:rPr>
        <w:t xml:space="preserve">Toyota and IUCN Asia </w:t>
      </w:r>
      <w:r w:rsidR="00DB49BA" w:rsidRPr="00B4137D">
        <w:rPr>
          <w:rFonts w:ascii="Arial" w:hAnsi="Arial" w:cs="Arial"/>
          <w:color w:val="000000" w:themeColor="text1"/>
          <w:sz w:val="22"/>
          <w:szCs w:val="22"/>
        </w:rPr>
        <w:t>co-host</w:t>
      </w:r>
      <w:r w:rsidR="004934D4" w:rsidRPr="00B4137D">
        <w:rPr>
          <w:rFonts w:ascii="Arial" w:hAnsi="Arial" w:cs="Arial"/>
          <w:color w:val="000000" w:themeColor="text1"/>
          <w:sz w:val="22"/>
          <w:szCs w:val="22"/>
        </w:rPr>
        <w:t>ed</w:t>
      </w:r>
      <w:r w:rsidR="00DB49BA" w:rsidRPr="00B4137D">
        <w:rPr>
          <w:rFonts w:ascii="Arial" w:hAnsi="Arial" w:cs="Arial"/>
          <w:color w:val="000000" w:themeColor="text1"/>
          <w:sz w:val="22"/>
          <w:szCs w:val="22"/>
        </w:rPr>
        <w:t xml:space="preserve"> </w:t>
      </w:r>
      <w:r w:rsidR="004934D4" w:rsidRPr="00B4137D">
        <w:rPr>
          <w:rFonts w:ascii="Arial" w:hAnsi="Arial" w:cs="Arial"/>
          <w:color w:val="000000" w:themeColor="text1"/>
          <w:sz w:val="22"/>
          <w:szCs w:val="22"/>
        </w:rPr>
        <w:t xml:space="preserve">the </w:t>
      </w:r>
      <w:r w:rsidR="00505091" w:rsidRPr="00B4137D">
        <w:rPr>
          <w:rFonts w:ascii="Arial" w:hAnsi="Arial" w:cs="Arial"/>
          <w:color w:val="000000" w:themeColor="text1"/>
          <w:sz w:val="22"/>
          <w:szCs w:val="22"/>
        </w:rPr>
        <w:t xml:space="preserve">Bang Pu coastal cleanup </w:t>
      </w:r>
      <w:r w:rsidR="00DB49BA" w:rsidRPr="00B4137D">
        <w:rPr>
          <w:rFonts w:ascii="Arial" w:hAnsi="Arial" w:cs="Arial"/>
          <w:color w:val="000000" w:themeColor="text1"/>
          <w:sz w:val="22"/>
          <w:szCs w:val="22"/>
        </w:rPr>
        <w:t xml:space="preserve">and mangrove plantation together with 14 companies </w:t>
      </w:r>
      <w:r w:rsidR="005F2873" w:rsidRPr="00B4137D">
        <w:rPr>
          <w:rFonts w:ascii="Arial" w:hAnsi="Arial" w:cs="Arial"/>
          <w:color w:val="000000" w:themeColor="text1"/>
          <w:sz w:val="22"/>
          <w:szCs w:val="22"/>
        </w:rPr>
        <w:t>in 2019</w:t>
      </w:r>
      <w:r w:rsidR="003E1161" w:rsidRPr="00B4137D">
        <w:rPr>
          <w:rFonts w:ascii="Arial" w:hAnsi="Arial" w:cs="Arial"/>
          <w:color w:val="000000" w:themeColor="text1"/>
          <w:sz w:val="22"/>
          <w:szCs w:val="22"/>
        </w:rPr>
        <w:t>,</w:t>
      </w:r>
      <w:r w:rsidR="005F2873" w:rsidRPr="00B4137D">
        <w:rPr>
          <w:rFonts w:ascii="Arial" w:hAnsi="Arial" w:cs="Arial"/>
          <w:color w:val="000000" w:themeColor="text1"/>
          <w:sz w:val="22"/>
          <w:szCs w:val="22"/>
        </w:rPr>
        <w:t xml:space="preserve"> </w:t>
      </w:r>
      <w:r w:rsidR="008C5464" w:rsidRPr="00B4137D">
        <w:rPr>
          <w:rFonts w:ascii="Arial" w:hAnsi="Arial" w:cs="Arial"/>
          <w:color w:val="000000" w:themeColor="text1"/>
          <w:sz w:val="22"/>
          <w:szCs w:val="22"/>
        </w:rPr>
        <w:t>to</w:t>
      </w:r>
      <w:r w:rsidR="00DB49BA" w:rsidRPr="00B4137D">
        <w:rPr>
          <w:rFonts w:ascii="Arial" w:hAnsi="Arial" w:cs="Arial"/>
          <w:color w:val="000000" w:themeColor="text1"/>
          <w:sz w:val="22"/>
          <w:szCs w:val="22"/>
        </w:rPr>
        <w:t xml:space="preserve"> kick-start </w:t>
      </w:r>
      <w:r w:rsidR="008C5464" w:rsidRPr="00B4137D">
        <w:rPr>
          <w:rFonts w:ascii="Arial" w:hAnsi="Arial" w:cs="Arial"/>
          <w:color w:val="000000" w:themeColor="text1"/>
          <w:sz w:val="22"/>
          <w:szCs w:val="22"/>
        </w:rPr>
        <w:t xml:space="preserve">efforts </w:t>
      </w:r>
      <w:r w:rsidR="00DB49BA" w:rsidRPr="00B4137D">
        <w:rPr>
          <w:rFonts w:ascii="Arial" w:hAnsi="Arial" w:cs="Arial"/>
          <w:color w:val="000000" w:themeColor="text1"/>
          <w:sz w:val="22"/>
          <w:szCs w:val="22"/>
        </w:rPr>
        <w:t>to tackle plastic pollution</w:t>
      </w:r>
      <w:r w:rsidR="003E1161" w:rsidRPr="00B4137D">
        <w:rPr>
          <w:rFonts w:ascii="Arial" w:hAnsi="Arial" w:cs="Arial"/>
          <w:color w:val="000000" w:themeColor="text1"/>
          <w:sz w:val="22"/>
          <w:szCs w:val="22"/>
        </w:rPr>
        <w:t>, encourage afforestation</w:t>
      </w:r>
      <w:r w:rsidR="00DB49BA" w:rsidRPr="00B4137D">
        <w:rPr>
          <w:rFonts w:ascii="Arial" w:hAnsi="Arial" w:cs="Arial"/>
          <w:color w:val="000000" w:themeColor="text1"/>
          <w:sz w:val="22"/>
          <w:szCs w:val="22"/>
        </w:rPr>
        <w:t xml:space="preserve"> and raise</w:t>
      </w:r>
      <w:r w:rsidR="00384177" w:rsidRPr="00B4137D">
        <w:rPr>
          <w:rFonts w:ascii="Arial" w:hAnsi="Arial" w:cs="Arial"/>
          <w:color w:val="000000" w:themeColor="text1"/>
          <w:sz w:val="22"/>
          <w:szCs w:val="22"/>
        </w:rPr>
        <w:t xml:space="preserve"> </w:t>
      </w:r>
      <w:r w:rsidR="00DB49BA" w:rsidRPr="00B4137D">
        <w:rPr>
          <w:rFonts w:ascii="Arial" w:hAnsi="Arial" w:cs="Arial"/>
          <w:color w:val="000000" w:themeColor="text1"/>
          <w:sz w:val="22"/>
          <w:szCs w:val="22"/>
        </w:rPr>
        <w:t xml:space="preserve">awareness </w:t>
      </w:r>
      <w:r w:rsidR="00384177" w:rsidRPr="00B4137D">
        <w:rPr>
          <w:rFonts w:ascii="Arial" w:hAnsi="Arial" w:cs="Arial"/>
          <w:color w:val="000000" w:themeColor="text1"/>
          <w:sz w:val="22"/>
          <w:szCs w:val="22"/>
        </w:rPr>
        <w:t>on</w:t>
      </w:r>
      <w:r w:rsidR="00DB49BA" w:rsidRPr="00B4137D">
        <w:rPr>
          <w:rFonts w:ascii="Arial" w:hAnsi="Arial" w:cs="Arial"/>
          <w:color w:val="000000" w:themeColor="text1"/>
          <w:sz w:val="22"/>
          <w:szCs w:val="22"/>
        </w:rPr>
        <w:t xml:space="preserve"> biodiversity conservation.</w:t>
      </w:r>
    </w:p>
    <w:p w14:paraId="3A6129FD" w14:textId="14E3A22C" w:rsidR="009A3DFA" w:rsidRPr="009A3DFA" w:rsidRDefault="009A3DFA" w:rsidP="009A3DFA">
      <w:pPr>
        <w:pStyle w:val="pf0"/>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578CF477" wp14:editId="36D5804F">
            <wp:extent cx="5248275" cy="3099441"/>
            <wp:effectExtent l="0" t="0" r="0" b="5715"/>
            <wp:docPr id="2075025182"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25182" name="Picture 1" descr="A group of people sitting at a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8383" cy="3146750"/>
                    </a:xfrm>
                    <a:prstGeom prst="rect">
                      <a:avLst/>
                    </a:prstGeom>
                  </pic:spPr>
                </pic:pic>
              </a:graphicData>
            </a:graphic>
          </wp:inline>
        </w:drawing>
      </w:r>
      <w:r>
        <w:rPr>
          <w:rFonts w:ascii="Arial" w:hAnsi="Arial" w:cs="Arial"/>
          <w:color w:val="000000" w:themeColor="text1"/>
          <w:sz w:val="20"/>
          <w:szCs w:val="20"/>
        </w:rPr>
        <w:t xml:space="preserve">                </w:t>
      </w:r>
      <w:r w:rsidRPr="003A5387">
        <w:rPr>
          <w:rFonts w:ascii="Arial" w:hAnsi="Arial" w:cs="Arial"/>
          <w:color w:val="000000" w:themeColor="text1"/>
          <w:sz w:val="20"/>
          <w:szCs w:val="20"/>
        </w:rPr>
        <w:t>The 7</w:t>
      </w:r>
      <w:r w:rsidRPr="003A5387">
        <w:rPr>
          <w:rFonts w:ascii="Arial" w:hAnsi="Arial" w:cs="Arial"/>
          <w:color w:val="000000" w:themeColor="text1"/>
          <w:sz w:val="20"/>
          <w:szCs w:val="20"/>
          <w:vertAlign w:val="superscript"/>
        </w:rPr>
        <w:t>th</w:t>
      </w:r>
      <w:r w:rsidRPr="003A5387">
        <w:rPr>
          <w:rFonts w:ascii="Arial" w:hAnsi="Arial" w:cs="Arial"/>
          <w:color w:val="000000" w:themeColor="text1"/>
          <w:sz w:val="20"/>
          <w:szCs w:val="20"/>
        </w:rPr>
        <w:t xml:space="preserve"> IUCN Asia Regional Conservation Forum in Pakistan</w:t>
      </w:r>
    </w:p>
    <w:p w14:paraId="7225824D" w14:textId="77777777" w:rsidR="009A3DFA" w:rsidRDefault="009A3DFA" w:rsidP="00B4137D">
      <w:pPr>
        <w:pStyle w:val="pf0"/>
        <w:rPr>
          <w:rFonts w:ascii="Arial" w:hAnsi="Arial" w:cs="Arial"/>
          <w:color w:val="000000" w:themeColor="text1"/>
          <w:sz w:val="22"/>
          <w:szCs w:val="22"/>
        </w:rPr>
      </w:pPr>
    </w:p>
    <w:p w14:paraId="27E81F59" w14:textId="77777777" w:rsidR="009A3DFA" w:rsidRDefault="009A3DFA" w:rsidP="00B4137D">
      <w:pPr>
        <w:pStyle w:val="pf0"/>
        <w:rPr>
          <w:rFonts w:ascii="Arial" w:hAnsi="Arial" w:cs="Arial"/>
          <w:color w:val="000000" w:themeColor="text1"/>
          <w:sz w:val="22"/>
          <w:szCs w:val="22"/>
        </w:rPr>
      </w:pPr>
    </w:p>
    <w:p w14:paraId="1EE899AE" w14:textId="77777777" w:rsidR="009A3DFA" w:rsidRDefault="009A3DFA" w:rsidP="00B4137D">
      <w:pPr>
        <w:pStyle w:val="pf0"/>
        <w:rPr>
          <w:rFonts w:ascii="Arial" w:hAnsi="Arial" w:cs="Arial"/>
          <w:color w:val="000000" w:themeColor="text1"/>
          <w:sz w:val="22"/>
          <w:szCs w:val="22"/>
        </w:rPr>
      </w:pPr>
    </w:p>
    <w:p w14:paraId="21F53FB6" w14:textId="452B0842" w:rsidR="00987678" w:rsidRPr="00B4137D" w:rsidRDefault="00987678" w:rsidP="00B4137D">
      <w:pPr>
        <w:pStyle w:val="pf0"/>
        <w:rPr>
          <w:rFonts w:ascii="Arial" w:hAnsi="Arial" w:cs="Arial"/>
          <w:color w:val="000000" w:themeColor="text1"/>
          <w:sz w:val="22"/>
          <w:szCs w:val="22"/>
        </w:rPr>
      </w:pPr>
      <w:r w:rsidRPr="00B4137D">
        <w:rPr>
          <w:rFonts w:ascii="Arial" w:hAnsi="Arial" w:cs="Arial"/>
          <w:color w:val="000000" w:themeColor="text1"/>
          <w:sz w:val="22"/>
          <w:szCs w:val="22"/>
        </w:rPr>
        <w:lastRenderedPageBreak/>
        <w:t>“We greatly</w:t>
      </w:r>
      <w:r w:rsidR="00837C97">
        <w:rPr>
          <w:rFonts w:ascii="Arial" w:hAnsi="Arial" w:cs="Arial"/>
          <w:color w:val="000000" w:themeColor="text1"/>
          <w:sz w:val="22"/>
          <w:szCs w:val="22"/>
        </w:rPr>
        <w:t xml:space="preserve"> value</w:t>
      </w:r>
      <w:r w:rsidR="00CF50B0">
        <w:rPr>
          <w:rFonts w:ascii="Arial" w:hAnsi="Arial" w:cs="Arial"/>
          <w:color w:val="000000" w:themeColor="text1"/>
          <w:sz w:val="22"/>
          <w:szCs w:val="22"/>
        </w:rPr>
        <w:t xml:space="preserve"> </w:t>
      </w:r>
      <w:r w:rsidRPr="00B4137D">
        <w:rPr>
          <w:rFonts w:ascii="Arial" w:hAnsi="Arial" w:cs="Arial"/>
          <w:color w:val="000000" w:themeColor="text1"/>
          <w:sz w:val="22"/>
          <w:szCs w:val="22"/>
        </w:rPr>
        <w:t>Toyota’s</w:t>
      </w:r>
      <w:r w:rsidR="00837C97">
        <w:rPr>
          <w:rFonts w:ascii="Arial" w:hAnsi="Arial" w:cs="Arial"/>
          <w:color w:val="000000" w:themeColor="text1"/>
          <w:sz w:val="22"/>
          <w:szCs w:val="22"/>
        </w:rPr>
        <w:t xml:space="preserve"> </w:t>
      </w:r>
      <w:r w:rsidR="000F0FFC">
        <w:rPr>
          <w:rFonts w:ascii="Arial" w:hAnsi="Arial" w:cs="Arial"/>
          <w:color w:val="000000" w:themeColor="text1"/>
          <w:sz w:val="22"/>
          <w:szCs w:val="22"/>
        </w:rPr>
        <w:t xml:space="preserve">initiative </w:t>
      </w:r>
      <w:r w:rsidR="00837C97">
        <w:rPr>
          <w:rFonts w:ascii="Arial" w:hAnsi="Arial" w:cs="Arial"/>
          <w:color w:val="000000" w:themeColor="text1"/>
          <w:sz w:val="22"/>
          <w:szCs w:val="22"/>
        </w:rPr>
        <w:t xml:space="preserve">in championing business for biodiversity in Asia and beyond. As </w:t>
      </w:r>
      <w:r w:rsidR="000F0FFC">
        <w:rPr>
          <w:rFonts w:ascii="Arial" w:hAnsi="Arial" w:cs="Arial"/>
          <w:color w:val="000000" w:themeColor="text1"/>
          <w:sz w:val="22"/>
          <w:szCs w:val="22"/>
        </w:rPr>
        <w:t xml:space="preserve">an </w:t>
      </w:r>
      <w:r w:rsidR="00837C97">
        <w:rPr>
          <w:rFonts w:ascii="Arial" w:hAnsi="Arial" w:cs="Arial"/>
          <w:color w:val="000000" w:themeColor="text1"/>
          <w:sz w:val="22"/>
          <w:szCs w:val="22"/>
        </w:rPr>
        <w:t xml:space="preserve">RCF partner, Toyota helps </w:t>
      </w:r>
      <w:r w:rsidRPr="00B4137D">
        <w:rPr>
          <w:rFonts w:ascii="Arial" w:hAnsi="Arial" w:cs="Arial"/>
          <w:color w:val="000000" w:themeColor="text1"/>
          <w:sz w:val="22"/>
          <w:szCs w:val="22"/>
        </w:rPr>
        <w:t>provide a</w:t>
      </w:r>
      <w:r w:rsidR="00837C97">
        <w:rPr>
          <w:rFonts w:ascii="Arial" w:hAnsi="Arial" w:cs="Arial"/>
          <w:color w:val="000000" w:themeColor="text1"/>
          <w:sz w:val="22"/>
          <w:szCs w:val="22"/>
        </w:rPr>
        <w:t xml:space="preserve"> convening platform</w:t>
      </w:r>
      <w:r w:rsidR="00CF50B0">
        <w:rPr>
          <w:rFonts w:ascii="Arial" w:hAnsi="Arial" w:cs="Arial"/>
          <w:color w:val="000000" w:themeColor="text1"/>
          <w:sz w:val="22"/>
          <w:szCs w:val="22"/>
        </w:rPr>
        <w:t xml:space="preserve"> t</w:t>
      </w:r>
      <w:r w:rsidRPr="00B4137D">
        <w:rPr>
          <w:rFonts w:ascii="Arial" w:hAnsi="Arial" w:cs="Arial"/>
          <w:color w:val="000000" w:themeColor="text1"/>
          <w:sz w:val="22"/>
          <w:szCs w:val="22"/>
        </w:rPr>
        <w:t xml:space="preserve">o </w:t>
      </w:r>
      <w:r w:rsidR="00DC1300" w:rsidRPr="00DC1300">
        <w:rPr>
          <w:rFonts w:ascii="Arial" w:hAnsi="Arial" w:cs="Arial"/>
          <w:color w:val="000000" w:themeColor="text1"/>
          <w:sz w:val="22"/>
          <w:szCs w:val="22"/>
        </w:rPr>
        <w:t>showcase</w:t>
      </w:r>
      <w:r w:rsidR="00CF50B0">
        <w:rPr>
          <w:rFonts w:ascii="Arial" w:hAnsi="Arial" w:cs="Arial"/>
          <w:color w:val="000000" w:themeColor="text1"/>
          <w:sz w:val="22"/>
          <w:szCs w:val="22"/>
        </w:rPr>
        <w:t xml:space="preserve"> </w:t>
      </w:r>
      <w:r w:rsidRPr="00B4137D">
        <w:rPr>
          <w:rFonts w:ascii="Arial" w:hAnsi="Arial" w:cs="Arial"/>
          <w:color w:val="000000" w:themeColor="text1"/>
          <w:sz w:val="22"/>
          <w:szCs w:val="22"/>
        </w:rPr>
        <w:t xml:space="preserve">our </w:t>
      </w:r>
      <w:r w:rsidR="00C2270D" w:rsidRPr="00B4137D">
        <w:rPr>
          <w:rFonts w:ascii="Arial" w:hAnsi="Arial" w:cs="Arial"/>
          <w:color w:val="000000" w:themeColor="text1"/>
          <w:sz w:val="22"/>
          <w:szCs w:val="22"/>
        </w:rPr>
        <w:t xml:space="preserve">over </w:t>
      </w:r>
      <w:r w:rsidRPr="00B4137D">
        <w:rPr>
          <w:rFonts w:ascii="Arial" w:hAnsi="Arial" w:cs="Arial"/>
          <w:color w:val="000000" w:themeColor="text1"/>
          <w:sz w:val="22"/>
          <w:szCs w:val="22"/>
        </w:rPr>
        <w:t xml:space="preserve">eight years of collaboration. </w:t>
      </w:r>
      <w:r w:rsidR="00A93A00" w:rsidRPr="00B4137D">
        <w:rPr>
          <w:rFonts w:ascii="Arial" w:hAnsi="Arial" w:cs="Arial"/>
          <w:color w:val="000000" w:themeColor="text1"/>
          <w:sz w:val="22"/>
          <w:szCs w:val="22"/>
        </w:rPr>
        <w:t>We</w:t>
      </w:r>
      <w:r w:rsidRPr="00B4137D">
        <w:rPr>
          <w:rFonts w:ascii="Arial" w:hAnsi="Arial" w:cs="Arial"/>
          <w:color w:val="000000" w:themeColor="text1"/>
          <w:sz w:val="22"/>
          <w:szCs w:val="22"/>
        </w:rPr>
        <w:t xml:space="preserve"> hope this partnership will lay the groundwork for even more </w:t>
      </w:r>
      <w:r w:rsidR="00C2270D" w:rsidRPr="00B4137D">
        <w:rPr>
          <w:rFonts w:ascii="Arial" w:hAnsi="Arial" w:cs="Arial"/>
          <w:color w:val="000000" w:themeColor="text1"/>
          <w:sz w:val="22"/>
          <w:szCs w:val="22"/>
        </w:rPr>
        <w:t xml:space="preserve">public-private </w:t>
      </w:r>
      <w:r w:rsidRPr="00B4137D">
        <w:rPr>
          <w:rFonts w:ascii="Arial" w:hAnsi="Arial" w:cs="Arial"/>
          <w:color w:val="000000" w:themeColor="text1"/>
          <w:sz w:val="22"/>
          <w:szCs w:val="22"/>
        </w:rPr>
        <w:t xml:space="preserve">collaborations </w:t>
      </w:r>
      <w:r w:rsidR="00C2270D" w:rsidRPr="00B4137D">
        <w:rPr>
          <w:rFonts w:ascii="Arial" w:hAnsi="Arial" w:cs="Arial"/>
          <w:color w:val="000000" w:themeColor="text1"/>
          <w:sz w:val="22"/>
          <w:szCs w:val="22"/>
        </w:rPr>
        <w:t xml:space="preserve">across the region </w:t>
      </w:r>
      <w:r w:rsidRPr="00B4137D">
        <w:rPr>
          <w:rFonts w:ascii="Arial" w:hAnsi="Arial" w:cs="Arial"/>
          <w:color w:val="000000" w:themeColor="text1"/>
          <w:sz w:val="22"/>
          <w:szCs w:val="22"/>
        </w:rPr>
        <w:t>following the RC</w:t>
      </w:r>
      <w:r w:rsidR="00CF35C4" w:rsidRPr="00B4137D">
        <w:rPr>
          <w:rFonts w:ascii="Arial" w:hAnsi="Arial" w:cs="Arial"/>
          <w:color w:val="000000" w:themeColor="text1"/>
          <w:sz w:val="22"/>
          <w:szCs w:val="22"/>
        </w:rPr>
        <w:t>F</w:t>
      </w:r>
      <w:r w:rsidRPr="00B4137D">
        <w:rPr>
          <w:rFonts w:ascii="Arial" w:hAnsi="Arial" w:cs="Arial"/>
          <w:color w:val="000000" w:themeColor="text1"/>
          <w:sz w:val="22"/>
          <w:szCs w:val="22"/>
        </w:rPr>
        <w:t xml:space="preserve">,” said </w:t>
      </w:r>
      <w:r w:rsidRPr="00B4137D">
        <w:rPr>
          <w:rFonts w:ascii="Arial" w:hAnsi="Arial" w:cs="Arial"/>
          <w:b/>
          <w:color w:val="000000" w:themeColor="text1"/>
          <w:sz w:val="22"/>
          <w:szCs w:val="22"/>
        </w:rPr>
        <w:t>Dr</w:t>
      </w:r>
      <w:r w:rsidR="00DC1300">
        <w:rPr>
          <w:rFonts w:ascii="Arial" w:hAnsi="Arial" w:cs="Arial"/>
          <w:b/>
          <w:color w:val="000000" w:themeColor="text1"/>
          <w:sz w:val="22"/>
          <w:szCs w:val="22"/>
        </w:rPr>
        <w:t xml:space="preserve">. </w:t>
      </w:r>
      <w:r w:rsidRPr="00B4137D">
        <w:rPr>
          <w:rFonts w:ascii="Arial" w:hAnsi="Arial" w:cs="Arial"/>
          <w:b/>
          <w:color w:val="000000" w:themeColor="text1"/>
          <w:sz w:val="22"/>
          <w:szCs w:val="22"/>
        </w:rPr>
        <w:t>Dindo Campilan, IUCN Regional Director for Asia and Hub Director for Oceania</w:t>
      </w:r>
      <w:r w:rsidR="00CF35C4" w:rsidRPr="00B4137D">
        <w:rPr>
          <w:rFonts w:ascii="Arial" w:hAnsi="Arial" w:cs="Arial"/>
          <w:b/>
          <w:color w:val="000000" w:themeColor="text1"/>
          <w:sz w:val="22"/>
          <w:szCs w:val="22"/>
        </w:rPr>
        <w:t>.</w:t>
      </w:r>
      <w:r w:rsidR="003A105F" w:rsidRPr="00B4137D">
        <w:rPr>
          <w:rFonts w:ascii="Arial" w:hAnsi="Arial" w:cs="Arial"/>
          <w:color w:val="000000" w:themeColor="text1"/>
          <w:sz w:val="22"/>
          <w:szCs w:val="22"/>
        </w:rPr>
        <w:t xml:space="preserve"> The Forum Partner category is the highest </w:t>
      </w:r>
      <w:r w:rsidR="00835BEB" w:rsidRPr="00B4137D">
        <w:rPr>
          <w:rFonts w:ascii="Arial" w:hAnsi="Arial" w:cs="Arial"/>
          <w:color w:val="000000" w:themeColor="text1"/>
          <w:sz w:val="22"/>
          <w:szCs w:val="22"/>
        </w:rPr>
        <w:t xml:space="preserve">level </w:t>
      </w:r>
      <w:r w:rsidR="003A105F" w:rsidRPr="00B4137D">
        <w:rPr>
          <w:rFonts w:ascii="Arial" w:hAnsi="Arial" w:cs="Arial"/>
          <w:color w:val="000000" w:themeColor="text1"/>
          <w:sz w:val="22"/>
          <w:szCs w:val="22"/>
        </w:rPr>
        <w:t xml:space="preserve">of </w:t>
      </w:r>
      <w:r w:rsidR="00835BEB" w:rsidRPr="00B4137D">
        <w:rPr>
          <w:rFonts w:ascii="Arial" w:hAnsi="Arial" w:cs="Arial"/>
          <w:color w:val="000000" w:themeColor="text1"/>
          <w:sz w:val="22"/>
          <w:szCs w:val="22"/>
        </w:rPr>
        <w:t xml:space="preserve">the </w:t>
      </w:r>
      <w:r w:rsidR="003A105F" w:rsidRPr="00B4137D">
        <w:rPr>
          <w:rFonts w:ascii="Arial" w:hAnsi="Arial" w:cs="Arial"/>
          <w:color w:val="000000" w:themeColor="text1"/>
          <w:sz w:val="22"/>
          <w:szCs w:val="22"/>
        </w:rPr>
        <w:t xml:space="preserve">four </w:t>
      </w:r>
      <w:r w:rsidR="00835BEB" w:rsidRPr="00B4137D">
        <w:rPr>
          <w:rFonts w:ascii="Arial" w:hAnsi="Arial" w:cs="Arial"/>
          <w:color w:val="000000" w:themeColor="text1"/>
          <w:sz w:val="22"/>
          <w:szCs w:val="22"/>
        </w:rPr>
        <w:t xml:space="preserve">sponsorship </w:t>
      </w:r>
      <w:r w:rsidR="003A105F" w:rsidRPr="00B4137D">
        <w:rPr>
          <w:rFonts w:ascii="Arial" w:hAnsi="Arial" w:cs="Arial"/>
          <w:color w:val="000000" w:themeColor="text1"/>
          <w:sz w:val="22"/>
          <w:szCs w:val="22"/>
        </w:rPr>
        <w:t>types available at the Asia RCF, providing Toyota with</w:t>
      </w:r>
      <w:r w:rsidR="00835BEB" w:rsidRPr="00B4137D">
        <w:rPr>
          <w:rFonts w:ascii="Arial" w:hAnsi="Arial" w:cs="Arial"/>
          <w:color w:val="000000" w:themeColor="text1"/>
          <w:sz w:val="22"/>
          <w:szCs w:val="22"/>
        </w:rPr>
        <w:t xml:space="preserve"> </w:t>
      </w:r>
      <w:r w:rsidR="00DC1300" w:rsidRPr="00DC1300">
        <w:rPr>
          <w:rFonts w:ascii="Arial" w:hAnsi="Arial" w:cs="Arial"/>
          <w:color w:val="000000" w:themeColor="text1"/>
          <w:sz w:val="22"/>
          <w:szCs w:val="22"/>
        </w:rPr>
        <w:t>extensive</w:t>
      </w:r>
      <w:r w:rsidR="00835BEB" w:rsidRPr="00B4137D">
        <w:rPr>
          <w:rFonts w:ascii="Arial" w:hAnsi="Arial" w:cs="Arial"/>
          <w:color w:val="000000" w:themeColor="text1"/>
          <w:sz w:val="22"/>
          <w:szCs w:val="22"/>
        </w:rPr>
        <w:t xml:space="preserve"> opportunities</w:t>
      </w:r>
      <w:r w:rsidR="003A105F" w:rsidRPr="00B4137D">
        <w:rPr>
          <w:rFonts w:ascii="Arial" w:hAnsi="Arial" w:cs="Arial"/>
          <w:color w:val="000000" w:themeColor="text1"/>
          <w:sz w:val="22"/>
          <w:szCs w:val="22"/>
        </w:rPr>
        <w:t xml:space="preserve"> for recognition </w:t>
      </w:r>
      <w:r w:rsidR="00835BEB" w:rsidRPr="00B4137D">
        <w:rPr>
          <w:rFonts w:ascii="Arial" w:hAnsi="Arial" w:cs="Arial"/>
          <w:color w:val="000000" w:themeColor="text1"/>
          <w:sz w:val="22"/>
          <w:szCs w:val="22"/>
        </w:rPr>
        <w:t>before and during the event.</w:t>
      </w:r>
    </w:p>
    <w:p w14:paraId="6EBB46DF" w14:textId="0E1186A5" w:rsidR="00600D29" w:rsidRPr="00B4137D" w:rsidRDefault="00615704" w:rsidP="00B4137D">
      <w:pPr>
        <w:spacing w:line="240" w:lineRule="auto"/>
        <w:rPr>
          <w:rFonts w:ascii="Arial" w:hAnsi="Arial" w:cs="Arial"/>
          <w:color w:val="000000" w:themeColor="text1"/>
          <w:lang w:bidi="th-TH"/>
        </w:rPr>
      </w:pPr>
      <w:r w:rsidRPr="00B4137D">
        <w:rPr>
          <w:rStyle w:val="cf01"/>
          <w:rFonts w:ascii="Arial" w:eastAsia="Times New Roman" w:hAnsi="Arial" w:cs="Arial"/>
          <w:color w:val="000000" w:themeColor="text1"/>
          <w:sz w:val="22"/>
          <w:szCs w:val="22"/>
          <w:lang w:val="en-US" w:bidi="th-TH"/>
        </w:rPr>
        <w:t>“</w:t>
      </w:r>
      <w:r w:rsidRPr="00B4137D">
        <w:rPr>
          <w:rFonts w:ascii="Arial" w:hAnsi="Arial" w:cs="Arial"/>
          <w:color w:val="000000" w:themeColor="text1"/>
        </w:rPr>
        <w:t xml:space="preserve">Toyota is committed to its mission to safeguard resources and manage its ecological footprint, aiming for a healthier planet for the next generations with </w:t>
      </w:r>
      <w:r w:rsidR="005B4125" w:rsidRPr="00B4137D">
        <w:rPr>
          <w:rStyle w:val="cf01"/>
          <w:rFonts w:ascii="Arial" w:eastAsia="Times New Roman" w:hAnsi="Arial" w:cs="Arial"/>
          <w:color w:val="000000" w:themeColor="text1"/>
          <w:sz w:val="22"/>
          <w:szCs w:val="22"/>
          <w:lang w:val="en-US" w:bidi="th-TH"/>
        </w:rPr>
        <w:t>a legacy of environmental stewardship since the 1960s</w:t>
      </w:r>
      <w:r w:rsidRPr="00B4137D">
        <w:rPr>
          <w:rStyle w:val="cf01"/>
          <w:rFonts w:ascii="Arial" w:eastAsia="Times New Roman" w:hAnsi="Arial" w:cs="Arial"/>
          <w:color w:val="000000" w:themeColor="text1"/>
          <w:sz w:val="22"/>
          <w:szCs w:val="22"/>
          <w:lang w:val="en-US" w:bidi="th-TH"/>
        </w:rPr>
        <w:t xml:space="preserve">. </w:t>
      </w:r>
      <w:r w:rsidR="005B4125" w:rsidRPr="00B4137D">
        <w:rPr>
          <w:rStyle w:val="cf01"/>
          <w:rFonts w:ascii="Arial" w:eastAsia="Times New Roman" w:hAnsi="Arial" w:cs="Arial"/>
          <w:color w:val="000000" w:themeColor="text1"/>
          <w:sz w:val="22"/>
          <w:szCs w:val="22"/>
          <w:lang w:val="en-US" w:bidi="th-TH"/>
        </w:rPr>
        <w:t>The Toyota Environmental Challenge (TEC) 2050, formulated in 2015, encapsulates our dedication to biodiversity, species protection, and habitat restoration. In partnership with IUCN and the Asia RCF, we</w:t>
      </w:r>
      <w:r w:rsidRPr="00B4137D">
        <w:rPr>
          <w:rStyle w:val="cf01"/>
          <w:rFonts w:ascii="Arial" w:eastAsia="Times New Roman" w:hAnsi="Arial" w:cs="Arial"/>
          <w:color w:val="000000" w:themeColor="text1"/>
          <w:sz w:val="22"/>
          <w:szCs w:val="22"/>
          <w:lang w:val="en-US" w:bidi="th-TH"/>
        </w:rPr>
        <w:t xml:space="preserve"> aim to bring </w:t>
      </w:r>
      <w:r w:rsidR="005B4125" w:rsidRPr="00B4137D">
        <w:rPr>
          <w:rStyle w:val="cf01"/>
          <w:rFonts w:ascii="Arial" w:eastAsia="Times New Roman" w:hAnsi="Arial" w:cs="Arial"/>
          <w:color w:val="000000" w:themeColor="text1"/>
          <w:sz w:val="22"/>
          <w:szCs w:val="22"/>
          <w:lang w:val="en-US" w:bidi="th-TH"/>
        </w:rPr>
        <w:t>stakeholders to</w:t>
      </w:r>
      <w:r w:rsidRPr="00B4137D">
        <w:rPr>
          <w:rStyle w:val="cf01"/>
          <w:rFonts w:ascii="Arial" w:eastAsia="Times New Roman" w:hAnsi="Arial" w:cs="Arial"/>
          <w:color w:val="000000" w:themeColor="text1"/>
          <w:sz w:val="22"/>
          <w:szCs w:val="22"/>
          <w:lang w:val="en-US" w:bidi="th-TH"/>
        </w:rPr>
        <w:t xml:space="preserve">gether to </w:t>
      </w:r>
      <w:r w:rsidR="005B4125" w:rsidRPr="00B4137D">
        <w:rPr>
          <w:rStyle w:val="cf01"/>
          <w:rFonts w:ascii="Arial" w:eastAsia="Times New Roman" w:hAnsi="Arial" w:cs="Arial"/>
          <w:color w:val="000000" w:themeColor="text1"/>
          <w:sz w:val="22"/>
          <w:szCs w:val="22"/>
          <w:lang w:val="en-US" w:bidi="th-TH"/>
        </w:rPr>
        <w:t>advance biodiversity conservation with effective</w:t>
      </w:r>
      <w:r w:rsidR="00795B26" w:rsidRPr="00B4137D">
        <w:rPr>
          <w:rStyle w:val="cf01"/>
          <w:rFonts w:ascii="Arial" w:eastAsia="Times New Roman" w:hAnsi="Arial" w:cs="Arial"/>
          <w:color w:val="000000" w:themeColor="text1"/>
          <w:sz w:val="22"/>
          <w:szCs w:val="22"/>
          <w:lang w:val="en-US" w:bidi="th-TH"/>
        </w:rPr>
        <w:t xml:space="preserve"> and</w:t>
      </w:r>
      <w:r w:rsidR="005B4125" w:rsidRPr="00B4137D">
        <w:rPr>
          <w:rStyle w:val="cf01"/>
          <w:rFonts w:ascii="Arial" w:eastAsia="Times New Roman" w:hAnsi="Arial" w:cs="Arial"/>
          <w:color w:val="000000" w:themeColor="text1"/>
          <w:sz w:val="22"/>
          <w:szCs w:val="22"/>
          <w:lang w:val="en-US" w:bidi="th-TH"/>
        </w:rPr>
        <w:t xml:space="preserve"> immediate solutions,</w:t>
      </w:r>
      <w:r w:rsidR="008F7705" w:rsidRPr="00B4137D">
        <w:rPr>
          <w:rStyle w:val="cf21"/>
          <w:rFonts w:ascii="Arial" w:eastAsia="Times New Roman" w:hAnsi="Arial" w:cs="Arial"/>
          <w:color w:val="000000" w:themeColor="text1"/>
          <w:sz w:val="22"/>
          <w:szCs w:val="22"/>
          <w:lang w:val="en-US" w:bidi="th-TH"/>
        </w:rPr>
        <w:t xml:space="preserve">” </w:t>
      </w:r>
      <w:r w:rsidR="00D642B9" w:rsidRPr="00B4137D">
        <w:rPr>
          <w:rStyle w:val="cf11"/>
          <w:rFonts w:ascii="Arial" w:eastAsia="Times New Roman" w:hAnsi="Arial" w:cs="Arial"/>
          <w:color w:val="000000" w:themeColor="text1"/>
          <w:sz w:val="22"/>
          <w:szCs w:val="22"/>
          <w:lang w:val="en-US" w:bidi="th-TH"/>
        </w:rPr>
        <w:t xml:space="preserve">said </w:t>
      </w:r>
      <w:r w:rsidR="00DC1300" w:rsidRPr="00DC1300">
        <w:rPr>
          <w:rStyle w:val="cf11"/>
          <w:rFonts w:ascii="Arial" w:eastAsia="Times New Roman" w:hAnsi="Arial" w:cs="Arial"/>
          <w:b/>
          <w:bCs/>
          <w:color w:val="000000" w:themeColor="text1"/>
          <w:sz w:val="22"/>
          <w:szCs w:val="22"/>
          <w:lang w:val="en-US" w:bidi="th-TH"/>
        </w:rPr>
        <w:t>Mr.</w:t>
      </w:r>
      <w:r w:rsidR="00D642B9" w:rsidRPr="00B4137D">
        <w:rPr>
          <w:rStyle w:val="cf11"/>
          <w:rFonts w:ascii="Arial" w:eastAsia="Times New Roman" w:hAnsi="Arial" w:cs="Arial"/>
          <w:b/>
          <w:bCs/>
          <w:color w:val="000000" w:themeColor="text1"/>
          <w:sz w:val="22"/>
          <w:szCs w:val="22"/>
          <w:lang w:val="en-US" w:bidi="th-TH"/>
        </w:rPr>
        <w:t xml:space="preserve"> Pras Ganesh, </w:t>
      </w:r>
      <w:r w:rsidR="00C15303" w:rsidRPr="00B4137D">
        <w:rPr>
          <w:rStyle w:val="cf11"/>
          <w:rFonts w:ascii="Arial" w:eastAsia="Times New Roman" w:hAnsi="Arial" w:cs="Arial"/>
          <w:b/>
          <w:bCs/>
          <w:color w:val="000000" w:themeColor="text1"/>
          <w:sz w:val="22"/>
          <w:szCs w:val="22"/>
          <w:lang w:val="en-US" w:bidi="th-TH"/>
        </w:rPr>
        <w:t xml:space="preserve">Executive Vice President of </w:t>
      </w:r>
      <w:r w:rsidR="00D642B9" w:rsidRPr="00B4137D">
        <w:rPr>
          <w:rStyle w:val="cf11"/>
          <w:rFonts w:ascii="Arial" w:eastAsia="Times New Roman" w:hAnsi="Arial" w:cs="Arial"/>
          <w:b/>
          <w:bCs/>
          <w:color w:val="000000" w:themeColor="text1"/>
          <w:sz w:val="22"/>
          <w:szCs w:val="22"/>
          <w:lang w:val="en-US" w:bidi="th-TH"/>
        </w:rPr>
        <w:t>Toyota Motor Asia (Thailand) Co</w:t>
      </w:r>
      <w:r w:rsidR="00760388" w:rsidRPr="00B4137D">
        <w:rPr>
          <w:rStyle w:val="cf11"/>
          <w:rFonts w:ascii="Arial" w:eastAsia="Times New Roman" w:hAnsi="Arial" w:cs="Arial"/>
          <w:b/>
          <w:bCs/>
          <w:color w:val="000000" w:themeColor="text1"/>
          <w:sz w:val="22"/>
          <w:szCs w:val="22"/>
          <w:lang w:val="en-US" w:bidi="th-TH"/>
        </w:rPr>
        <w:t>., Lt</w:t>
      </w:r>
      <w:r w:rsidR="00C15303" w:rsidRPr="00B4137D">
        <w:rPr>
          <w:rStyle w:val="cf11"/>
          <w:rFonts w:ascii="Arial" w:eastAsia="Times New Roman" w:hAnsi="Arial" w:cs="Arial"/>
          <w:b/>
          <w:bCs/>
          <w:color w:val="000000" w:themeColor="text1"/>
          <w:sz w:val="22"/>
          <w:szCs w:val="22"/>
          <w:lang w:val="en-US" w:bidi="th-TH"/>
        </w:rPr>
        <w:t>d</w:t>
      </w:r>
      <w:r w:rsidR="00D42F7A">
        <w:rPr>
          <w:rStyle w:val="cf11"/>
          <w:rFonts w:ascii="Arial" w:eastAsia="Times New Roman" w:hAnsi="Arial" w:cs="Arial"/>
          <w:b/>
          <w:bCs/>
          <w:color w:val="000000" w:themeColor="text1"/>
          <w:sz w:val="22"/>
          <w:szCs w:val="22"/>
          <w:lang w:val="en-US" w:bidi="th-TH"/>
        </w:rPr>
        <w:t>.</w:t>
      </w:r>
    </w:p>
    <w:p w14:paraId="13A30916" w14:textId="4520F1BF" w:rsidR="0075404E" w:rsidRPr="00B4137D" w:rsidRDefault="001737F0" w:rsidP="00B4137D">
      <w:pPr>
        <w:pStyle w:val="pf0"/>
        <w:rPr>
          <w:rFonts w:ascii="Arial" w:hAnsi="Arial" w:cs="Arial"/>
          <w:color w:val="000000" w:themeColor="text1"/>
          <w:sz w:val="22"/>
          <w:szCs w:val="22"/>
        </w:rPr>
      </w:pPr>
      <w:r w:rsidRPr="00B4137D">
        <w:rPr>
          <w:rFonts w:ascii="Arial" w:hAnsi="Arial" w:cs="Arial"/>
          <w:color w:val="000000" w:themeColor="text1"/>
          <w:sz w:val="22"/>
          <w:szCs w:val="22"/>
        </w:rPr>
        <w:t>The T</w:t>
      </w:r>
      <w:r w:rsidR="005B4125" w:rsidRPr="00B4137D">
        <w:rPr>
          <w:rFonts w:ascii="Arial" w:hAnsi="Arial" w:cs="Arial"/>
          <w:color w:val="000000" w:themeColor="text1"/>
          <w:sz w:val="22"/>
          <w:szCs w:val="22"/>
        </w:rPr>
        <w:t>EC</w:t>
      </w:r>
      <w:r w:rsidRPr="00B4137D">
        <w:rPr>
          <w:rFonts w:ascii="Arial" w:hAnsi="Arial" w:cs="Arial"/>
          <w:color w:val="000000" w:themeColor="text1"/>
          <w:sz w:val="22"/>
          <w:szCs w:val="22"/>
        </w:rPr>
        <w:t xml:space="preserve"> 2050 is a set of </w:t>
      </w:r>
      <w:r w:rsidRPr="00B4137D">
        <w:rPr>
          <w:rFonts w:ascii="Arial" w:hAnsi="Arial" w:cs="Arial"/>
          <w:color w:val="000000" w:themeColor="text1"/>
          <w:sz w:val="22"/>
          <w:szCs w:val="22"/>
          <w:lang w:val="en-GB"/>
        </w:rPr>
        <w:t xml:space="preserve">six visionary, global challenges that seek to go beyond eliminating negative environmental impacts to creating positive value for the planet and society. </w:t>
      </w:r>
      <w:r w:rsidR="005B4125" w:rsidRPr="00B4137D">
        <w:rPr>
          <w:rFonts w:ascii="Arial" w:hAnsi="Arial" w:cs="Arial"/>
          <w:color w:val="000000" w:themeColor="text1"/>
          <w:sz w:val="22"/>
          <w:szCs w:val="22"/>
          <w:lang w:val="en-GB"/>
        </w:rPr>
        <w:t>It</w:t>
      </w:r>
      <w:r w:rsidRPr="00B4137D">
        <w:rPr>
          <w:rFonts w:ascii="Arial" w:hAnsi="Arial" w:cs="Arial"/>
          <w:color w:val="000000" w:themeColor="text1"/>
          <w:sz w:val="22"/>
          <w:szCs w:val="22"/>
          <w:lang w:val="en-GB"/>
        </w:rPr>
        <w:t xml:space="preserve"> </w:t>
      </w:r>
      <w:r w:rsidRPr="00B4137D">
        <w:rPr>
          <w:rFonts w:ascii="Arial" w:hAnsi="Arial" w:cs="Arial"/>
          <w:color w:val="000000" w:themeColor="text1"/>
          <w:sz w:val="22"/>
          <w:szCs w:val="22"/>
        </w:rPr>
        <w:t xml:space="preserve">lays out Toyota’s holistic and practical approach to </w:t>
      </w:r>
      <w:r w:rsidR="005B4125" w:rsidRPr="00B4137D">
        <w:rPr>
          <w:rFonts w:ascii="Arial" w:hAnsi="Arial" w:cs="Arial"/>
          <w:color w:val="000000" w:themeColor="text1"/>
          <w:sz w:val="22"/>
          <w:szCs w:val="22"/>
        </w:rPr>
        <w:t xml:space="preserve">find new ways to </w:t>
      </w:r>
      <w:r w:rsidRPr="00B4137D">
        <w:rPr>
          <w:rFonts w:ascii="Arial" w:hAnsi="Arial" w:cs="Arial"/>
          <w:color w:val="000000" w:themeColor="text1"/>
          <w:sz w:val="22"/>
          <w:szCs w:val="22"/>
        </w:rPr>
        <w:t>tack</w:t>
      </w:r>
      <w:r w:rsidR="005B4125" w:rsidRPr="00B4137D">
        <w:rPr>
          <w:rFonts w:ascii="Arial" w:hAnsi="Arial" w:cs="Arial"/>
          <w:color w:val="000000" w:themeColor="text1"/>
          <w:sz w:val="22"/>
          <w:szCs w:val="22"/>
        </w:rPr>
        <w:t>le</w:t>
      </w:r>
      <w:r w:rsidRPr="00B4137D">
        <w:rPr>
          <w:rFonts w:ascii="Arial" w:hAnsi="Arial" w:cs="Arial"/>
          <w:color w:val="000000" w:themeColor="text1"/>
          <w:sz w:val="22"/>
          <w:szCs w:val="22"/>
        </w:rPr>
        <w:t xml:space="preserve"> </w:t>
      </w:r>
      <w:r w:rsidR="005B4125" w:rsidRPr="00B4137D">
        <w:rPr>
          <w:rFonts w:ascii="Arial" w:hAnsi="Arial" w:cs="Arial"/>
          <w:color w:val="000000" w:themeColor="text1"/>
          <w:sz w:val="22"/>
          <w:szCs w:val="22"/>
        </w:rPr>
        <w:t xml:space="preserve">impacts on the </w:t>
      </w:r>
      <w:r w:rsidR="005B4125" w:rsidRPr="00B4137D">
        <w:rPr>
          <w:rFonts w:ascii="Arial" w:hAnsi="Arial" w:cs="Arial"/>
          <w:color w:val="000000" w:themeColor="text1"/>
          <w:sz w:val="22"/>
          <w:szCs w:val="22"/>
          <w:lang w:val="en-GB"/>
        </w:rPr>
        <w:t>air</w:t>
      </w:r>
      <w:r w:rsidRPr="00B4137D">
        <w:rPr>
          <w:rFonts w:ascii="Arial" w:hAnsi="Arial" w:cs="Arial"/>
          <w:color w:val="000000" w:themeColor="text1"/>
          <w:sz w:val="22"/>
          <w:szCs w:val="22"/>
          <w:lang w:val="en-GB"/>
        </w:rPr>
        <w:t xml:space="preserve">, water, materials and biodiversity, through </w:t>
      </w:r>
      <w:r w:rsidR="005B4125" w:rsidRPr="00B4137D">
        <w:rPr>
          <w:rFonts w:ascii="Arial" w:hAnsi="Arial" w:cs="Arial"/>
          <w:color w:val="000000" w:themeColor="text1"/>
          <w:sz w:val="22"/>
          <w:szCs w:val="22"/>
          <w:lang w:val="en-GB"/>
        </w:rPr>
        <w:t xml:space="preserve">key partnerships and </w:t>
      </w:r>
      <w:r w:rsidRPr="00B4137D">
        <w:rPr>
          <w:rFonts w:ascii="Arial" w:hAnsi="Arial" w:cs="Arial"/>
          <w:color w:val="000000" w:themeColor="text1"/>
          <w:sz w:val="22"/>
          <w:szCs w:val="22"/>
          <w:lang w:val="en-GB"/>
        </w:rPr>
        <w:t xml:space="preserve">outreach. </w:t>
      </w:r>
      <w:r w:rsidRPr="00B4137D">
        <w:rPr>
          <w:rFonts w:ascii="Arial" w:hAnsi="Arial" w:cs="Arial"/>
          <w:color w:val="000000" w:themeColor="text1"/>
          <w:sz w:val="22"/>
          <w:szCs w:val="22"/>
        </w:rPr>
        <w:t>It includes the Multiple Pathway approach that offers a diverse range of low and zero-emission mobility solutions designed to meet specific regional realities and customer mobility needs.</w:t>
      </w:r>
      <w:r w:rsidR="00324440" w:rsidRPr="00B4137D">
        <w:rPr>
          <w:rFonts w:ascii="Arial" w:hAnsi="Arial" w:cs="Arial"/>
          <w:color w:val="000000" w:themeColor="text1"/>
          <w:sz w:val="22"/>
          <w:szCs w:val="22"/>
        </w:rPr>
        <w:t xml:space="preserve"> These initiatives pledge to significantly reduce CO2 emissions and achieve global carbon neutrality across all our vehicles and operations</w:t>
      </w:r>
      <w:r w:rsidR="005B4125" w:rsidRPr="00B4137D">
        <w:rPr>
          <w:rFonts w:ascii="Arial" w:hAnsi="Arial" w:cs="Arial"/>
          <w:color w:val="000000" w:themeColor="text1"/>
          <w:sz w:val="22"/>
          <w:szCs w:val="22"/>
        </w:rPr>
        <w:t xml:space="preserve"> by 2050</w:t>
      </w:r>
      <w:r w:rsidR="00324440" w:rsidRPr="00B4137D">
        <w:rPr>
          <w:rFonts w:ascii="Arial" w:hAnsi="Arial" w:cs="Arial"/>
          <w:color w:val="000000" w:themeColor="text1"/>
          <w:sz w:val="22"/>
          <w:szCs w:val="22"/>
        </w:rPr>
        <w:t>.</w:t>
      </w:r>
    </w:p>
    <w:p w14:paraId="0CDA1FC8" w14:textId="5ED030DB" w:rsidR="007F6AF0" w:rsidRDefault="00600D29" w:rsidP="00515228">
      <w:pPr>
        <w:spacing w:line="240" w:lineRule="auto"/>
        <w:rPr>
          <w:rFonts w:ascii="Arial" w:hAnsi="Arial" w:cs="Arial"/>
          <w:color w:val="000000" w:themeColor="text1"/>
        </w:rPr>
      </w:pPr>
      <w:r w:rsidRPr="00B4137D">
        <w:rPr>
          <w:rFonts w:ascii="Arial" w:hAnsi="Arial" w:cs="Arial"/>
          <w:color w:val="000000" w:themeColor="text1"/>
        </w:rPr>
        <w:t>The 8</w:t>
      </w:r>
      <w:r w:rsidRPr="00B4137D">
        <w:rPr>
          <w:rFonts w:ascii="Arial" w:hAnsi="Arial" w:cs="Arial"/>
          <w:color w:val="000000" w:themeColor="text1"/>
          <w:vertAlign w:val="superscript"/>
        </w:rPr>
        <w:t>th</w:t>
      </w:r>
      <w:r w:rsidRPr="00B4137D">
        <w:rPr>
          <w:rFonts w:ascii="Arial" w:hAnsi="Arial" w:cs="Arial"/>
          <w:color w:val="000000" w:themeColor="text1"/>
        </w:rPr>
        <w:t xml:space="preserve"> IUCN Asia Regional Conservation Forum is co-organised with the National Committee of IUCN Members in Thailan</w:t>
      </w:r>
      <w:r w:rsidRPr="00DC1300">
        <w:rPr>
          <w:rFonts w:ascii="Arial" w:hAnsi="Arial" w:cs="Arial"/>
          <w:color w:val="000000" w:themeColor="text1"/>
        </w:rPr>
        <w:t>d and co-hosted by the Ministry of Natural</w:t>
      </w:r>
      <w:r w:rsidR="0075404E">
        <w:rPr>
          <w:rFonts w:ascii="Arial" w:hAnsi="Arial" w:cs="Arial"/>
          <w:color w:val="000000" w:themeColor="text1"/>
        </w:rPr>
        <w:t xml:space="preserve"> </w:t>
      </w:r>
      <w:r w:rsidRPr="00DC1300">
        <w:rPr>
          <w:rFonts w:ascii="Arial" w:hAnsi="Arial" w:cs="Arial"/>
          <w:color w:val="000000" w:themeColor="text1"/>
        </w:rPr>
        <w:t>Resources and Environment, Government of Thailand, under the theme ‘Reimagining Conservation in Asia: A Nature Positive Future</w:t>
      </w:r>
      <w:r w:rsidR="00827E14" w:rsidRPr="00DC1300">
        <w:rPr>
          <w:rFonts w:ascii="Arial" w:hAnsi="Arial" w:cs="Arial"/>
          <w:color w:val="000000" w:themeColor="text1"/>
        </w:rPr>
        <w:t>.</w:t>
      </w:r>
      <w:r w:rsidRPr="00DC1300">
        <w:rPr>
          <w:rFonts w:ascii="Arial" w:hAnsi="Arial" w:cs="Arial"/>
          <w:color w:val="000000" w:themeColor="text1"/>
        </w:rPr>
        <w:t>’</w:t>
      </w:r>
      <w:r w:rsidR="00AD02A7">
        <w:rPr>
          <w:rFonts w:ascii="Arial" w:hAnsi="Arial" w:cs="Arial"/>
          <w:color w:val="000000" w:themeColor="text1"/>
        </w:rPr>
        <w:t xml:space="preserve"> </w:t>
      </w:r>
      <w:r w:rsidR="003853B5">
        <w:rPr>
          <w:rFonts w:ascii="Arial" w:hAnsi="Arial" w:cs="Arial"/>
          <w:color w:val="000000" w:themeColor="text1"/>
        </w:rPr>
        <w:t>The RCF serves as a precursor to the 2025 IUCN World Conservation Congress, providing a platform for regional stakeholders to discuss key priorities and influencing the global event’s agenda.</w:t>
      </w:r>
    </w:p>
    <w:p w14:paraId="43A59459" w14:textId="20370763" w:rsidR="00A3604F" w:rsidRDefault="007F6AF0" w:rsidP="00515228">
      <w:pPr>
        <w:spacing w:line="240" w:lineRule="auto"/>
        <w:rPr>
          <w:rFonts w:ascii="Arial" w:hAnsi="Arial" w:cs="Arial"/>
          <w:color w:val="000000" w:themeColor="text1"/>
        </w:rPr>
      </w:pPr>
      <w:r w:rsidRPr="003A5387">
        <w:rPr>
          <w:rFonts w:ascii="Arial" w:hAnsi="Arial" w:cs="Arial"/>
          <w:color w:val="000000" w:themeColor="text1"/>
          <w:highlight w:val="yellow"/>
        </w:rPr>
        <w:t>RCF</w:t>
      </w:r>
      <w:r w:rsidR="003853B5" w:rsidRPr="003A5387">
        <w:rPr>
          <w:rFonts w:ascii="Arial" w:hAnsi="Arial" w:cs="Arial"/>
          <w:color w:val="000000" w:themeColor="text1"/>
          <w:highlight w:val="yellow"/>
        </w:rPr>
        <w:t xml:space="preserve"> </w:t>
      </w:r>
      <w:r w:rsidRPr="003A5387">
        <w:rPr>
          <w:rFonts w:ascii="Arial" w:hAnsi="Arial" w:cs="Arial"/>
          <w:color w:val="000000" w:themeColor="text1"/>
          <w:highlight w:val="yellow"/>
        </w:rPr>
        <w:t>r</w:t>
      </w:r>
      <w:r w:rsidR="00584664" w:rsidRPr="003A5387">
        <w:rPr>
          <w:rFonts w:ascii="Arial" w:hAnsi="Arial" w:cs="Arial"/>
          <w:color w:val="000000" w:themeColor="text1"/>
          <w:highlight w:val="yellow"/>
        </w:rPr>
        <w:t>egistration</w:t>
      </w:r>
      <w:r w:rsidR="00F92CCC" w:rsidRPr="003A5387">
        <w:rPr>
          <w:rFonts w:ascii="Arial" w:hAnsi="Arial" w:cs="Arial"/>
          <w:color w:val="000000" w:themeColor="text1"/>
          <w:highlight w:val="yellow"/>
        </w:rPr>
        <w:t xml:space="preserve"> for non-media participants</w:t>
      </w:r>
      <w:r w:rsidR="00584664" w:rsidRPr="003A5387">
        <w:rPr>
          <w:rFonts w:ascii="Arial" w:hAnsi="Arial" w:cs="Arial"/>
          <w:color w:val="000000" w:themeColor="text1"/>
          <w:highlight w:val="yellow"/>
        </w:rPr>
        <w:t xml:space="preserve"> is open until 15 August. Please access the registration form from this link </w:t>
      </w:r>
      <w:bookmarkStart w:id="2" w:name="_Hlk173237574"/>
      <w:r w:rsidR="00584664" w:rsidRPr="003A5387">
        <w:rPr>
          <w:rFonts w:ascii="Arial" w:hAnsi="Arial" w:cs="Arial"/>
          <w:color w:val="000000" w:themeColor="text1"/>
          <w:highlight w:val="yellow"/>
        </w:rPr>
        <w:t>(</w:t>
      </w:r>
      <w:hyperlink r:id="rId12" w:history="1">
        <w:r w:rsidR="00B4137D" w:rsidRPr="003A5387">
          <w:rPr>
            <w:rStyle w:val="Hyperlink"/>
            <w:rFonts w:ascii="Arial" w:hAnsi="Arial" w:cs="Arial"/>
            <w:highlight w:val="yellow"/>
          </w:rPr>
          <w:t>https://civicrm.iucn.org/event/asiarcf</w:t>
        </w:r>
        <w:r w:rsidR="00E55A26" w:rsidRPr="003A5387">
          <w:rPr>
            <w:rStyle w:val="Hyperlink"/>
            <w:rFonts w:ascii="Arial" w:hAnsi="Arial" w:cs="Arial"/>
            <w:highlight w:val="yellow"/>
          </w:rPr>
          <w:t>)</w:t>
        </w:r>
        <w:r w:rsidR="00B4137D" w:rsidRPr="003A5387">
          <w:rPr>
            <w:rStyle w:val="Hyperlink"/>
            <w:rFonts w:ascii="Arial" w:hAnsi="Arial" w:cs="Arial"/>
            <w:highlight w:val="yellow"/>
          </w:rPr>
          <w:t xml:space="preserve">. </w:t>
        </w:r>
      </w:hyperlink>
      <w:bookmarkEnd w:id="2"/>
      <w:r w:rsidR="00A3604F" w:rsidRPr="003A5387">
        <w:rPr>
          <w:rFonts w:ascii="Arial" w:hAnsi="Arial" w:cs="Arial"/>
          <w:color w:val="000000" w:themeColor="text1"/>
          <w:highlight w:val="yellow"/>
        </w:rPr>
        <w:t xml:space="preserve">For </w:t>
      </w:r>
      <w:r w:rsidR="00B4137D" w:rsidRPr="003A5387">
        <w:rPr>
          <w:rFonts w:ascii="Arial" w:hAnsi="Arial" w:cs="Arial"/>
          <w:color w:val="000000" w:themeColor="text1"/>
          <w:highlight w:val="yellow"/>
        </w:rPr>
        <w:t>media</w:t>
      </w:r>
      <w:r w:rsidR="00A3604F" w:rsidRPr="003A5387">
        <w:rPr>
          <w:rFonts w:ascii="Arial" w:hAnsi="Arial" w:cs="Arial"/>
          <w:color w:val="000000" w:themeColor="text1"/>
          <w:highlight w:val="yellow"/>
        </w:rPr>
        <w:t xml:space="preserve"> </w:t>
      </w:r>
      <w:r w:rsidR="00B4137D" w:rsidRPr="003A5387">
        <w:rPr>
          <w:rFonts w:ascii="Arial" w:hAnsi="Arial" w:cs="Arial"/>
          <w:color w:val="000000" w:themeColor="text1"/>
          <w:highlight w:val="yellow"/>
        </w:rPr>
        <w:t xml:space="preserve">representatives, a separate advisory will be sent in early August with registration procedure. Please send an email to </w:t>
      </w:r>
      <w:hyperlink r:id="rId13" w:history="1">
        <w:r w:rsidR="00B4137D" w:rsidRPr="003A5387">
          <w:rPr>
            <w:rStyle w:val="Hyperlink"/>
            <w:rFonts w:ascii="Arial" w:hAnsi="Arial" w:cs="Arial"/>
            <w:highlight w:val="yellow"/>
          </w:rPr>
          <w:t>kosuke.terai@iucn.org</w:t>
        </w:r>
      </w:hyperlink>
      <w:r w:rsidR="00B4137D" w:rsidRPr="003A5387">
        <w:rPr>
          <w:rFonts w:ascii="Arial" w:hAnsi="Arial" w:cs="Arial"/>
          <w:color w:val="000000" w:themeColor="text1"/>
          <w:highlight w:val="yellow"/>
        </w:rPr>
        <w:t xml:space="preserve"> should you like to receive the media advisory.</w:t>
      </w:r>
      <w:r w:rsidR="00B4137D">
        <w:rPr>
          <w:rFonts w:ascii="Arial" w:hAnsi="Arial" w:cs="Arial"/>
          <w:color w:val="000000" w:themeColor="text1"/>
        </w:rPr>
        <w:t xml:space="preserve"> </w:t>
      </w:r>
    </w:p>
    <w:p w14:paraId="22D37517" w14:textId="77777777" w:rsidR="00A3604F" w:rsidRDefault="00A3604F" w:rsidP="00515228">
      <w:pPr>
        <w:spacing w:line="240" w:lineRule="auto"/>
        <w:rPr>
          <w:rFonts w:ascii="Arial" w:hAnsi="Arial" w:cs="Arial"/>
          <w:color w:val="000000" w:themeColor="text1"/>
        </w:rPr>
      </w:pPr>
    </w:p>
    <w:p w14:paraId="505626C2" w14:textId="77777777" w:rsidR="00A3604F" w:rsidRDefault="00A3604F" w:rsidP="00515228">
      <w:pPr>
        <w:spacing w:line="240" w:lineRule="auto"/>
        <w:rPr>
          <w:rFonts w:ascii="Arial" w:hAnsi="Arial" w:cs="Arial"/>
          <w:color w:val="000000" w:themeColor="text1"/>
        </w:rPr>
      </w:pPr>
    </w:p>
    <w:p w14:paraId="20F00CE3" w14:textId="77777777" w:rsidR="00A3604F" w:rsidRDefault="00A3604F" w:rsidP="00515228">
      <w:pPr>
        <w:spacing w:line="240" w:lineRule="auto"/>
        <w:rPr>
          <w:rFonts w:ascii="Arial" w:hAnsi="Arial" w:cs="Arial"/>
          <w:color w:val="000000" w:themeColor="text1"/>
        </w:rPr>
      </w:pPr>
    </w:p>
    <w:p w14:paraId="125C8FED" w14:textId="77777777" w:rsidR="00A3604F" w:rsidRDefault="00A3604F" w:rsidP="00515228">
      <w:pPr>
        <w:spacing w:line="240" w:lineRule="auto"/>
        <w:rPr>
          <w:rFonts w:ascii="Arial" w:hAnsi="Arial" w:cs="Arial"/>
          <w:color w:val="000000" w:themeColor="text1"/>
        </w:rPr>
      </w:pPr>
    </w:p>
    <w:p w14:paraId="5DDDA916" w14:textId="77777777" w:rsidR="00A3604F" w:rsidRDefault="00A3604F" w:rsidP="00515228">
      <w:pPr>
        <w:spacing w:line="240" w:lineRule="auto"/>
        <w:rPr>
          <w:rFonts w:ascii="Arial" w:hAnsi="Arial" w:cs="Arial"/>
          <w:color w:val="000000" w:themeColor="text1"/>
        </w:rPr>
      </w:pPr>
    </w:p>
    <w:p w14:paraId="1C71B4E6" w14:textId="77777777" w:rsidR="00A3604F" w:rsidRDefault="00A3604F" w:rsidP="00515228">
      <w:pPr>
        <w:spacing w:line="240" w:lineRule="auto"/>
        <w:rPr>
          <w:rFonts w:ascii="Arial" w:hAnsi="Arial" w:cs="Arial"/>
          <w:color w:val="000000" w:themeColor="text1"/>
        </w:rPr>
      </w:pPr>
    </w:p>
    <w:p w14:paraId="72E3598A" w14:textId="77777777" w:rsidR="00A3604F" w:rsidRDefault="00A3604F" w:rsidP="00515228">
      <w:pPr>
        <w:spacing w:line="240" w:lineRule="auto"/>
        <w:rPr>
          <w:rFonts w:ascii="Arial" w:hAnsi="Arial" w:cs="Arial"/>
          <w:color w:val="000000" w:themeColor="text1"/>
        </w:rPr>
      </w:pPr>
    </w:p>
    <w:p w14:paraId="087D3275" w14:textId="77777777" w:rsidR="00A3604F" w:rsidRDefault="00A3604F" w:rsidP="00515228">
      <w:pPr>
        <w:spacing w:line="240" w:lineRule="auto"/>
        <w:rPr>
          <w:rFonts w:ascii="Arial" w:hAnsi="Arial" w:cs="Arial"/>
          <w:color w:val="000000" w:themeColor="text1"/>
        </w:rPr>
      </w:pPr>
    </w:p>
    <w:p w14:paraId="77C0F543" w14:textId="77777777" w:rsidR="0038259C" w:rsidRDefault="0038259C" w:rsidP="00515228">
      <w:pPr>
        <w:spacing w:line="240" w:lineRule="auto"/>
        <w:rPr>
          <w:rFonts w:ascii="Arial" w:hAnsi="Arial" w:cs="Arial"/>
          <w:color w:val="000000" w:themeColor="text1"/>
        </w:rPr>
      </w:pPr>
    </w:p>
    <w:p w14:paraId="11A62D46" w14:textId="77777777" w:rsidR="0038259C" w:rsidRDefault="0038259C" w:rsidP="00515228">
      <w:pPr>
        <w:spacing w:line="240" w:lineRule="auto"/>
        <w:rPr>
          <w:rFonts w:ascii="Arial" w:hAnsi="Arial" w:cs="Arial"/>
          <w:color w:val="000000" w:themeColor="text1"/>
        </w:rPr>
      </w:pPr>
    </w:p>
    <w:p w14:paraId="14ADEBEE" w14:textId="77777777" w:rsidR="00A3604F" w:rsidRDefault="00A3604F" w:rsidP="00515228">
      <w:pPr>
        <w:spacing w:line="240" w:lineRule="auto"/>
        <w:rPr>
          <w:rFonts w:ascii="Arial" w:hAnsi="Arial" w:cs="Arial"/>
          <w:color w:val="000000" w:themeColor="text1"/>
        </w:rPr>
      </w:pPr>
    </w:p>
    <w:p w14:paraId="1F54A793" w14:textId="4E2E16E0" w:rsidR="005A4DFB" w:rsidRPr="009656F6" w:rsidRDefault="005A4DFB" w:rsidP="00515228">
      <w:pPr>
        <w:pStyle w:val="ListParagraph"/>
        <w:numPr>
          <w:ilvl w:val="0"/>
          <w:numId w:val="1"/>
        </w:numPr>
        <w:spacing w:line="240" w:lineRule="auto"/>
        <w:rPr>
          <w:rFonts w:ascii="Arial" w:hAnsi="Arial" w:cs="Arial"/>
          <w:b/>
          <w:bCs/>
          <w:color w:val="000000" w:themeColor="text1"/>
        </w:rPr>
      </w:pPr>
      <w:r w:rsidRPr="009656F6">
        <w:rPr>
          <w:rFonts w:ascii="Arial" w:hAnsi="Arial" w:cs="Arial"/>
          <w:b/>
          <w:bCs/>
          <w:color w:val="000000" w:themeColor="text1"/>
        </w:rPr>
        <w:t>About IUCN</w:t>
      </w:r>
    </w:p>
    <w:p w14:paraId="0DAD6642" w14:textId="77777777" w:rsidR="005A4DFB" w:rsidRPr="009656F6" w:rsidRDefault="005A4DFB" w:rsidP="00515228">
      <w:pPr>
        <w:pStyle w:val="ListParagraph"/>
        <w:spacing w:after="0" w:line="240" w:lineRule="auto"/>
        <w:ind w:right="113"/>
        <w:rPr>
          <w:rFonts w:ascii="Arial" w:hAnsi="Arial" w:cs="Arial"/>
          <w:szCs w:val="20"/>
        </w:rPr>
      </w:pPr>
      <w:r w:rsidRPr="009656F6">
        <w:rPr>
          <w:rFonts w:ascii="Arial" w:hAnsi="Arial" w:cs="Arial"/>
          <w:szCs w:val="20"/>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503899C3" w14:textId="77777777" w:rsidR="005A4DFB" w:rsidRPr="009656F6" w:rsidRDefault="005A4DFB" w:rsidP="00515228">
      <w:pPr>
        <w:pStyle w:val="ListParagraph"/>
        <w:spacing w:after="0" w:line="240" w:lineRule="auto"/>
        <w:ind w:right="113"/>
        <w:rPr>
          <w:rFonts w:ascii="Arial" w:hAnsi="Arial" w:cs="Arial"/>
          <w:b/>
          <w:szCs w:val="20"/>
        </w:rPr>
      </w:pPr>
    </w:p>
    <w:p w14:paraId="266FB8FD" w14:textId="77777777" w:rsidR="005A4DFB" w:rsidRPr="009656F6" w:rsidRDefault="005A4DFB" w:rsidP="00515228">
      <w:pPr>
        <w:pStyle w:val="ListParagraph"/>
        <w:spacing w:after="0" w:line="240" w:lineRule="auto"/>
        <w:ind w:right="113"/>
        <w:rPr>
          <w:rFonts w:ascii="Arial" w:hAnsi="Arial" w:cs="Arial"/>
          <w:szCs w:val="20"/>
        </w:rPr>
      </w:pPr>
      <w:r w:rsidRPr="009656F6">
        <w:rPr>
          <w:rFonts w:ascii="Arial" w:hAnsi="Arial" w:cs="Arial"/>
          <w:szCs w:val="20"/>
        </w:rPr>
        <w:t>Created in 1948, IUCN is now the world’s largest and most diverse environmental network, harnessing the knowledge, resources and reach of more than 1,400 Member organisations and around 16,000 experts. It is a leading provider of conservation data, assessments and analysis. Its broad membership enables IUCN to fill the role of incubator and trusted repository of best practices, tools and international standards.</w:t>
      </w:r>
    </w:p>
    <w:p w14:paraId="27189203" w14:textId="77777777" w:rsidR="005A4DFB" w:rsidRPr="009656F6" w:rsidRDefault="005A4DFB" w:rsidP="00515228">
      <w:pPr>
        <w:pStyle w:val="ListParagraph"/>
        <w:spacing w:after="0" w:line="240" w:lineRule="auto"/>
        <w:ind w:right="113"/>
        <w:rPr>
          <w:rFonts w:ascii="Arial" w:hAnsi="Arial" w:cs="Arial"/>
          <w:szCs w:val="20"/>
        </w:rPr>
      </w:pPr>
    </w:p>
    <w:p w14:paraId="74A6373B" w14:textId="77777777" w:rsidR="005A4DFB" w:rsidRPr="009656F6" w:rsidRDefault="005A4DFB" w:rsidP="00515228">
      <w:pPr>
        <w:pStyle w:val="ListParagraph"/>
        <w:spacing w:after="0" w:line="240" w:lineRule="auto"/>
        <w:ind w:right="113"/>
        <w:rPr>
          <w:rFonts w:ascii="Arial" w:eastAsia="Times New Roman" w:hAnsi="Arial" w:cs="Arial"/>
          <w:szCs w:val="20"/>
          <w:lang w:eastAsia="en-GB"/>
        </w:rPr>
      </w:pPr>
      <w:r w:rsidRPr="009656F6">
        <w:rPr>
          <w:rFonts w:ascii="Arial" w:hAnsi="Arial" w:cs="Arial"/>
          <w:szCs w:val="20"/>
        </w:rPr>
        <w:t xml:space="preserve">IUCN provides a neutral space in which diverse stakeholders including </w:t>
      </w:r>
      <w:r w:rsidRPr="009656F6">
        <w:rPr>
          <w:rFonts w:ascii="Arial" w:eastAsia="Times New Roman" w:hAnsi="Arial" w:cs="Arial"/>
          <w:szCs w:val="20"/>
          <w:lang w:eastAsia="en-GB"/>
        </w:rPr>
        <w:t xml:space="preserve">governments, NGOs, scientists, businesses, local communities, indigenous </w:t>
      </w:r>
      <w:r w:rsidRPr="00DC1300">
        <w:rPr>
          <w:rFonts w:ascii="Arial" w:eastAsia="Times New Roman" w:hAnsi="Arial" w:cs="Arial"/>
          <w:szCs w:val="20"/>
          <w:lang w:eastAsia="en-GB"/>
        </w:rPr>
        <w:t>people</w:t>
      </w:r>
      <w:r>
        <w:rPr>
          <w:rFonts w:ascii="Arial" w:eastAsia="Times New Roman" w:hAnsi="Arial" w:cs="Arial"/>
          <w:szCs w:val="20"/>
          <w:lang w:eastAsia="en-GB"/>
        </w:rPr>
        <w:t xml:space="preserve">s’ </w:t>
      </w:r>
      <w:r w:rsidRPr="009656F6">
        <w:rPr>
          <w:rFonts w:ascii="Arial" w:eastAsia="Times New Roman" w:hAnsi="Arial" w:cs="Arial"/>
          <w:szCs w:val="20"/>
          <w:lang w:eastAsia="en-GB"/>
        </w:rPr>
        <w:t>organisations and others can work together to forge and implement solutions to environmental challenges and achieve sustainable development.</w:t>
      </w:r>
    </w:p>
    <w:p w14:paraId="27A1D0D7" w14:textId="77777777" w:rsidR="005A4DFB" w:rsidRPr="009656F6" w:rsidRDefault="005A4DFB" w:rsidP="00515228">
      <w:pPr>
        <w:pStyle w:val="ListParagraph"/>
        <w:spacing w:after="0" w:line="240" w:lineRule="auto"/>
        <w:ind w:right="113"/>
        <w:rPr>
          <w:rFonts w:ascii="Arial" w:eastAsia="Times New Roman" w:hAnsi="Arial" w:cs="Arial"/>
          <w:szCs w:val="20"/>
          <w:lang w:eastAsia="en-GB"/>
        </w:rPr>
      </w:pPr>
    </w:p>
    <w:p w14:paraId="05D58C12" w14:textId="59307880" w:rsidR="005A4DFB" w:rsidRPr="009656F6" w:rsidRDefault="005A4DFB" w:rsidP="00515228">
      <w:pPr>
        <w:pStyle w:val="ListParagraph"/>
        <w:spacing w:after="0" w:line="240" w:lineRule="auto"/>
        <w:ind w:right="113"/>
        <w:rPr>
          <w:rFonts w:ascii="Arial" w:eastAsia="Times New Roman" w:hAnsi="Arial" w:cs="Arial"/>
          <w:szCs w:val="20"/>
          <w:lang w:eastAsia="en-GB"/>
        </w:rPr>
      </w:pPr>
      <w:r w:rsidRPr="009656F6">
        <w:rPr>
          <w:rFonts w:ascii="Arial" w:eastAsia="Times New Roman" w:hAnsi="Arial" w:cs="Arial"/>
          <w:szCs w:val="20"/>
          <w:lang w:eastAsia="en-GB"/>
        </w:rPr>
        <w:t>Media contact: Kosuke Terai, Stakeholder Engagement and Communications Officer, IUCN Asia Regional Office (</w:t>
      </w:r>
      <w:hyperlink r:id="rId14" w:history="1">
        <w:r w:rsidRPr="009656F6">
          <w:rPr>
            <w:rStyle w:val="Hyperlink"/>
            <w:rFonts w:ascii="Arial" w:eastAsia="Times New Roman" w:hAnsi="Arial" w:cs="Arial"/>
            <w:szCs w:val="20"/>
            <w:lang w:eastAsia="en-GB"/>
          </w:rPr>
          <w:t>kosuke.terai@iucn.org</w:t>
        </w:r>
      </w:hyperlink>
      <w:r w:rsidRPr="009656F6">
        <w:rPr>
          <w:rFonts w:ascii="Arial" w:eastAsia="Times New Roman" w:hAnsi="Arial" w:cs="Arial"/>
          <w:szCs w:val="20"/>
          <w:lang w:eastAsia="en-GB"/>
        </w:rPr>
        <w:t>)</w:t>
      </w:r>
    </w:p>
    <w:p w14:paraId="7EABEB44" w14:textId="77777777" w:rsidR="0072267A" w:rsidRPr="00B4137D" w:rsidRDefault="0072267A" w:rsidP="00B4137D">
      <w:pPr>
        <w:spacing w:line="240" w:lineRule="auto"/>
        <w:rPr>
          <w:rFonts w:ascii="Arial" w:hAnsi="Arial" w:cs="Arial"/>
          <w:color w:val="000000" w:themeColor="text1"/>
        </w:rPr>
      </w:pPr>
    </w:p>
    <w:p w14:paraId="13AD9937" w14:textId="3B4D61D2" w:rsidR="00600D29" w:rsidRPr="00B4137D" w:rsidRDefault="00600D29" w:rsidP="00B4137D">
      <w:pPr>
        <w:pStyle w:val="ListParagraph"/>
        <w:numPr>
          <w:ilvl w:val="0"/>
          <w:numId w:val="2"/>
        </w:numPr>
        <w:spacing w:line="240" w:lineRule="auto"/>
        <w:rPr>
          <w:rFonts w:ascii="Arial" w:hAnsi="Arial" w:cs="Arial"/>
          <w:b/>
          <w:bCs/>
          <w:color w:val="000000" w:themeColor="text1"/>
        </w:rPr>
      </w:pPr>
      <w:r w:rsidRPr="00B4137D">
        <w:rPr>
          <w:rFonts w:ascii="Arial" w:hAnsi="Arial" w:cs="Arial"/>
          <w:b/>
          <w:bCs/>
          <w:color w:val="000000" w:themeColor="text1"/>
        </w:rPr>
        <w:t>About Toyota</w:t>
      </w:r>
      <w:r w:rsidR="00987678" w:rsidRPr="00B4137D">
        <w:rPr>
          <w:rFonts w:ascii="Arial" w:hAnsi="Arial" w:cs="Arial"/>
          <w:b/>
          <w:bCs/>
          <w:color w:val="000000" w:themeColor="text1"/>
        </w:rPr>
        <w:t xml:space="preserve"> </w:t>
      </w:r>
      <w:r w:rsidRPr="00B4137D">
        <w:rPr>
          <w:rFonts w:ascii="Arial" w:hAnsi="Arial" w:cs="Arial"/>
          <w:b/>
          <w:bCs/>
          <w:color w:val="000000" w:themeColor="text1"/>
        </w:rPr>
        <w:t>Motor Asia</w:t>
      </w:r>
    </w:p>
    <w:p w14:paraId="1F8AFA3F" w14:textId="338B9A45" w:rsidR="001A79DE" w:rsidRPr="00B4137D" w:rsidRDefault="005E6DCE" w:rsidP="00B4137D">
      <w:pPr>
        <w:pStyle w:val="ListParagraph"/>
        <w:spacing w:line="240" w:lineRule="auto"/>
        <w:rPr>
          <w:rFonts w:ascii="Arial" w:hAnsi="Arial" w:cs="Arial"/>
          <w:color w:val="000000" w:themeColor="text1"/>
        </w:rPr>
      </w:pPr>
      <w:r w:rsidRPr="00B4137D">
        <w:rPr>
          <w:rStyle w:val="cf01"/>
          <w:rFonts w:ascii="Arial" w:hAnsi="Arial" w:cs="Arial"/>
          <w:color w:val="000000" w:themeColor="text1"/>
          <w:sz w:val="22"/>
          <w:szCs w:val="22"/>
        </w:rPr>
        <w:t xml:space="preserve">Toyota Motor Asia is </w:t>
      </w:r>
      <w:r w:rsidR="00DE2F06" w:rsidRPr="00B4137D">
        <w:rPr>
          <w:rStyle w:val="cf01"/>
          <w:rFonts w:ascii="Arial" w:hAnsi="Arial" w:cs="Arial"/>
          <w:color w:val="000000" w:themeColor="text1"/>
          <w:sz w:val="22"/>
          <w:szCs w:val="22"/>
        </w:rPr>
        <w:t xml:space="preserve">a </w:t>
      </w:r>
      <w:r w:rsidRPr="00B4137D">
        <w:rPr>
          <w:rStyle w:val="cf01"/>
          <w:rFonts w:ascii="Arial" w:hAnsi="Arial" w:cs="Arial"/>
          <w:color w:val="000000" w:themeColor="text1"/>
          <w:sz w:val="22"/>
          <w:szCs w:val="22"/>
        </w:rPr>
        <w:t>subsidiary of Toyota Motor Corporation</w:t>
      </w:r>
      <w:r w:rsidR="00DE2F06" w:rsidRPr="00B4137D">
        <w:rPr>
          <w:rStyle w:val="cf01"/>
          <w:rFonts w:ascii="Arial" w:hAnsi="Arial" w:cs="Arial"/>
          <w:color w:val="000000" w:themeColor="text1"/>
          <w:sz w:val="22"/>
          <w:szCs w:val="22"/>
        </w:rPr>
        <w:t xml:space="preserve"> and the regional corporate headquarters for the Asia Region</w:t>
      </w:r>
      <w:r w:rsidRPr="00B4137D">
        <w:rPr>
          <w:rStyle w:val="cf01"/>
          <w:rFonts w:ascii="Arial" w:hAnsi="Arial" w:cs="Arial"/>
          <w:color w:val="000000" w:themeColor="text1"/>
          <w:sz w:val="22"/>
          <w:szCs w:val="22"/>
        </w:rPr>
        <w:t xml:space="preserve">, </w:t>
      </w:r>
      <w:r w:rsidR="00DE2F06" w:rsidRPr="00B4137D">
        <w:rPr>
          <w:rStyle w:val="cf01"/>
          <w:rFonts w:ascii="Arial" w:hAnsi="Arial" w:cs="Arial"/>
          <w:color w:val="000000" w:themeColor="text1"/>
          <w:sz w:val="22"/>
          <w:szCs w:val="22"/>
        </w:rPr>
        <w:t>with offices in</w:t>
      </w:r>
      <w:r w:rsidRPr="00B4137D">
        <w:rPr>
          <w:rStyle w:val="cf01"/>
          <w:rFonts w:ascii="Arial" w:hAnsi="Arial" w:cs="Arial"/>
          <w:color w:val="000000" w:themeColor="text1"/>
          <w:sz w:val="22"/>
          <w:szCs w:val="22"/>
        </w:rPr>
        <w:t xml:space="preserve"> both Singapore and Thailand.</w:t>
      </w:r>
    </w:p>
    <w:p w14:paraId="5583E631" w14:textId="6166D8C7" w:rsidR="007E1A74" w:rsidRPr="00B4137D" w:rsidRDefault="005E6DCE" w:rsidP="00B4137D">
      <w:pPr>
        <w:spacing w:line="240" w:lineRule="auto"/>
        <w:ind w:left="720"/>
        <w:rPr>
          <w:rStyle w:val="cf01"/>
          <w:rFonts w:ascii="Arial" w:hAnsi="Arial" w:cs="Arial"/>
          <w:color w:val="000000" w:themeColor="text1"/>
          <w:sz w:val="22"/>
          <w:szCs w:val="22"/>
        </w:rPr>
      </w:pPr>
      <w:r w:rsidRPr="00B4137D">
        <w:rPr>
          <w:rStyle w:val="cf01"/>
          <w:rFonts w:ascii="Arial" w:hAnsi="Arial" w:cs="Arial"/>
          <w:color w:val="000000" w:themeColor="text1"/>
          <w:sz w:val="22"/>
          <w:szCs w:val="22"/>
        </w:rPr>
        <w:t>Toyota Motor Asia leads and supports the Asia Pacific region in</w:t>
      </w:r>
      <w:r w:rsidR="00DE2F06" w:rsidRPr="00B4137D">
        <w:rPr>
          <w:rStyle w:val="cf01"/>
          <w:rFonts w:ascii="Arial" w:hAnsi="Arial" w:cs="Arial"/>
          <w:color w:val="000000" w:themeColor="text1"/>
          <w:sz w:val="22"/>
          <w:szCs w:val="22"/>
        </w:rPr>
        <w:t xml:space="preserve"> Research &amp; Development,</w:t>
      </w:r>
      <w:r w:rsidRPr="00B4137D">
        <w:rPr>
          <w:rStyle w:val="cf01"/>
          <w:rFonts w:ascii="Arial" w:hAnsi="Arial" w:cs="Arial"/>
          <w:color w:val="000000" w:themeColor="text1"/>
          <w:sz w:val="22"/>
          <w:szCs w:val="22"/>
        </w:rPr>
        <w:t xml:space="preserve"> </w:t>
      </w:r>
      <w:r w:rsidR="00DE2F06" w:rsidRPr="00B4137D">
        <w:rPr>
          <w:rStyle w:val="cf01"/>
          <w:rFonts w:ascii="Arial" w:hAnsi="Arial" w:cs="Arial"/>
          <w:color w:val="000000" w:themeColor="text1"/>
          <w:sz w:val="22"/>
          <w:szCs w:val="22"/>
        </w:rPr>
        <w:t xml:space="preserve">Product and Business Planning, Production Control &amp; Logistic, </w:t>
      </w:r>
      <w:r w:rsidRPr="00B4137D">
        <w:rPr>
          <w:rStyle w:val="cf01"/>
          <w:rFonts w:ascii="Arial" w:hAnsi="Arial" w:cs="Arial"/>
          <w:color w:val="000000" w:themeColor="text1"/>
          <w:sz w:val="22"/>
          <w:szCs w:val="22"/>
        </w:rPr>
        <w:t xml:space="preserve">Sales and Marketing activities, </w:t>
      </w:r>
      <w:r w:rsidR="00B04D85" w:rsidRPr="00B4137D">
        <w:rPr>
          <w:rStyle w:val="cf01"/>
          <w:rFonts w:ascii="Arial" w:hAnsi="Arial" w:cs="Arial"/>
          <w:color w:val="000000" w:themeColor="text1"/>
          <w:sz w:val="22"/>
          <w:szCs w:val="22"/>
        </w:rPr>
        <w:t>Customer First</w:t>
      </w:r>
      <w:r w:rsidRPr="00B4137D">
        <w:rPr>
          <w:rStyle w:val="cf01"/>
          <w:rFonts w:ascii="Arial" w:hAnsi="Arial" w:cs="Arial"/>
          <w:color w:val="000000" w:themeColor="text1"/>
          <w:sz w:val="22"/>
          <w:szCs w:val="22"/>
        </w:rPr>
        <w:t xml:space="preserve"> and Aftersales</w:t>
      </w:r>
      <w:r w:rsidR="00DE2F06" w:rsidRPr="00B4137D">
        <w:rPr>
          <w:rStyle w:val="cf01"/>
          <w:rFonts w:ascii="Arial" w:hAnsi="Arial" w:cs="Arial"/>
          <w:color w:val="000000" w:themeColor="text1"/>
          <w:sz w:val="22"/>
          <w:szCs w:val="22"/>
        </w:rPr>
        <w:t>,</w:t>
      </w:r>
      <w:r w:rsidRPr="00B4137D">
        <w:rPr>
          <w:rStyle w:val="cf01"/>
          <w:rFonts w:ascii="Arial" w:hAnsi="Arial" w:cs="Arial"/>
          <w:color w:val="000000" w:themeColor="text1"/>
          <w:sz w:val="22"/>
          <w:szCs w:val="22"/>
        </w:rPr>
        <w:t xml:space="preserve"> thus contributing to the overall development of </w:t>
      </w:r>
      <w:r w:rsidR="00DE2F06" w:rsidRPr="00B4137D">
        <w:rPr>
          <w:rStyle w:val="cf01"/>
          <w:rFonts w:ascii="Arial" w:hAnsi="Arial" w:cs="Arial"/>
          <w:color w:val="000000" w:themeColor="text1"/>
          <w:sz w:val="22"/>
          <w:szCs w:val="22"/>
        </w:rPr>
        <w:t xml:space="preserve">the </w:t>
      </w:r>
      <w:r w:rsidRPr="00B4137D">
        <w:rPr>
          <w:rStyle w:val="cf01"/>
          <w:rFonts w:ascii="Arial" w:hAnsi="Arial" w:cs="Arial"/>
          <w:color w:val="000000" w:themeColor="text1"/>
          <w:sz w:val="22"/>
          <w:szCs w:val="22"/>
        </w:rPr>
        <w:t xml:space="preserve">auto industry and </w:t>
      </w:r>
      <w:r w:rsidR="00DE2F06" w:rsidRPr="00B4137D">
        <w:rPr>
          <w:rStyle w:val="cf01"/>
          <w:rFonts w:ascii="Arial" w:hAnsi="Arial" w:cs="Arial"/>
          <w:color w:val="000000" w:themeColor="text1"/>
          <w:sz w:val="22"/>
          <w:szCs w:val="22"/>
        </w:rPr>
        <w:t>thereby the economies and quality of life of those involved</w:t>
      </w:r>
      <w:r w:rsidRPr="00B4137D">
        <w:rPr>
          <w:rStyle w:val="cf01"/>
          <w:rFonts w:ascii="Arial" w:hAnsi="Arial" w:cs="Arial"/>
          <w:color w:val="000000" w:themeColor="text1"/>
          <w:sz w:val="22"/>
          <w:szCs w:val="22"/>
        </w:rPr>
        <w:t xml:space="preserve"> in the region.</w:t>
      </w:r>
    </w:p>
    <w:p w14:paraId="6A8E65D1" w14:textId="4401C302" w:rsidR="003853B5" w:rsidRPr="00B4137D" w:rsidRDefault="005E6DCE" w:rsidP="00515228">
      <w:pPr>
        <w:spacing w:line="240" w:lineRule="auto"/>
        <w:ind w:left="720"/>
        <w:rPr>
          <w:rFonts w:ascii="Arial" w:hAnsi="Arial" w:cs="Arial"/>
          <w:color w:val="000000" w:themeColor="text1"/>
        </w:rPr>
      </w:pPr>
      <w:r w:rsidRPr="00B4137D">
        <w:rPr>
          <w:rStyle w:val="cf01"/>
          <w:rFonts w:ascii="Arial" w:hAnsi="Arial" w:cs="Arial"/>
          <w:color w:val="000000" w:themeColor="text1"/>
          <w:sz w:val="22"/>
          <w:szCs w:val="22"/>
        </w:rPr>
        <w:t xml:space="preserve">Toyota envisions </w:t>
      </w:r>
      <w:r w:rsidR="005D0813" w:rsidRPr="00B4137D">
        <w:rPr>
          <w:rStyle w:val="cf01"/>
          <w:rFonts w:ascii="Arial" w:hAnsi="Arial" w:cs="Arial"/>
          <w:color w:val="000000" w:themeColor="text1"/>
          <w:sz w:val="22"/>
          <w:szCs w:val="22"/>
        </w:rPr>
        <w:t>a</w:t>
      </w:r>
      <w:r w:rsidRPr="00B4137D">
        <w:rPr>
          <w:rStyle w:val="cf01"/>
          <w:rFonts w:ascii="Arial" w:hAnsi="Arial" w:cs="Arial"/>
          <w:color w:val="000000" w:themeColor="text1"/>
          <w:sz w:val="22"/>
          <w:szCs w:val="22"/>
        </w:rPr>
        <w:t xml:space="preserve"> future mobility society </w:t>
      </w:r>
      <w:r w:rsidR="005D0813" w:rsidRPr="00B4137D">
        <w:rPr>
          <w:rStyle w:val="cf01"/>
          <w:rFonts w:ascii="Arial" w:hAnsi="Arial" w:cs="Arial"/>
          <w:color w:val="000000" w:themeColor="text1"/>
          <w:sz w:val="22"/>
          <w:szCs w:val="22"/>
        </w:rPr>
        <w:t>that realizes</w:t>
      </w:r>
      <w:r w:rsidRPr="00B4137D">
        <w:rPr>
          <w:rStyle w:val="cf01"/>
          <w:rFonts w:ascii="Arial" w:hAnsi="Arial" w:cs="Arial"/>
          <w:color w:val="000000" w:themeColor="text1"/>
          <w:sz w:val="22"/>
          <w:szCs w:val="22"/>
        </w:rPr>
        <w:t xml:space="preserve"> freedom of movement to all</w:t>
      </w:r>
      <w:r w:rsidR="00DE2F06" w:rsidRPr="00B4137D">
        <w:rPr>
          <w:rStyle w:val="cf01"/>
          <w:rFonts w:ascii="Arial" w:hAnsi="Arial" w:cs="Arial"/>
          <w:color w:val="000000" w:themeColor="text1"/>
          <w:sz w:val="22"/>
          <w:szCs w:val="22"/>
        </w:rPr>
        <w:t xml:space="preserve"> while pursuing carbon neutrality</w:t>
      </w:r>
      <w:r w:rsidRPr="00B4137D">
        <w:rPr>
          <w:rStyle w:val="cf01"/>
          <w:rFonts w:ascii="Arial" w:hAnsi="Arial" w:cs="Arial"/>
          <w:color w:val="000000" w:themeColor="text1"/>
          <w:sz w:val="22"/>
          <w:szCs w:val="22"/>
        </w:rPr>
        <w:t>.</w:t>
      </w:r>
      <w:r w:rsidR="007E1A74" w:rsidRPr="00B4137D">
        <w:rPr>
          <w:rStyle w:val="cf01"/>
          <w:rFonts w:ascii="Arial" w:hAnsi="Arial" w:cs="Arial"/>
          <w:color w:val="000000" w:themeColor="text1"/>
          <w:sz w:val="22"/>
          <w:szCs w:val="22"/>
        </w:rPr>
        <w:t xml:space="preserve"> </w:t>
      </w:r>
      <w:r w:rsidRPr="00B4137D">
        <w:rPr>
          <w:rStyle w:val="cf01"/>
          <w:rFonts w:ascii="Arial" w:hAnsi="Arial" w:cs="Arial"/>
          <w:color w:val="000000" w:themeColor="text1"/>
          <w:sz w:val="22"/>
          <w:szCs w:val="22"/>
        </w:rPr>
        <w:t xml:space="preserve">Moving forward, Toyota will provide a diverse range of </w:t>
      </w:r>
      <w:r w:rsidR="00780E26" w:rsidRPr="00B4137D">
        <w:rPr>
          <w:rStyle w:val="cf01"/>
          <w:rFonts w:ascii="Arial" w:hAnsi="Arial" w:cs="Arial"/>
          <w:color w:val="000000" w:themeColor="text1"/>
          <w:sz w:val="22"/>
          <w:szCs w:val="22"/>
        </w:rPr>
        <w:t xml:space="preserve">low and zero carbon </w:t>
      </w:r>
      <w:r w:rsidRPr="00B4137D">
        <w:rPr>
          <w:rStyle w:val="cf01"/>
          <w:rFonts w:ascii="Arial" w:hAnsi="Arial" w:cs="Arial"/>
          <w:color w:val="000000" w:themeColor="text1"/>
          <w:sz w:val="22"/>
          <w:szCs w:val="22"/>
        </w:rPr>
        <w:t>services and solutions</w:t>
      </w:r>
      <w:r w:rsidR="005D0813" w:rsidRPr="00B4137D">
        <w:rPr>
          <w:rStyle w:val="cf01"/>
          <w:rFonts w:ascii="Arial" w:hAnsi="Arial" w:cs="Arial"/>
          <w:color w:val="000000" w:themeColor="text1"/>
          <w:sz w:val="22"/>
          <w:szCs w:val="22"/>
        </w:rPr>
        <w:t xml:space="preserve"> through the integration of energy, mobility and data,</w:t>
      </w:r>
      <w:r w:rsidRPr="00B4137D">
        <w:rPr>
          <w:rStyle w:val="cf01"/>
          <w:rFonts w:ascii="Arial" w:hAnsi="Arial" w:cs="Arial"/>
          <w:color w:val="000000" w:themeColor="text1"/>
          <w:sz w:val="22"/>
          <w:szCs w:val="22"/>
        </w:rPr>
        <w:t xml:space="preserve"> </w:t>
      </w:r>
      <w:r w:rsidR="005D0813" w:rsidRPr="00B4137D">
        <w:rPr>
          <w:rStyle w:val="cf01"/>
          <w:rFonts w:ascii="Arial" w:hAnsi="Arial" w:cs="Arial"/>
          <w:color w:val="000000" w:themeColor="text1"/>
          <w:sz w:val="22"/>
          <w:szCs w:val="22"/>
        </w:rPr>
        <w:t xml:space="preserve">contributing </w:t>
      </w:r>
      <w:r w:rsidRPr="00B4137D">
        <w:rPr>
          <w:rStyle w:val="cf01"/>
          <w:rFonts w:ascii="Arial" w:hAnsi="Arial" w:cs="Arial"/>
          <w:color w:val="000000" w:themeColor="text1"/>
          <w:sz w:val="22"/>
          <w:szCs w:val="22"/>
        </w:rPr>
        <w:t xml:space="preserve">to people </w:t>
      </w:r>
      <w:r w:rsidR="005D0813" w:rsidRPr="00B4137D">
        <w:rPr>
          <w:rStyle w:val="cf01"/>
          <w:rFonts w:ascii="Arial" w:hAnsi="Arial" w:cs="Arial"/>
          <w:color w:val="000000" w:themeColor="text1"/>
          <w:sz w:val="22"/>
          <w:szCs w:val="22"/>
        </w:rPr>
        <w:t>and the planet</w:t>
      </w:r>
      <w:r w:rsidRPr="00B4137D">
        <w:rPr>
          <w:rStyle w:val="cf01"/>
          <w:rFonts w:ascii="Arial" w:hAnsi="Arial" w:cs="Arial"/>
          <w:color w:val="000000" w:themeColor="text1"/>
          <w:sz w:val="22"/>
          <w:szCs w:val="22"/>
        </w:rPr>
        <w:t xml:space="preserve"> as we transform Toyota into a mobility company</w:t>
      </w:r>
      <w:r w:rsidR="001A79DE" w:rsidRPr="00B4137D">
        <w:rPr>
          <w:rStyle w:val="cf01"/>
          <w:rFonts w:ascii="Arial" w:hAnsi="Arial" w:cs="Arial"/>
          <w:color w:val="000000" w:themeColor="text1"/>
          <w:sz w:val="22"/>
          <w:szCs w:val="22"/>
        </w:rPr>
        <w:t>.</w:t>
      </w:r>
    </w:p>
    <w:p w14:paraId="326B8AD1" w14:textId="0DAA25C2" w:rsidR="008A521F" w:rsidRPr="00B4137D" w:rsidRDefault="003A105F" w:rsidP="00B4137D">
      <w:pPr>
        <w:spacing w:line="240" w:lineRule="auto"/>
        <w:ind w:left="720"/>
        <w:rPr>
          <w:rFonts w:ascii="Arial" w:hAnsi="Arial" w:cs="Arial"/>
          <w:color w:val="000000" w:themeColor="text1"/>
        </w:rPr>
      </w:pPr>
      <w:r>
        <w:rPr>
          <w:rFonts w:ascii="Arial" w:hAnsi="Arial" w:cs="Arial"/>
          <w:color w:val="000000" w:themeColor="text1"/>
        </w:rPr>
        <w:t xml:space="preserve">Media contact: </w:t>
      </w:r>
      <w:bookmarkStart w:id="3" w:name="_Hlk173237822"/>
      <w:r w:rsidR="003C6E20">
        <w:rPr>
          <w:rFonts w:ascii="Arial" w:hAnsi="Arial" w:cs="Arial"/>
          <w:color w:val="000000" w:themeColor="text1"/>
        </w:rPr>
        <w:t>Jidapa Kaewyoungjit, Environmental Affairs Project Manager, Toyota Motor Asia Regional Office</w:t>
      </w:r>
      <w:bookmarkEnd w:id="3"/>
      <w:r w:rsidR="003C6E20">
        <w:rPr>
          <w:rFonts w:ascii="Arial" w:hAnsi="Arial" w:cs="Arial"/>
          <w:color w:val="000000" w:themeColor="text1"/>
        </w:rPr>
        <w:t xml:space="preserve"> (</w:t>
      </w:r>
      <w:hyperlink r:id="rId15" w:history="1">
        <w:r w:rsidR="003C6E20" w:rsidRPr="00DC55A9">
          <w:rPr>
            <w:rStyle w:val="Hyperlink"/>
            <w:rFonts w:ascii="Arial" w:hAnsi="Arial" w:cs="Arial"/>
          </w:rPr>
          <w:t>jidapa_kae@toyota-asia.com</w:t>
        </w:r>
      </w:hyperlink>
      <w:r w:rsidR="003C6E20">
        <w:rPr>
          <w:rFonts w:ascii="Arial" w:hAnsi="Arial" w:cs="Arial"/>
          <w:color w:val="000000" w:themeColor="text1"/>
        </w:rPr>
        <w:t>)</w:t>
      </w:r>
    </w:p>
    <w:p w14:paraId="58448826" w14:textId="05A546F5" w:rsidR="00600D29" w:rsidRPr="00B4137D" w:rsidRDefault="00600D29" w:rsidP="00B4137D">
      <w:pPr>
        <w:spacing w:line="240" w:lineRule="auto"/>
        <w:ind w:left="720"/>
        <w:rPr>
          <w:rFonts w:ascii="Arial" w:hAnsi="Arial" w:cs="Arial"/>
          <w:color w:val="000000" w:themeColor="text1"/>
        </w:rPr>
      </w:pPr>
    </w:p>
    <w:p w14:paraId="07ADC4F2" w14:textId="77777777" w:rsidR="00600D29" w:rsidRPr="00B4137D" w:rsidRDefault="00600D29" w:rsidP="00B4137D">
      <w:pPr>
        <w:spacing w:line="240" w:lineRule="auto"/>
        <w:rPr>
          <w:rFonts w:ascii="Arial" w:hAnsi="Arial" w:cs="Arial"/>
          <w:color w:val="000000" w:themeColor="text1"/>
        </w:rPr>
      </w:pPr>
    </w:p>
    <w:p w14:paraId="7FF2C8A6" w14:textId="7E33D170" w:rsidR="00D603D0" w:rsidRPr="00B4137D" w:rsidRDefault="00600D29" w:rsidP="00B4137D">
      <w:pPr>
        <w:spacing w:line="240" w:lineRule="auto"/>
        <w:rPr>
          <w:rFonts w:ascii="Arial" w:hAnsi="Arial" w:cs="Arial"/>
          <w:color w:val="000000" w:themeColor="text1"/>
          <w:lang w:val="fr-FR"/>
        </w:rPr>
      </w:pPr>
      <w:r w:rsidRPr="00B4137D">
        <w:rPr>
          <w:rFonts w:ascii="Arial" w:hAnsi="Arial" w:cs="Arial"/>
          <w:color w:val="000000" w:themeColor="text1"/>
          <w:lang w:val="fr-FR"/>
        </w:rPr>
        <w:t>--ends--</w:t>
      </w:r>
    </w:p>
    <w:sectPr w:rsidR="00D603D0" w:rsidRPr="00B4137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E73AA" w14:textId="77777777" w:rsidR="00DA2EBA" w:rsidRDefault="00DA2EBA">
      <w:pPr>
        <w:spacing w:after="0" w:line="240" w:lineRule="auto"/>
      </w:pPr>
    </w:p>
  </w:endnote>
  <w:endnote w:type="continuationSeparator" w:id="0">
    <w:p w14:paraId="4232B6F2" w14:textId="77777777" w:rsidR="00DA2EBA" w:rsidRDefault="00DA2EBA">
      <w:pPr>
        <w:spacing w:after="0" w:line="240" w:lineRule="auto"/>
      </w:pPr>
    </w:p>
  </w:endnote>
  <w:endnote w:type="continuationNotice" w:id="1">
    <w:p w14:paraId="78DA7FAA" w14:textId="77777777" w:rsidR="00DA2EBA" w:rsidRDefault="00DA2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Shell Dlg">
    <w:altName w:val="Sylfaen"/>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0936" w14:textId="77777777" w:rsidR="00DA2EBA" w:rsidRDefault="00DA2EBA">
      <w:pPr>
        <w:spacing w:after="0" w:line="240" w:lineRule="auto"/>
      </w:pPr>
    </w:p>
  </w:footnote>
  <w:footnote w:type="continuationSeparator" w:id="0">
    <w:p w14:paraId="47F3A54B" w14:textId="77777777" w:rsidR="00DA2EBA" w:rsidRDefault="00DA2EBA">
      <w:pPr>
        <w:spacing w:after="0" w:line="240" w:lineRule="auto"/>
      </w:pPr>
    </w:p>
  </w:footnote>
  <w:footnote w:type="continuationNotice" w:id="1">
    <w:p w14:paraId="0218717E" w14:textId="77777777" w:rsidR="00DA2EBA" w:rsidRDefault="00DA2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7351" w14:textId="74F32576" w:rsidR="004630C2" w:rsidRDefault="00DC1300">
    <w:pPr>
      <w:pStyle w:val="Header"/>
    </w:pPr>
    <w:r>
      <w:rPr>
        <w:noProof/>
        <w:lang w:val="en-US" w:bidi="th-TH"/>
      </w:rPr>
      <w:drawing>
        <wp:anchor distT="0" distB="0" distL="114300" distR="114300" simplePos="0" relativeHeight="251662336" behindDoc="0" locked="0" layoutInCell="1" allowOverlap="1" wp14:anchorId="5EACA2A8" wp14:editId="0E7F5D63">
          <wp:simplePos x="0" y="0"/>
          <wp:positionH relativeFrom="margin">
            <wp:posOffset>2568121</wp:posOffset>
          </wp:positionH>
          <wp:positionV relativeFrom="paragraph">
            <wp:posOffset>-265430</wp:posOffset>
          </wp:positionV>
          <wp:extent cx="1733550" cy="668375"/>
          <wp:effectExtent l="0" t="0" r="0" b="0"/>
          <wp:wrapNone/>
          <wp:docPr id="233557610"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91146" name="Picture 1" descr="A red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th-TH"/>
      </w:rPr>
      <w:drawing>
        <wp:anchor distT="0" distB="0" distL="114300" distR="114300" simplePos="0" relativeHeight="251660288" behindDoc="0" locked="0" layoutInCell="1" allowOverlap="1" wp14:anchorId="35A8152A" wp14:editId="45878511">
          <wp:simplePos x="0" y="0"/>
          <wp:positionH relativeFrom="column">
            <wp:posOffset>1752600</wp:posOffset>
          </wp:positionH>
          <wp:positionV relativeFrom="paragraph">
            <wp:posOffset>-370750</wp:posOffset>
          </wp:positionV>
          <wp:extent cx="876300" cy="837841"/>
          <wp:effectExtent l="0" t="0" r="0" b="635"/>
          <wp:wrapNone/>
          <wp:docPr id="303365733"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65733" name="Picture 1" descr="A blue circle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300" cy="837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556"/>
    <w:multiLevelType w:val="hybridMultilevel"/>
    <w:tmpl w:val="0E6E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A0B8E"/>
    <w:multiLevelType w:val="hybridMultilevel"/>
    <w:tmpl w:val="E9F4B264"/>
    <w:lvl w:ilvl="0" w:tplc="3268261C">
      <w:start w:val="1"/>
      <w:numFmt w:val="bullet"/>
      <w:lvlText w:val="•"/>
      <w:lvlJc w:val="left"/>
      <w:pPr>
        <w:tabs>
          <w:tab w:val="num" w:pos="720"/>
        </w:tabs>
        <w:ind w:left="720" w:hanging="360"/>
      </w:pPr>
      <w:rPr>
        <w:rFonts w:ascii="Arial" w:hAnsi="Arial" w:hint="default"/>
      </w:rPr>
    </w:lvl>
    <w:lvl w:ilvl="1" w:tplc="7F1CDA4E" w:tentative="1">
      <w:start w:val="1"/>
      <w:numFmt w:val="bullet"/>
      <w:lvlText w:val="•"/>
      <w:lvlJc w:val="left"/>
      <w:pPr>
        <w:tabs>
          <w:tab w:val="num" w:pos="1440"/>
        </w:tabs>
        <w:ind w:left="1440" w:hanging="360"/>
      </w:pPr>
      <w:rPr>
        <w:rFonts w:ascii="Arial" w:hAnsi="Arial" w:hint="default"/>
      </w:rPr>
    </w:lvl>
    <w:lvl w:ilvl="2" w:tplc="6F2C63AE" w:tentative="1">
      <w:start w:val="1"/>
      <w:numFmt w:val="bullet"/>
      <w:lvlText w:val="•"/>
      <w:lvlJc w:val="left"/>
      <w:pPr>
        <w:tabs>
          <w:tab w:val="num" w:pos="2160"/>
        </w:tabs>
        <w:ind w:left="2160" w:hanging="360"/>
      </w:pPr>
      <w:rPr>
        <w:rFonts w:ascii="Arial" w:hAnsi="Arial" w:hint="default"/>
      </w:rPr>
    </w:lvl>
    <w:lvl w:ilvl="3" w:tplc="6F7EC46E" w:tentative="1">
      <w:start w:val="1"/>
      <w:numFmt w:val="bullet"/>
      <w:lvlText w:val="•"/>
      <w:lvlJc w:val="left"/>
      <w:pPr>
        <w:tabs>
          <w:tab w:val="num" w:pos="2880"/>
        </w:tabs>
        <w:ind w:left="2880" w:hanging="360"/>
      </w:pPr>
      <w:rPr>
        <w:rFonts w:ascii="Arial" w:hAnsi="Arial" w:hint="default"/>
      </w:rPr>
    </w:lvl>
    <w:lvl w:ilvl="4" w:tplc="2DFC8552" w:tentative="1">
      <w:start w:val="1"/>
      <w:numFmt w:val="bullet"/>
      <w:lvlText w:val="•"/>
      <w:lvlJc w:val="left"/>
      <w:pPr>
        <w:tabs>
          <w:tab w:val="num" w:pos="3600"/>
        </w:tabs>
        <w:ind w:left="3600" w:hanging="360"/>
      </w:pPr>
      <w:rPr>
        <w:rFonts w:ascii="Arial" w:hAnsi="Arial" w:hint="default"/>
      </w:rPr>
    </w:lvl>
    <w:lvl w:ilvl="5" w:tplc="374E2E68" w:tentative="1">
      <w:start w:val="1"/>
      <w:numFmt w:val="bullet"/>
      <w:lvlText w:val="•"/>
      <w:lvlJc w:val="left"/>
      <w:pPr>
        <w:tabs>
          <w:tab w:val="num" w:pos="4320"/>
        </w:tabs>
        <w:ind w:left="4320" w:hanging="360"/>
      </w:pPr>
      <w:rPr>
        <w:rFonts w:ascii="Arial" w:hAnsi="Arial" w:hint="default"/>
      </w:rPr>
    </w:lvl>
    <w:lvl w:ilvl="6" w:tplc="C9823C40" w:tentative="1">
      <w:start w:val="1"/>
      <w:numFmt w:val="bullet"/>
      <w:lvlText w:val="•"/>
      <w:lvlJc w:val="left"/>
      <w:pPr>
        <w:tabs>
          <w:tab w:val="num" w:pos="5040"/>
        </w:tabs>
        <w:ind w:left="5040" w:hanging="360"/>
      </w:pPr>
      <w:rPr>
        <w:rFonts w:ascii="Arial" w:hAnsi="Arial" w:hint="default"/>
      </w:rPr>
    </w:lvl>
    <w:lvl w:ilvl="7" w:tplc="C38C86AE" w:tentative="1">
      <w:start w:val="1"/>
      <w:numFmt w:val="bullet"/>
      <w:lvlText w:val="•"/>
      <w:lvlJc w:val="left"/>
      <w:pPr>
        <w:tabs>
          <w:tab w:val="num" w:pos="5760"/>
        </w:tabs>
        <w:ind w:left="5760" w:hanging="360"/>
      </w:pPr>
      <w:rPr>
        <w:rFonts w:ascii="Arial" w:hAnsi="Arial" w:hint="default"/>
      </w:rPr>
    </w:lvl>
    <w:lvl w:ilvl="8" w:tplc="5A025B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685018"/>
    <w:multiLevelType w:val="hybridMultilevel"/>
    <w:tmpl w:val="FFCE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F8"/>
    <w:rsid w:val="00012F7F"/>
    <w:rsid w:val="00017F93"/>
    <w:rsid w:val="00022405"/>
    <w:rsid w:val="00025462"/>
    <w:rsid w:val="000323A3"/>
    <w:rsid w:val="000333ED"/>
    <w:rsid w:val="000444F2"/>
    <w:rsid w:val="00077C84"/>
    <w:rsid w:val="0008335F"/>
    <w:rsid w:val="0009283F"/>
    <w:rsid w:val="00092C80"/>
    <w:rsid w:val="000A123F"/>
    <w:rsid w:val="000A27D7"/>
    <w:rsid w:val="000A2F0F"/>
    <w:rsid w:val="000F042E"/>
    <w:rsid w:val="000F0FFC"/>
    <w:rsid w:val="000F3FF5"/>
    <w:rsid w:val="001064B3"/>
    <w:rsid w:val="001306FF"/>
    <w:rsid w:val="00156510"/>
    <w:rsid w:val="00156D25"/>
    <w:rsid w:val="0016217B"/>
    <w:rsid w:val="001737F0"/>
    <w:rsid w:val="0018296B"/>
    <w:rsid w:val="001A1D00"/>
    <w:rsid w:val="001A6A5F"/>
    <w:rsid w:val="001A79DE"/>
    <w:rsid w:val="001B3B7D"/>
    <w:rsid w:val="001D20A2"/>
    <w:rsid w:val="001D4035"/>
    <w:rsid w:val="001E2956"/>
    <w:rsid w:val="001E4007"/>
    <w:rsid w:val="001E6D63"/>
    <w:rsid w:val="00213F74"/>
    <w:rsid w:val="00214BBE"/>
    <w:rsid w:val="00234E2C"/>
    <w:rsid w:val="0024601E"/>
    <w:rsid w:val="00252E1C"/>
    <w:rsid w:val="00262CAD"/>
    <w:rsid w:val="002656C2"/>
    <w:rsid w:val="00271F66"/>
    <w:rsid w:val="00277A86"/>
    <w:rsid w:val="002855FB"/>
    <w:rsid w:val="002A0517"/>
    <w:rsid w:val="002A27B7"/>
    <w:rsid w:val="002D1C36"/>
    <w:rsid w:val="002D1F57"/>
    <w:rsid w:val="003004C5"/>
    <w:rsid w:val="003042A9"/>
    <w:rsid w:val="00304FDA"/>
    <w:rsid w:val="003125A0"/>
    <w:rsid w:val="00321028"/>
    <w:rsid w:val="0032426E"/>
    <w:rsid w:val="00324440"/>
    <w:rsid w:val="00331A02"/>
    <w:rsid w:val="00342359"/>
    <w:rsid w:val="0035232F"/>
    <w:rsid w:val="00366059"/>
    <w:rsid w:val="003714E2"/>
    <w:rsid w:val="0038259C"/>
    <w:rsid w:val="00384177"/>
    <w:rsid w:val="003853B5"/>
    <w:rsid w:val="0039453B"/>
    <w:rsid w:val="003A105F"/>
    <w:rsid w:val="003A5387"/>
    <w:rsid w:val="003C448F"/>
    <w:rsid w:val="003C6E20"/>
    <w:rsid w:val="003D633A"/>
    <w:rsid w:val="003E0A4E"/>
    <w:rsid w:val="003E1161"/>
    <w:rsid w:val="003E1836"/>
    <w:rsid w:val="003F7A02"/>
    <w:rsid w:val="00402A86"/>
    <w:rsid w:val="00416515"/>
    <w:rsid w:val="00421602"/>
    <w:rsid w:val="004245F8"/>
    <w:rsid w:val="00443283"/>
    <w:rsid w:val="004572B0"/>
    <w:rsid w:val="004630C2"/>
    <w:rsid w:val="00472D8F"/>
    <w:rsid w:val="004934D4"/>
    <w:rsid w:val="0049385F"/>
    <w:rsid w:val="004A28C2"/>
    <w:rsid w:val="004C5BB7"/>
    <w:rsid w:val="004D1E82"/>
    <w:rsid w:val="004D381D"/>
    <w:rsid w:val="00505091"/>
    <w:rsid w:val="00515228"/>
    <w:rsid w:val="005306B8"/>
    <w:rsid w:val="00533F61"/>
    <w:rsid w:val="005361EE"/>
    <w:rsid w:val="00541EB8"/>
    <w:rsid w:val="0055683D"/>
    <w:rsid w:val="0056101C"/>
    <w:rsid w:val="00584664"/>
    <w:rsid w:val="005A4DFB"/>
    <w:rsid w:val="005A74F8"/>
    <w:rsid w:val="005B187D"/>
    <w:rsid w:val="005B306C"/>
    <w:rsid w:val="005B4125"/>
    <w:rsid w:val="005C0BDA"/>
    <w:rsid w:val="005D0813"/>
    <w:rsid w:val="005D180E"/>
    <w:rsid w:val="005D62FD"/>
    <w:rsid w:val="005E2328"/>
    <w:rsid w:val="005E2C20"/>
    <w:rsid w:val="005E6DCE"/>
    <w:rsid w:val="005F2873"/>
    <w:rsid w:val="005F612C"/>
    <w:rsid w:val="00600D29"/>
    <w:rsid w:val="00602284"/>
    <w:rsid w:val="00611DD5"/>
    <w:rsid w:val="00615704"/>
    <w:rsid w:val="00652C9B"/>
    <w:rsid w:val="00662B11"/>
    <w:rsid w:val="00686821"/>
    <w:rsid w:val="00694C76"/>
    <w:rsid w:val="00697C9C"/>
    <w:rsid w:val="006C63F3"/>
    <w:rsid w:val="006C66C6"/>
    <w:rsid w:val="006D3D2C"/>
    <w:rsid w:val="006D4D10"/>
    <w:rsid w:val="006E0FA1"/>
    <w:rsid w:val="00704CD4"/>
    <w:rsid w:val="00711794"/>
    <w:rsid w:val="00712598"/>
    <w:rsid w:val="00713F1F"/>
    <w:rsid w:val="0072267A"/>
    <w:rsid w:val="00724DD0"/>
    <w:rsid w:val="00725E9F"/>
    <w:rsid w:val="00726ED2"/>
    <w:rsid w:val="00732AE8"/>
    <w:rsid w:val="00735F8F"/>
    <w:rsid w:val="007463B7"/>
    <w:rsid w:val="00753B10"/>
    <w:rsid w:val="0075404E"/>
    <w:rsid w:val="00760359"/>
    <w:rsid w:val="00760388"/>
    <w:rsid w:val="00772348"/>
    <w:rsid w:val="00780E26"/>
    <w:rsid w:val="00791E86"/>
    <w:rsid w:val="00795B26"/>
    <w:rsid w:val="007A0D81"/>
    <w:rsid w:val="007A6ABE"/>
    <w:rsid w:val="007E1A74"/>
    <w:rsid w:val="007F28DB"/>
    <w:rsid w:val="007F6AF0"/>
    <w:rsid w:val="0080022E"/>
    <w:rsid w:val="0080558D"/>
    <w:rsid w:val="00812CA4"/>
    <w:rsid w:val="008232DE"/>
    <w:rsid w:val="00827E14"/>
    <w:rsid w:val="0083369C"/>
    <w:rsid w:val="00835BEB"/>
    <w:rsid w:val="00837C97"/>
    <w:rsid w:val="008431BB"/>
    <w:rsid w:val="00851600"/>
    <w:rsid w:val="0085536F"/>
    <w:rsid w:val="00862750"/>
    <w:rsid w:val="00874259"/>
    <w:rsid w:val="00894730"/>
    <w:rsid w:val="00896F29"/>
    <w:rsid w:val="008A437F"/>
    <w:rsid w:val="008A4553"/>
    <w:rsid w:val="008A4D00"/>
    <w:rsid w:val="008A521F"/>
    <w:rsid w:val="008B1453"/>
    <w:rsid w:val="008C1C6B"/>
    <w:rsid w:val="008C5464"/>
    <w:rsid w:val="008E3983"/>
    <w:rsid w:val="008E64D4"/>
    <w:rsid w:val="008F7705"/>
    <w:rsid w:val="00906BB3"/>
    <w:rsid w:val="00912841"/>
    <w:rsid w:val="009202CA"/>
    <w:rsid w:val="00921BD0"/>
    <w:rsid w:val="00951AA8"/>
    <w:rsid w:val="0095735C"/>
    <w:rsid w:val="00964018"/>
    <w:rsid w:val="00971D08"/>
    <w:rsid w:val="00972A8F"/>
    <w:rsid w:val="009758D1"/>
    <w:rsid w:val="00987678"/>
    <w:rsid w:val="00987C8A"/>
    <w:rsid w:val="009A3DFA"/>
    <w:rsid w:val="009A79EA"/>
    <w:rsid w:val="009C3CEC"/>
    <w:rsid w:val="009C482E"/>
    <w:rsid w:val="009C660F"/>
    <w:rsid w:val="009C7F4E"/>
    <w:rsid w:val="009F3155"/>
    <w:rsid w:val="00A02D8F"/>
    <w:rsid w:val="00A17B44"/>
    <w:rsid w:val="00A23FD2"/>
    <w:rsid w:val="00A3604F"/>
    <w:rsid w:val="00A87B60"/>
    <w:rsid w:val="00A93A00"/>
    <w:rsid w:val="00A9658A"/>
    <w:rsid w:val="00AA02A2"/>
    <w:rsid w:val="00AA02EC"/>
    <w:rsid w:val="00AB5EA6"/>
    <w:rsid w:val="00AD02A7"/>
    <w:rsid w:val="00AE5FF5"/>
    <w:rsid w:val="00AF524B"/>
    <w:rsid w:val="00B00D92"/>
    <w:rsid w:val="00B04D85"/>
    <w:rsid w:val="00B07328"/>
    <w:rsid w:val="00B11140"/>
    <w:rsid w:val="00B1300D"/>
    <w:rsid w:val="00B223E8"/>
    <w:rsid w:val="00B4137D"/>
    <w:rsid w:val="00B46F23"/>
    <w:rsid w:val="00B61481"/>
    <w:rsid w:val="00B65B0F"/>
    <w:rsid w:val="00B75DAA"/>
    <w:rsid w:val="00B80FA2"/>
    <w:rsid w:val="00B84944"/>
    <w:rsid w:val="00B8788E"/>
    <w:rsid w:val="00B95321"/>
    <w:rsid w:val="00BA1D8C"/>
    <w:rsid w:val="00BA2037"/>
    <w:rsid w:val="00BA643B"/>
    <w:rsid w:val="00BB23B8"/>
    <w:rsid w:val="00BC0798"/>
    <w:rsid w:val="00BC55A7"/>
    <w:rsid w:val="00BE20E5"/>
    <w:rsid w:val="00BF2994"/>
    <w:rsid w:val="00BF6AB7"/>
    <w:rsid w:val="00C15303"/>
    <w:rsid w:val="00C17905"/>
    <w:rsid w:val="00C2270D"/>
    <w:rsid w:val="00C335D6"/>
    <w:rsid w:val="00C40FEB"/>
    <w:rsid w:val="00C43A64"/>
    <w:rsid w:val="00C62F15"/>
    <w:rsid w:val="00C73F4A"/>
    <w:rsid w:val="00C810B6"/>
    <w:rsid w:val="00C82F40"/>
    <w:rsid w:val="00C9076D"/>
    <w:rsid w:val="00C93D57"/>
    <w:rsid w:val="00CA6FF9"/>
    <w:rsid w:val="00CC4F8A"/>
    <w:rsid w:val="00CF35C4"/>
    <w:rsid w:val="00CF50B0"/>
    <w:rsid w:val="00D00561"/>
    <w:rsid w:val="00D1253F"/>
    <w:rsid w:val="00D2348C"/>
    <w:rsid w:val="00D367C3"/>
    <w:rsid w:val="00D42F7A"/>
    <w:rsid w:val="00D603D0"/>
    <w:rsid w:val="00D6183A"/>
    <w:rsid w:val="00D642B9"/>
    <w:rsid w:val="00D65DBB"/>
    <w:rsid w:val="00D66F43"/>
    <w:rsid w:val="00D72FA2"/>
    <w:rsid w:val="00D90D28"/>
    <w:rsid w:val="00D90FA2"/>
    <w:rsid w:val="00D91129"/>
    <w:rsid w:val="00D97CA1"/>
    <w:rsid w:val="00D97ED5"/>
    <w:rsid w:val="00DA0128"/>
    <w:rsid w:val="00DA2EBA"/>
    <w:rsid w:val="00DB1E03"/>
    <w:rsid w:val="00DB31B3"/>
    <w:rsid w:val="00DB49BA"/>
    <w:rsid w:val="00DB761E"/>
    <w:rsid w:val="00DC1300"/>
    <w:rsid w:val="00DC51AC"/>
    <w:rsid w:val="00DE0F63"/>
    <w:rsid w:val="00DE2F06"/>
    <w:rsid w:val="00DF12E7"/>
    <w:rsid w:val="00E019BA"/>
    <w:rsid w:val="00E02711"/>
    <w:rsid w:val="00E05949"/>
    <w:rsid w:val="00E21BD0"/>
    <w:rsid w:val="00E35E01"/>
    <w:rsid w:val="00E3637D"/>
    <w:rsid w:val="00E4264D"/>
    <w:rsid w:val="00E52E56"/>
    <w:rsid w:val="00E55A26"/>
    <w:rsid w:val="00E71361"/>
    <w:rsid w:val="00E72166"/>
    <w:rsid w:val="00E75E88"/>
    <w:rsid w:val="00E77D9C"/>
    <w:rsid w:val="00E93550"/>
    <w:rsid w:val="00E972FB"/>
    <w:rsid w:val="00EA60C2"/>
    <w:rsid w:val="00EC7DA1"/>
    <w:rsid w:val="00ED0176"/>
    <w:rsid w:val="00ED391C"/>
    <w:rsid w:val="00EE7BAE"/>
    <w:rsid w:val="00EF2137"/>
    <w:rsid w:val="00F030FF"/>
    <w:rsid w:val="00F03895"/>
    <w:rsid w:val="00F15F5C"/>
    <w:rsid w:val="00F276B5"/>
    <w:rsid w:val="00F329E3"/>
    <w:rsid w:val="00F60EF4"/>
    <w:rsid w:val="00F71B33"/>
    <w:rsid w:val="00F92CCC"/>
    <w:rsid w:val="00F9508B"/>
    <w:rsid w:val="00FA4047"/>
    <w:rsid w:val="00FA66E6"/>
    <w:rsid w:val="00FB24CE"/>
    <w:rsid w:val="00FB65A2"/>
    <w:rsid w:val="00FC2E61"/>
    <w:rsid w:val="00FE25A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A983"/>
  <w15:chartTrackingRefBased/>
  <w15:docId w15:val="{2AAF7782-4C0E-49E7-B0D0-349540C5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29"/>
    <w:pPr>
      <w:ind w:left="720"/>
      <w:contextualSpacing/>
    </w:pPr>
  </w:style>
  <w:style w:type="character" w:styleId="CommentReference">
    <w:name w:val="annotation reference"/>
    <w:basedOn w:val="DefaultParagraphFont"/>
    <w:uiPriority w:val="99"/>
    <w:semiHidden/>
    <w:unhideWhenUsed/>
    <w:rsid w:val="0056101C"/>
    <w:rPr>
      <w:sz w:val="16"/>
      <w:szCs w:val="16"/>
    </w:rPr>
  </w:style>
  <w:style w:type="paragraph" w:styleId="CommentText">
    <w:name w:val="annotation text"/>
    <w:basedOn w:val="Normal"/>
    <w:link w:val="CommentTextChar"/>
    <w:uiPriority w:val="99"/>
    <w:unhideWhenUsed/>
    <w:rsid w:val="0056101C"/>
    <w:pPr>
      <w:spacing w:line="240" w:lineRule="auto"/>
    </w:pPr>
    <w:rPr>
      <w:sz w:val="20"/>
      <w:szCs w:val="20"/>
    </w:rPr>
  </w:style>
  <w:style w:type="character" w:customStyle="1" w:styleId="CommentTextChar">
    <w:name w:val="Comment Text Char"/>
    <w:basedOn w:val="DefaultParagraphFont"/>
    <w:link w:val="CommentText"/>
    <w:uiPriority w:val="99"/>
    <w:rsid w:val="0056101C"/>
    <w:rPr>
      <w:sz w:val="20"/>
      <w:szCs w:val="20"/>
    </w:rPr>
  </w:style>
  <w:style w:type="paragraph" w:styleId="CommentSubject">
    <w:name w:val="annotation subject"/>
    <w:basedOn w:val="CommentText"/>
    <w:next w:val="CommentText"/>
    <w:link w:val="CommentSubjectChar"/>
    <w:uiPriority w:val="99"/>
    <w:semiHidden/>
    <w:unhideWhenUsed/>
    <w:rsid w:val="0056101C"/>
    <w:rPr>
      <w:b/>
      <w:bCs/>
    </w:rPr>
  </w:style>
  <w:style w:type="character" w:customStyle="1" w:styleId="CommentSubjectChar">
    <w:name w:val="Comment Subject Char"/>
    <w:basedOn w:val="CommentTextChar"/>
    <w:link w:val="CommentSubject"/>
    <w:uiPriority w:val="99"/>
    <w:semiHidden/>
    <w:rsid w:val="0056101C"/>
    <w:rPr>
      <w:b/>
      <w:bCs/>
      <w:sz w:val="20"/>
      <w:szCs w:val="20"/>
    </w:rPr>
  </w:style>
  <w:style w:type="paragraph" w:styleId="BalloonText">
    <w:name w:val="Balloon Text"/>
    <w:basedOn w:val="Normal"/>
    <w:link w:val="BalloonTextChar"/>
    <w:uiPriority w:val="99"/>
    <w:semiHidden/>
    <w:unhideWhenUsed/>
    <w:rsid w:val="0056101C"/>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56101C"/>
    <w:rPr>
      <w:rFonts w:ascii="MS Shell Dlg" w:hAnsi="MS Shell Dlg" w:cs="MS Shell Dlg"/>
      <w:sz w:val="18"/>
      <w:szCs w:val="18"/>
    </w:rPr>
  </w:style>
  <w:style w:type="paragraph" w:styleId="Header">
    <w:name w:val="header"/>
    <w:basedOn w:val="Normal"/>
    <w:link w:val="HeaderChar"/>
    <w:uiPriority w:val="99"/>
    <w:unhideWhenUsed/>
    <w:rsid w:val="0069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9C"/>
  </w:style>
  <w:style w:type="paragraph" w:styleId="Footer">
    <w:name w:val="footer"/>
    <w:basedOn w:val="Normal"/>
    <w:link w:val="FooterChar"/>
    <w:uiPriority w:val="99"/>
    <w:unhideWhenUsed/>
    <w:rsid w:val="0009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83F"/>
  </w:style>
  <w:style w:type="paragraph" w:styleId="Revision">
    <w:name w:val="Revision"/>
    <w:hidden/>
    <w:uiPriority w:val="99"/>
    <w:semiHidden/>
    <w:rsid w:val="00262CAD"/>
    <w:pPr>
      <w:spacing w:after="0" w:line="240" w:lineRule="auto"/>
    </w:pPr>
  </w:style>
  <w:style w:type="character" w:customStyle="1" w:styleId="Mention1">
    <w:name w:val="Mention1"/>
    <w:basedOn w:val="DefaultParagraphFont"/>
    <w:uiPriority w:val="99"/>
    <w:unhideWhenUsed/>
    <w:rsid w:val="000444F2"/>
    <w:rPr>
      <w:color w:val="2B579A"/>
      <w:shd w:val="clear" w:color="auto" w:fill="E1DFDD"/>
    </w:rPr>
  </w:style>
  <w:style w:type="paragraph" w:customStyle="1" w:styleId="pf0">
    <w:name w:val="pf0"/>
    <w:basedOn w:val="Normal"/>
    <w:rsid w:val="005E6DC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cf01">
    <w:name w:val="cf01"/>
    <w:basedOn w:val="DefaultParagraphFont"/>
    <w:rsid w:val="005E6DCE"/>
    <w:rPr>
      <w:rFonts w:ascii="Segoe UI" w:hAnsi="Segoe UI" w:cs="Segoe UI" w:hint="default"/>
      <w:sz w:val="18"/>
      <w:szCs w:val="18"/>
    </w:rPr>
  </w:style>
  <w:style w:type="character" w:customStyle="1" w:styleId="cf11">
    <w:name w:val="cf11"/>
    <w:basedOn w:val="DefaultParagraphFont"/>
    <w:rsid w:val="008F7705"/>
    <w:rPr>
      <w:rFonts w:ascii="Segoe UI" w:hAnsi="Segoe UI" w:cs="Segoe UI" w:hint="default"/>
      <w:color w:val="111111"/>
      <w:sz w:val="18"/>
      <w:szCs w:val="18"/>
    </w:rPr>
  </w:style>
  <w:style w:type="character" w:customStyle="1" w:styleId="cf21">
    <w:name w:val="cf21"/>
    <w:basedOn w:val="DefaultParagraphFont"/>
    <w:rsid w:val="008F7705"/>
    <w:rPr>
      <w:rFonts w:ascii="Segoe UI" w:hAnsi="Segoe UI" w:cs="Segoe UI" w:hint="default"/>
      <w:color w:val="111111"/>
      <w:sz w:val="18"/>
      <w:szCs w:val="18"/>
    </w:rPr>
  </w:style>
  <w:style w:type="character" w:customStyle="1" w:styleId="cf31">
    <w:name w:val="cf31"/>
    <w:basedOn w:val="DefaultParagraphFont"/>
    <w:rsid w:val="008F7705"/>
    <w:rPr>
      <w:rFonts w:ascii="Segoe UI" w:hAnsi="Segoe UI" w:cs="Segoe UI" w:hint="default"/>
      <w:color w:val="111111"/>
      <w:sz w:val="18"/>
      <w:szCs w:val="18"/>
    </w:rPr>
  </w:style>
  <w:style w:type="character" w:styleId="Hyperlink">
    <w:name w:val="Hyperlink"/>
    <w:basedOn w:val="DefaultParagraphFont"/>
    <w:uiPriority w:val="99"/>
    <w:unhideWhenUsed/>
    <w:rsid w:val="00C15303"/>
    <w:rPr>
      <w:color w:val="0000FF"/>
      <w:u w:val="single"/>
    </w:rPr>
  </w:style>
  <w:style w:type="paragraph" w:styleId="NormalWeb">
    <w:name w:val="Normal (Web)"/>
    <w:basedOn w:val="Normal"/>
    <w:uiPriority w:val="99"/>
    <w:unhideWhenUsed/>
    <w:rsid w:val="006D3D2C"/>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ui-provider">
    <w:name w:val="ui-provider"/>
    <w:basedOn w:val="DefaultParagraphFont"/>
    <w:rsid w:val="00851600"/>
  </w:style>
  <w:style w:type="character" w:customStyle="1" w:styleId="UnresolvedMention">
    <w:name w:val="Unresolved Mention"/>
    <w:basedOn w:val="DefaultParagraphFont"/>
    <w:uiPriority w:val="99"/>
    <w:semiHidden/>
    <w:unhideWhenUsed/>
    <w:rsid w:val="00505091"/>
    <w:rPr>
      <w:color w:val="605E5C"/>
      <w:shd w:val="clear" w:color="auto" w:fill="E1DFDD"/>
    </w:rPr>
  </w:style>
  <w:style w:type="character" w:styleId="FollowedHyperlink">
    <w:name w:val="FollowedHyperlink"/>
    <w:basedOn w:val="DefaultParagraphFont"/>
    <w:uiPriority w:val="99"/>
    <w:semiHidden/>
    <w:unhideWhenUsed/>
    <w:rsid w:val="00182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8225">
      <w:bodyDiv w:val="1"/>
      <w:marLeft w:val="0"/>
      <w:marRight w:val="0"/>
      <w:marTop w:val="0"/>
      <w:marBottom w:val="0"/>
      <w:divBdr>
        <w:top w:val="none" w:sz="0" w:space="0" w:color="auto"/>
        <w:left w:val="none" w:sz="0" w:space="0" w:color="auto"/>
        <w:bottom w:val="none" w:sz="0" w:space="0" w:color="auto"/>
        <w:right w:val="none" w:sz="0" w:space="0" w:color="auto"/>
      </w:divBdr>
    </w:div>
    <w:div w:id="445931273">
      <w:bodyDiv w:val="1"/>
      <w:marLeft w:val="0"/>
      <w:marRight w:val="0"/>
      <w:marTop w:val="0"/>
      <w:marBottom w:val="0"/>
      <w:divBdr>
        <w:top w:val="none" w:sz="0" w:space="0" w:color="auto"/>
        <w:left w:val="none" w:sz="0" w:space="0" w:color="auto"/>
        <w:bottom w:val="none" w:sz="0" w:space="0" w:color="auto"/>
        <w:right w:val="none" w:sz="0" w:space="0" w:color="auto"/>
      </w:divBdr>
    </w:div>
    <w:div w:id="916869074">
      <w:bodyDiv w:val="1"/>
      <w:marLeft w:val="0"/>
      <w:marRight w:val="0"/>
      <w:marTop w:val="0"/>
      <w:marBottom w:val="0"/>
      <w:divBdr>
        <w:top w:val="none" w:sz="0" w:space="0" w:color="auto"/>
        <w:left w:val="none" w:sz="0" w:space="0" w:color="auto"/>
        <w:bottom w:val="none" w:sz="0" w:space="0" w:color="auto"/>
        <w:right w:val="none" w:sz="0" w:space="0" w:color="auto"/>
      </w:divBdr>
    </w:div>
    <w:div w:id="1529830493">
      <w:bodyDiv w:val="1"/>
      <w:marLeft w:val="0"/>
      <w:marRight w:val="0"/>
      <w:marTop w:val="0"/>
      <w:marBottom w:val="0"/>
      <w:divBdr>
        <w:top w:val="none" w:sz="0" w:space="0" w:color="auto"/>
        <w:left w:val="none" w:sz="0" w:space="0" w:color="auto"/>
        <w:bottom w:val="none" w:sz="0" w:space="0" w:color="auto"/>
        <w:right w:val="none" w:sz="0" w:space="0" w:color="auto"/>
      </w:divBdr>
    </w:div>
    <w:div w:id="1620064871">
      <w:bodyDiv w:val="1"/>
      <w:marLeft w:val="0"/>
      <w:marRight w:val="0"/>
      <w:marTop w:val="0"/>
      <w:marBottom w:val="0"/>
      <w:divBdr>
        <w:top w:val="none" w:sz="0" w:space="0" w:color="auto"/>
        <w:left w:val="none" w:sz="0" w:space="0" w:color="auto"/>
        <w:bottom w:val="none" w:sz="0" w:space="0" w:color="auto"/>
        <w:right w:val="none" w:sz="0" w:space="0" w:color="auto"/>
      </w:divBdr>
    </w:div>
    <w:div w:id="1684210200">
      <w:bodyDiv w:val="1"/>
      <w:marLeft w:val="0"/>
      <w:marRight w:val="0"/>
      <w:marTop w:val="0"/>
      <w:marBottom w:val="0"/>
      <w:divBdr>
        <w:top w:val="none" w:sz="0" w:space="0" w:color="auto"/>
        <w:left w:val="none" w:sz="0" w:space="0" w:color="auto"/>
        <w:bottom w:val="none" w:sz="0" w:space="0" w:color="auto"/>
        <w:right w:val="none" w:sz="0" w:space="0" w:color="auto"/>
      </w:divBdr>
    </w:div>
    <w:div w:id="1814832025">
      <w:bodyDiv w:val="1"/>
      <w:marLeft w:val="0"/>
      <w:marRight w:val="0"/>
      <w:marTop w:val="0"/>
      <w:marBottom w:val="0"/>
      <w:divBdr>
        <w:top w:val="none" w:sz="0" w:space="0" w:color="auto"/>
        <w:left w:val="none" w:sz="0" w:space="0" w:color="auto"/>
        <w:bottom w:val="none" w:sz="0" w:space="0" w:color="auto"/>
        <w:right w:val="none" w:sz="0" w:space="0" w:color="auto"/>
      </w:divBdr>
      <w:divsChild>
        <w:div w:id="1027952278">
          <w:marLeft w:val="0"/>
          <w:marRight w:val="0"/>
          <w:marTop w:val="0"/>
          <w:marBottom w:val="0"/>
          <w:divBdr>
            <w:top w:val="none" w:sz="0" w:space="0" w:color="auto"/>
            <w:left w:val="none" w:sz="0" w:space="0" w:color="auto"/>
            <w:bottom w:val="none" w:sz="0" w:space="0" w:color="auto"/>
            <w:right w:val="none" w:sz="0" w:space="0" w:color="auto"/>
          </w:divBdr>
          <w:divsChild>
            <w:div w:id="968433731">
              <w:marLeft w:val="0"/>
              <w:marRight w:val="0"/>
              <w:marTop w:val="0"/>
              <w:marBottom w:val="0"/>
              <w:divBdr>
                <w:top w:val="none" w:sz="0" w:space="0" w:color="auto"/>
                <w:left w:val="none" w:sz="0" w:space="0" w:color="auto"/>
                <w:bottom w:val="none" w:sz="0" w:space="0" w:color="auto"/>
                <w:right w:val="none" w:sz="0" w:space="0" w:color="auto"/>
              </w:divBdr>
              <w:divsChild>
                <w:div w:id="16511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239">
      <w:bodyDiv w:val="1"/>
      <w:marLeft w:val="0"/>
      <w:marRight w:val="0"/>
      <w:marTop w:val="0"/>
      <w:marBottom w:val="0"/>
      <w:divBdr>
        <w:top w:val="none" w:sz="0" w:space="0" w:color="auto"/>
        <w:left w:val="none" w:sz="0" w:space="0" w:color="auto"/>
        <w:bottom w:val="none" w:sz="0" w:space="0" w:color="auto"/>
        <w:right w:val="none" w:sz="0" w:space="0" w:color="auto"/>
      </w:divBdr>
      <w:divsChild>
        <w:div w:id="1233467245">
          <w:marLeft w:val="0"/>
          <w:marRight w:val="0"/>
          <w:marTop w:val="0"/>
          <w:marBottom w:val="0"/>
          <w:divBdr>
            <w:top w:val="none" w:sz="0" w:space="0" w:color="242424"/>
            <w:left w:val="none" w:sz="0" w:space="0" w:color="242424"/>
            <w:bottom w:val="none" w:sz="0" w:space="0" w:color="242424"/>
            <w:right w:val="none" w:sz="0" w:space="0" w:color="242424"/>
          </w:divBdr>
        </w:div>
      </w:divsChild>
    </w:div>
    <w:div w:id="2004972249">
      <w:bodyDiv w:val="1"/>
      <w:marLeft w:val="0"/>
      <w:marRight w:val="0"/>
      <w:marTop w:val="0"/>
      <w:marBottom w:val="0"/>
      <w:divBdr>
        <w:top w:val="none" w:sz="0" w:space="0" w:color="auto"/>
        <w:left w:val="none" w:sz="0" w:space="0" w:color="auto"/>
        <w:bottom w:val="none" w:sz="0" w:space="0" w:color="auto"/>
        <w:right w:val="none" w:sz="0" w:space="0" w:color="auto"/>
      </w:divBdr>
      <w:divsChild>
        <w:div w:id="650719749">
          <w:marLeft w:val="0"/>
          <w:marRight w:val="0"/>
          <w:marTop w:val="0"/>
          <w:marBottom w:val="0"/>
          <w:divBdr>
            <w:top w:val="none" w:sz="0" w:space="0" w:color="242424"/>
            <w:left w:val="none" w:sz="0" w:space="0" w:color="242424"/>
            <w:bottom w:val="none" w:sz="0" w:space="0" w:color="242424"/>
            <w:right w:val="none" w:sz="0" w:space="0" w:color="242424"/>
          </w:divBdr>
        </w:div>
      </w:divsChild>
    </w:div>
    <w:div w:id="2117406466">
      <w:bodyDiv w:val="1"/>
      <w:marLeft w:val="0"/>
      <w:marRight w:val="0"/>
      <w:marTop w:val="0"/>
      <w:marBottom w:val="0"/>
      <w:divBdr>
        <w:top w:val="none" w:sz="0" w:space="0" w:color="auto"/>
        <w:left w:val="none" w:sz="0" w:space="0" w:color="auto"/>
        <w:bottom w:val="none" w:sz="0" w:space="0" w:color="auto"/>
        <w:right w:val="none" w:sz="0" w:space="0" w:color="auto"/>
      </w:divBdr>
      <w:divsChild>
        <w:div w:id="3703012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suke.terai@iuc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vicrm.iucn.org/event/asiarcf).%20F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idapa_kae@toyota-as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suke.terai@iuc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7D8F94C27A47B502E77CC4138129" ma:contentTypeVersion="16" ma:contentTypeDescription="Create a new document." ma:contentTypeScope="" ma:versionID="95c7c5e1d7a3cca8767bcff408e7cd45">
  <xsd:schema xmlns:xsd="http://www.w3.org/2001/XMLSchema" xmlns:xs="http://www.w3.org/2001/XMLSchema" xmlns:p="http://schemas.microsoft.com/office/2006/metadata/properties" xmlns:ns3="76bbda45-6c70-498e-8f6b-d36d34e94a31" xmlns:ns4="3c90a42e-f586-4cc9-b025-a43d2e5df26d" targetNamespace="http://schemas.microsoft.com/office/2006/metadata/properties" ma:root="true" ma:fieldsID="b85c37d024a8fc988ffeb904c29afeb1" ns3:_="" ns4:_="">
    <xsd:import namespace="76bbda45-6c70-498e-8f6b-d36d34e94a31"/>
    <xsd:import namespace="3c90a42e-f586-4cc9-b025-a43d2e5df2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bda45-6c70-498e-8f6b-d36d34e94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0a42e-f586-4cc9-b025-a43d2e5df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bbda45-6c70-498e-8f6b-d36d34e94a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E324-19F6-460F-84F2-7D732CF9B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bda45-6c70-498e-8f6b-d36d34e94a31"/>
    <ds:schemaRef ds:uri="3c90a42e-f586-4cc9-b025-a43d2e5d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16F82-586E-4063-8123-3EE7CB794E69}">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3c90a42e-f586-4cc9-b025-a43d2e5df26d"/>
    <ds:schemaRef ds:uri="76bbda45-6c70-498e-8f6b-d36d34e94a3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5017798-1452-40E2-8F12-55F3793E7B8C}">
  <ds:schemaRefs>
    <ds:schemaRef ds:uri="http://schemas.microsoft.com/sharepoint/v3/contenttype/forms"/>
  </ds:schemaRefs>
</ds:datastoreItem>
</file>

<file path=customXml/itemProps4.xml><?xml version="1.0" encoding="utf-8"?>
<ds:datastoreItem xmlns:ds="http://schemas.openxmlformats.org/officeDocument/2006/customXml" ds:itemID="{560274CF-88D5-414D-AE6B-2C6E12F3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1041</Words>
  <Characters>5937</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TERAI Kosuke</dc:creator>
  <cp:keywords/>
  <dc:description/>
  <cp:lastModifiedBy>Sinichaya Sugitani (TMT)</cp:lastModifiedBy>
  <cp:revision>10</cp:revision>
  <cp:lastPrinted>2024-07-30T05:33:00Z</cp:lastPrinted>
  <dcterms:created xsi:type="dcterms:W3CDTF">2024-07-30T05:31:00Z</dcterms:created>
  <dcterms:modified xsi:type="dcterms:W3CDTF">2024-07-31T03:29:00Z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0x01010003597D8F94C27A47B502E77CC4138129</vt:lpwstr>
  </property>
  <property fmtid="{D5CDD505-2E9C-101B-9397-08002B2CF9AE}" pid="3" name="MSIP_Label_a280e33f-51f9-4eb7-bf6f-a0cb413b4c8b_Enabled">
    <vt:lpwstr>true</vt:lpwstr>
  </property>
  <property fmtid="{D5CDD505-2E9C-101B-9397-08002B2CF9AE}" pid="4" name="MSIP_Label_a280e33f-51f9-4eb7-bf6f-a0cb413b4c8b_SetDate">
    <vt:lpwstr>2024-07-11T04:01:59Z</vt:lpwstr>
  </property>
  <property fmtid="{D5CDD505-2E9C-101B-9397-08002B2CF9AE}" pid="5" name="MSIP_Label_a280e33f-51f9-4eb7-bf6f-a0cb413b4c8b_Method">
    <vt:lpwstr>Standard</vt:lpwstr>
  </property>
  <property fmtid="{D5CDD505-2E9C-101B-9397-08002B2CF9AE}" pid="6" name="MSIP_Label_a280e33f-51f9-4eb7-bf6f-a0cb413b4c8b_Name">
    <vt:lpwstr>Protected</vt:lpwstr>
  </property>
  <property fmtid="{D5CDD505-2E9C-101B-9397-08002B2CF9AE}" pid="7" name="MSIP_Label_a280e33f-51f9-4eb7-bf6f-a0cb413b4c8b_SiteId">
    <vt:lpwstr>d9cd485e-39bd-4cc9-9539-8c97631fbb71</vt:lpwstr>
  </property>
  <property fmtid="{D5CDD505-2E9C-101B-9397-08002B2CF9AE}" pid="8" name="MSIP_Label_a280e33f-51f9-4eb7-bf6f-a0cb413b4c8b_ActionId">
    <vt:lpwstr>ba073403-8cc7-48af-b036-4cf4005c3cf7</vt:lpwstr>
  </property>
  <property fmtid="{D5CDD505-2E9C-101B-9397-08002B2CF9AE}" pid="9" name="MSIP_Label_a280e33f-51f9-4eb7-bf6f-a0cb413b4c8b_ContentBits">
    <vt:lpwstr>1</vt:lpwstr>
  </property>
</Properties>
</file>