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A7C09" w14:textId="77777777" w:rsidR="00C1070B" w:rsidRPr="00A2577A" w:rsidRDefault="00C1070B" w:rsidP="00C1070B">
      <w:pPr>
        <w:pStyle w:val="BodyText"/>
        <w:ind w:right="166"/>
        <w:jc w:val="left"/>
        <w:rPr>
          <w:rFonts w:ascii="CordiaUPC" w:hAnsi="CordiaUPC" w:cs="CordiaUPC"/>
          <w:b/>
          <w:bCs/>
          <w:sz w:val="40"/>
          <w:szCs w:val="40"/>
        </w:rPr>
      </w:pPr>
      <w:r w:rsidRPr="00A2577A">
        <w:rPr>
          <w:rFonts w:ascii="CordiaUPC" w:hAnsi="CordiaUPC" w:cs="CordiaUPC" w:hint="cs"/>
          <w:b/>
          <w:bCs/>
          <w:sz w:val="40"/>
          <w:szCs w:val="40"/>
          <w:cs/>
        </w:rPr>
        <w:t xml:space="preserve">เอกสารแนบ </w:t>
      </w:r>
      <w:r w:rsidRPr="00A2577A">
        <w:rPr>
          <w:rFonts w:ascii="CordiaUPC" w:hAnsi="CordiaUPC" w:cs="CordiaUPC"/>
          <w:b/>
          <w:bCs/>
          <w:sz w:val="40"/>
          <w:szCs w:val="40"/>
        </w:rPr>
        <w:t xml:space="preserve">1 </w:t>
      </w:r>
    </w:p>
    <w:p w14:paraId="339794FB" w14:textId="593B358D" w:rsidR="00C1070B" w:rsidRPr="00C1070B" w:rsidRDefault="00C1070B" w:rsidP="00C1070B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rdiaUPC" w:hAnsi="CordiaUPC" w:cs="CordiaUPC"/>
          <w:b/>
          <w:bCs/>
          <w:sz w:val="48"/>
          <w:szCs w:val="48"/>
        </w:rPr>
      </w:pPr>
      <w:r w:rsidRPr="00A2577A">
        <w:rPr>
          <w:rFonts w:ascii="CordiaUPC" w:hAnsi="CordiaUPC" w:cs="CordiaUPC" w:hint="cs"/>
          <w:b/>
          <w:bCs/>
          <w:sz w:val="48"/>
          <w:szCs w:val="48"/>
          <w:cs/>
        </w:rPr>
        <w:t xml:space="preserve">ตารางสรุปสีภายนอกและสีภายในของ </w:t>
      </w:r>
      <w:r w:rsidRPr="00A2577A">
        <w:rPr>
          <w:rFonts w:ascii="CordiaUPC" w:hAnsi="CordiaUPC" w:cs="CordiaUPC"/>
          <w:b/>
          <w:bCs/>
          <w:sz w:val="48"/>
          <w:szCs w:val="48"/>
        </w:rPr>
        <w:t xml:space="preserve">Alphard </w:t>
      </w:r>
      <w:r w:rsidRPr="00A2577A">
        <w:rPr>
          <w:rFonts w:ascii="CordiaUPC" w:hAnsi="CordiaUPC" w:cs="CordiaUPC" w:hint="cs"/>
          <w:b/>
          <w:bCs/>
          <w:sz w:val="48"/>
          <w:szCs w:val="48"/>
          <w:cs/>
        </w:rPr>
        <w:t xml:space="preserve">และ </w:t>
      </w:r>
      <w:proofErr w:type="spellStart"/>
      <w:r w:rsidRPr="00A2577A">
        <w:rPr>
          <w:rFonts w:ascii="CordiaUPC" w:hAnsi="CordiaUPC" w:cs="CordiaUPC"/>
          <w:b/>
          <w:bCs/>
          <w:sz w:val="48"/>
          <w:szCs w:val="48"/>
        </w:rPr>
        <w:t>Vellfire</w:t>
      </w:r>
      <w:proofErr w:type="spellEnd"/>
      <w:r w:rsidRPr="00A2577A">
        <w:rPr>
          <w:rFonts w:ascii="CordiaUPC" w:hAnsi="CordiaUPC" w:cs="CordiaUPC"/>
          <w:b/>
          <w:bCs/>
          <w:sz w:val="48"/>
          <w:szCs w:val="48"/>
        </w:rPr>
        <w:t xml:space="preserve"> </w:t>
      </w:r>
      <w:r w:rsidRPr="00A2577A">
        <w:rPr>
          <w:rFonts w:ascii="CordiaUPC" w:hAnsi="CordiaUPC" w:cs="CordiaUPC"/>
          <w:b/>
          <w:bCs/>
          <w:sz w:val="48"/>
          <w:szCs w:val="48"/>
        </w:rPr>
        <w:br/>
      </w:r>
      <w:r w:rsidRPr="00A2577A">
        <w:rPr>
          <w:rFonts w:ascii="CordiaUPC" w:hAnsi="CordiaUPC" w:cs="CordiaUPC" w:hint="cs"/>
          <w:b/>
          <w:bCs/>
          <w:sz w:val="48"/>
          <w:szCs w:val="48"/>
          <w:cs/>
        </w:rPr>
        <w:t xml:space="preserve">พร้อมข้อเสนอและแพ็กเกจ </w:t>
      </w:r>
      <w:r w:rsidRPr="00A2577A">
        <w:rPr>
          <w:rFonts w:ascii="CordiaUPC" w:hAnsi="CordiaUPC" w:cs="CordiaUPC"/>
          <w:b/>
          <w:bCs/>
          <w:sz w:val="48"/>
          <w:szCs w:val="48"/>
        </w:rPr>
        <w:t>Ultimate Inclusive Program</w:t>
      </w:r>
    </w:p>
    <w:p w14:paraId="519ECF2B" w14:textId="77777777" w:rsidR="00950142" w:rsidRPr="00950142" w:rsidRDefault="00950142" w:rsidP="00950142"/>
    <w:p w14:paraId="189C16EC" w14:textId="7774ED63" w:rsidR="00C1070B" w:rsidRPr="00C1070B" w:rsidRDefault="00C1070B" w:rsidP="00C1070B">
      <w:pPr>
        <w:pStyle w:val="Heading2"/>
        <w:rPr>
          <w:rFonts w:ascii="Cordia New" w:hAnsi="Cordia New" w:cs="Cordia New"/>
          <w:b/>
          <w:bCs/>
          <w:color w:val="auto"/>
          <w:sz w:val="40"/>
          <w:u w:val="single"/>
        </w:rPr>
      </w:pPr>
      <w:r w:rsidRPr="00C1070B">
        <w:rPr>
          <w:rFonts w:ascii="Cordia New" w:hAnsi="Cordia New" w:cs="Cordia New"/>
          <w:b/>
          <w:bCs/>
          <w:color w:val="auto"/>
          <w:sz w:val="40"/>
          <w:u w:val="single"/>
        </w:rPr>
        <w:t>1.</w:t>
      </w:r>
      <w:r w:rsidRPr="00C1070B">
        <w:rPr>
          <w:rFonts w:ascii="Cordia New" w:hAnsi="Cordia New" w:cs="Cordia New"/>
          <w:b/>
          <w:bCs/>
          <w:color w:val="auto"/>
          <w:sz w:val="40"/>
          <w:u w:val="single"/>
          <w:cs/>
        </w:rPr>
        <w:t>ตารางสรุปสีภายนอก</w:t>
      </w:r>
      <w:r w:rsidRPr="00C1070B">
        <w:rPr>
          <w:rFonts w:ascii="Cordia New" w:hAnsi="Cordia New" w:cs="Cordia New"/>
          <w:b/>
          <w:bCs/>
          <w:color w:val="auto"/>
          <w:sz w:val="40"/>
          <w:u w:val="single"/>
        </w:rPr>
        <w:t>-</w:t>
      </w:r>
      <w:r w:rsidRPr="00C1070B">
        <w:rPr>
          <w:rFonts w:ascii="Cordia New" w:hAnsi="Cordia New" w:cs="Cordia New"/>
          <w:b/>
          <w:bCs/>
          <w:color w:val="auto"/>
          <w:sz w:val="40"/>
          <w:u w:val="single"/>
          <w:cs/>
        </w:rPr>
        <w:t xml:space="preserve">ภายในของ </w:t>
      </w:r>
      <w:r w:rsidRPr="00C1070B">
        <w:rPr>
          <w:rFonts w:ascii="Cordia New" w:hAnsi="Cordia New" w:cs="Cordia New"/>
          <w:b/>
          <w:bCs/>
          <w:color w:val="auto"/>
          <w:sz w:val="40"/>
          <w:u w:val="single"/>
        </w:rPr>
        <w:t xml:space="preserve">Alphard </w:t>
      </w:r>
      <w:r w:rsidRPr="00C1070B">
        <w:rPr>
          <w:rFonts w:ascii="Cordia New" w:hAnsi="Cordia New" w:cs="Cordia New"/>
          <w:b/>
          <w:bCs/>
          <w:color w:val="auto"/>
          <w:sz w:val="40"/>
          <w:u w:val="single"/>
          <w:cs/>
        </w:rPr>
        <w:t xml:space="preserve">และ </w:t>
      </w:r>
      <w:proofErr w:type="spellStart"/>
      <w:r w:rsidRPr="00C1070B">
        <w:rPr>
          <w:rFonts w:ascii="Cordia New" w:hAnsi="Cordia New" w:cs="Cordia New"/>
          <w:b/>
          <w:bCs/>
          <w:color w:val="auto"/>
          <w:sz w:val="40"/>
          <w:u w:val="single"/>
        </w:rPr>
        <w:t>Vellfire</w:t>
      </w:r>
      <w:proofErr w:type="spellEnd"/>
      <w:r w:rsidRPr="00C1070B">
        <w:rPr>
          <w:rFonts w:ascii="Cordia New" w:hAnsi="Cordia New" w:cs="Cordia New"/>
          <w:b/>
          <w:bCs/>
          <w:color w:val="auto"/>
          <w:sz w:val="40"/>
          <w:u w:val="single"/>
        </w:rPr>
        <w:t xml:space="preserve"> </w:t>
      </w:r>
      <w:r w:rsidRPr="00C1070B">
        <w:rPr>
          <w:rFonts w:ascii="Cordia New" w:hAnsi="Cordia New" w:cs="Cordia New"/>
          <w:b/>
          <w:bCs/>
          <w:color w:val="auto"/>
          <w:sz w:val="40"/>
          <w:u w:val="single"/>
          <w:cs/>
        </w:rPr>
        <w:t xml:space="preserve">รุ่นปรับปรุง ปี </w:t>
      </w:r>
      <w:r w:rsidRPr="00C1070B">
        <w:rPr>
          <w:rFonts w:ascii="Cordia New" w:hAnsi="Cordia New" w:cs="Cordia New"/>
          <w:b/>
          <w:bCs/>
          <w:color w:val="auto"/>
          <w:sz w:val="40"/>
          <w:u w:val="single"/>
        </w:rPr>
        <w:t>2569</w:t>
      </w:r>
    </w:p>
    <w:p w14:paraId="37280B77" w14:textId="77777777" w:rsidR="00C1070B" w:rsidRDefault="00C1070B" w:rsidP="00C1070B">
      <w:r w:rsidRPr="0020036F"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05B06D55" wp14:editId="5C5F0C33">
            <wp:simplePos x="0" y="0"/>
            <wp:positionH relativeFrom="page">
              <wp:align>center</wp:align>
            </wp:positionH>
            <wp:positionV relativeFrom="paragraph">
              <wp:posOffset>294005</wp:posOffset>
            </wp:positionV>
            <wp:extent cx="7042150" cy="4016466"/>
            <wp:effectExtent l="0" t="0" r="6350" b="3175"/>
            <wp:wrapNone/>
            <wp:docPr id="178520682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401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CA2C2" w14:textId="77777777" w:rsidR="00C1070B" w:rsidRDefault="00C1070B" w:rsidP="00C1070B"/>
    <w:p w14:paraId="150CADBE" w14:textId="77777777" w:rsidR="00C1070B" w:rsidRPr="00316DEF" w:rsidRDefault="00C1070B" w:rsidP="00C1070B"/>
    <w:p w14:paraId="22720D85" w14:textId="77777777" w:rsidR="00C1070B" w:rsidRPr="000C60EA" w:rsidRDefault="00C1070B" w:rsidP="00C1070B"/>
    <w:p w14:paraId="0C7D6356" w14:textId="77777777" w:rsidR="00C1070B" w:rsidRPr="000C60EA" w:rsidRDefault="00C1070B" w:rsidP="00C1070B">
      <w:pPr>
        <w:pBdr>
          <w:top w:val="nil"/>
          <w:left w:val="nil"/>
          <w:bottom w:val="nil"/>
          <w:right w:val="nil"/>
          <w:between w:val="nil"/>
          <w:bar w:val="nil"/>
        </w:pBdr>
        <w:ind w:left="360"/>
        <w:rPr>
          <w:rFonts w:ascii="CordiaUPC" w:hAnsi="CordiaUPC" w:cs="CordiaUPC"/>
          <w:b/>
          <w:bCs/>
          <w:sz w:val="32"/>
          <w:szCs w:val="32"/>
        </w:rPr>
      </w:pPr>
    </w:p>
    <w:p w14:paraId="4158A0AD" w14:textId="77777777" w:rsidR="00C1070B" w:rsidRDefault="00C1070B" w:rsidP="00C1070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018DCCD" w14:textId="77777777" w:rsidR="00C1070B" w:rsidRDefault="00C1070B" w:rsidP="00C1070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54DB50AE" w14:textId="77777777" w:rsidR="00C1070B" w:rsidRDefault="00C1070B" w:rsidP="00C1070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CB3037E" w14:textId="77777777" w:rsidR="00C1070B" w:rsidRDefault="00C1070B" w:rsidP="00C1070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A99EFE8" w14:textId="77777777" w:rsidR="00C1070B" w:rsidRDefault="00C1070B" w:rsidP="00C1070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7E959049" w14:textId="77777777" w:rsidR="00C1070B" w:rsidRDefault="00C1070B" w:rsidP="00C1070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ACD4E35" w14:textId="77777777" w:rsidR="00C1070B" w:rsidRDefault="00C1070B" w:rsidP="00C1070B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413E33AD" w14:textId="77777777" w:rsidR="00C1070B" w:rsidRDefault="00C1070B" w:rsidP="00C1070B">
      <w:pPr>
        <w:pStyle w:val="BodyTex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0A514752" w14:textId="77777777" w:rsidR="00C1070B" w:rsidRDefault="00C1070B" w:rsidP="00C1070B">
      <w:pPr>
        <w:pStyle w:val="BodyText"/>
        <w:jc w:val="thaiDistribute"/>
        <w:rPr>
          <w:rFonts w:ascii="CordiaUPC" w:hAnsi="CordiaUPC" w:cs="CordiaUPC"/>
          <w:i/>
          <w:iCs/>
          <w:sz w:val="28"/>
          <w:szCs w:val="28"/>
        </w:rPr>
      </w:pPr>
    </w:p>
    <w:p w14:paraId="6B29D59A" w14:textId="77777777" w:rsidR="00C1070B" w:rsidRDefault="00C1070B" w:rsidP="00C1070B">
      <w:pPr>
        <w:pStyle w:val="BodyText"/>
        <w:jc w:val="thaiDistribute"/>
        <w:rPr>
          <w:rFonts w:ascii="CordiaUPC" w:hAnsi="CordiaUPC" w:cs="CordiaUPC"/>
          <w:i/>
          <w:iCs/>
          <w:sz w:val="28"/>
          <w:szCs w:val="28"/>
        </w:rPr>
      </w:pPr>
    </w:p>
    <w:p w14:paraId="3EF4535B" w14:textId="77777777" w:rsidR="00C1070B" w:rsidRDefault="00C1070B" w:rsidP="00C1070B">
      <w:pPr>
        <w:pStyle w:val="BodyText"/>
        <w:jc w:val="thaiDistribute"/>
        <w:rPr>
          <w:rFonts w:ascii="CordiaUPC" w:hAnsi="CordiaUPC" w:cs="CordiaUPC"/>
          <w:i/>
          <w:iCs/>
          <w:sz w:val="28"/>
          <w:szCs w:val="28"/>
        </w:rPr>
      </w:pPr>
    </w:p>
    <w:p w14:paraId="3E2E9ECE" w14:textId="77777777" w:rsidR="00C1070B" w:rsidRDefault="00C1070B" w:rsidP="00C1070B">
      <w:pPr>
        <w:pStyle w:val="BodyText"/>
        <w:jc w:val="thaiDistribute"/>
        <w:rPr>
          <w:rFonts w:ascii="CordiaUPC" w:hAnsi="CordiaUPC" w:cs="CordiaUPC"/>
          <w:i/>
          <w:iCs/>
          <w:sz w:val="28"/>
          <w:szCs w:val="28"/>
        </w:rPr>
      </w:pPr>
    </w:p>
    <w:p w14:paraId="1D8F0906" w14:textId="77777777" w:rsidR="00C1070B" w:rsidRDefault="00C1070B" w:rsidP="00C1070B">
      <w:pPr>
        <w:pStyle w:val="BodyText"/>
        <w:jc w:val="thaiDistribute"/>
        <w:rPr>
          <w:rFonts w:ascii="CordiaUPC" w:hAnsi="CordiaUPC" w:cs="CordiaUPC"/>
          <w:i/>
          <w:iCs/>
          <w:sz w:val="28"/>
          <w:szCs w:val="28"/>
        </w:rPr>
      </w:pPr>
    </w:p>
    <w:p w14:paraId="1359E9E6" w14:textId="77777777" w:rsidR="00C1070B" w:rsidRDefault="00C1070B" w:rsidP="00C1070B">
      <w:pPr>
        <w:pStyle w:val="BodyText"/>
        <w:jc w:val="thaiDistribute"/>
        <w:rPr>
          <w:rFonts w:ascii="CordiaUPC" w:hAnsi="CordiaUPC" w:cs="CordiaUPC"/>
          <w:i/>
          <w:iCs/>
          <w:sz w:val="28"/>
          <w:szCs w:val="28"/>
        </w:rPr>
      </w:pPr>
    </w:p>
    <w:p w14:paraId="7B6ED14D" w14:textId="3BAE4E7D" w:rsidR="00C1070B" w:rsidRPr="00A2577A" w:rsidRDefault="00C1070B" w:rsidP="00C1070B">
      <w:pPr>
        <w:pStyle w:val="CommentText"/>
        <w:rPr>
          <w:rFonts w:asciiTheme="minorBidi" w:hAnsiTheme="minorBidi" w:cstheme="minorBidi"/>
          <w:b/>
          <w:bCs/>
          <w:sz w:val="40"/>
          <w:szCs w:val="40"/>
          <w:u w:val="single"/>
        </w:rPr>
      </w:pP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</w:rPr>
        <w:t>2.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  <w:cs/>
        </w:rPr>
        <w:t>ข้อเสนอสุดพิเศษ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</w:rPr>
        <w:t xml:space="preserve"> 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  <w:cs/>
        </w:rPr>
        <w:t>สำหรับ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</w:rPr>
        <w:t xml:space="preserve"> ALPHARD 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  <w:cs/>
        </w:rPr>
        <w:t xml:space="preserve">และ 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</w:rPr>
        <w:t xml:space="preserve">VELLFIRE 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  <w:cs/>
        </w:rPr>
        <w:t xml:space="preserve">รุ่นปรับปรุงใหม่ </w:t>
      </w:r>
      <w:r w:rsidR="00036E69">
        <w:rPr>
          <w:rFonts w:asciiTheme="minorBidi" w:hAnsiTheme="minorBidi" w:cstheme="minorBidi"/>
          <w:b/>
          <w:bCs/>
          <w:sz w:val="40"/>
          <w:szCs w:val="40"/>
          <w:u w:val="single"/>
          <w:cs/>
        </w:rPr>
        <w:br/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  <w:cs/>
        </w:rPr>
        <w:t xml:space="preserve">ปี 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</w:rPr>
        <w:t>2569 [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  <w:cs/>
        </w:rPr>
        <w:t xml:space="preserve">ตั้งแต่ 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</w:rPr>
        <w:t xml:space="preserve">3-31 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  <w:cs/>
        </w:rPr>
        <w:t xml:space="preserve">สิงหาคม </w:t>
      </w:r>
      <w:r w:rsidRPr="00A2577A">
        <w:rPr>
          <w:rFonts w:asciiTheme="minorBidi" w:hAnsiTheme="minorBidi" w:cstheme="minorBidi"/>
          <w:b/>
          <w:bCs/>
          <w:sz w:val="40"/>
          <w:szCs w:val="40"/>
          <w:u w:val="single"/>
        </w:rPr>
        <w:t>2569]</w:t>
      </w:r>
    </w:p>
    <w:p w14:paraId="65607261" w14:textId="77777777" w:rsidR="00C1070B" w:rsidRPr="008712D4" w:rsidRDefault="00C1070B" w:rsidP="00C1070B">
      <w:pPr>
        <w:pStyle w:val="ListParagraph"/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14:paraId="4010D35F" w14:textId="77777777" w:rsidR="00C1070B" w:rsidRPr="00461917" w:rsidRDefault="00C1070B" w:rsidP="00C1070B">
      <w:pPr>
        <w:pStyle w:val="ListParagraph"/>
        <w:numPr>
          <w:ilvl w:val="0"/>
          <w:numId w:val="1"/>
        </w:num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273D81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ฟรี ประกันภัยชั้น</w:t>
      </w:r>
      <w:r w:rsidRPr="00273D81">
        <w:rPr>
          <w:rFonts w:asciiTheme="minorBidi" w:hAnsiTheme="minorBidi" w:cstheme="minorBidi"/>
          <w:b/>
          <w:bCs/>
          <w:sz w:val="32"/>
          <w:szCs w:val="32"/>
        </w:rPr>
        <w:t xml:space="preserve"> 1 Toyota Care PHYD </w:t>
      </w:r>
      <w:r w:rsidRPr="00273D81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พร้อม</w:t>
      </w:r>
      <w:r w:rsidRPr="00273D81">
        <w:rPr>
          <w:rFonts w:asciiTheme="minorBidi" w:hAnsiTheme="minorBidi" w:cstheme="minorBidi"/>
          <w:b/>
          <w:bCs/>
          <w:sz w:val="32"/>
          <w:szCs w:val="32"/>
          <w:cs/>
        </w:rPr>
        <w:t xml:space="preserve"> ฟรี แพ็กเกจ </w:t>
      </w:r>
      <w:r w:rsidRPr="00273D81">
        <w:rPr>
          <w:rFonts w:asciiTheme="minorBidi" w:hAnsiTheme="minorBidi" w:cstheme="minorBidi"/>
          <w:b/>
          <w:bCs/>
          <w:sz w:val="32"/>
          <w:szCs w:val="32"/>
        </w:rPr>
        <w:t>Ultimate Inclusive Program</w:t>
      </w:r>
    </w:p>
    <w:p w14:paraId="724A5C2C" w14:textId="77777777" w:rsidR="00C1070B" w:rsidRDefault="00C1070B" w:rsidP="00C1070B">
      <w:pPr>
        <w:pStyle w:val="BodyText"/>
        <w:jc w:val="thaiDistribute"/>
        <w:rPr>
          <w:rFonts w:ascii="CordiaUPC" w:hAnsi="CordiaUPC" w:cs="CordiaUPC"/>
          <w:i/>
          <w:iCs/>
          <w:sz w:val="28"/>
          <w:szCs w:val="28"/>
        </w:rPr>
      </w:pPr>
    </w:p>
    <w:p w14:paraId="12569036" w14:textId="77777777" w:rsidR="00036E69" w:rsidRDefault="00036E69" w:rsidP="00C1070B">
      <w:pPr>
        <w:pStyle w:val="BodyText"/>
        <w:jc w:val="thaiDistribute"/>
        <w:rPr>
          <w:rFonts w:ascii="CordiaUPC" w:hAnsi="CordiaUPC" w:cs="CordiaUPC" w:hint="cs"/>
          <w:i/>
          <w:iCs/>
          <w:sz w:val="28"/>
          <w:szCs w:val="28"/>
        </w:rPr>
      </w:pPr>
    </w:p>
    <w:p w14:paraId="6FB519B8" w14:textId="300A7F70" w:rsidR="00C1070B" w:rsidRPr="00C1070B" w:rsidRDefault="00C1070B" w:rsidP="00C1070B">
      <w:pPr>
        <w:pStyle w:val="Heading2"/>
        <w:rPr>
          <w:rFonts w:ascii="Cordia New" w:hAnsi="Cordia New" w:cs="Cordia New" w:hint="cs"/>
          <w:b/>
          <w:bCs/>
          <w:color w:val="auto"/>
          <w:sz w:val="40"/>
          <w:u w:val="single"/>
        </w:rPr>
      </w:pPr>
      <w:r>
        <w:rPr>
          <w:rFonts w:ascii="Cordia New" w:hAnsi="Cordia New" w:cs="Cordia New"/>
          <w:b/>
          <w:bCs/>
          <w:color w:val="auto"/>
          <w:sz w:val="40"/>
          <w:u w:val="single"/>
        </w:rPr>
        <w:lastRenderedPageBreak/>
        <w:t>3</w:t>
      </w:r>
      <w:r w:rsidRPr="00C1070B">
        <w:rPr>
          <w:rFonts w:ascii="Cordia New" w:hAnsi="Cordia New" w:cs="Cordia New"/>
          <w:b/>
          <w:bCs/>
          <w:color w:val="auto"/>
          <w:sz w:val="40"/>
          <w:u w:val="single"/>
        </w:rPr>
        <w:t>.</w:t>
      </w:r>
      <w:r>
        <w:rPr>
          <w:rFonts w:ascii="Cordia New" w:hAnsi="Cordia New" w:cs="Cordia New"/>
          <w:b/>
          <w:bCs/>
          <w:color w:val="auto"/>
          <w:sz w:val="40"/>
          <w:u w:val="single"/>
        </w:rPr>
        <w:t>Ultimate Inclusive Program</w:t>
      </w:r>
    </w:p>
    <w:p w14:paraId="47116F60" w14:textId="77777777" w:rsidR="00C1070B" w:rsidRPr="008712D4" w:rsidRDefault="00C1070B" w:rsidP="00C1070B">
      <w:pPr>
        <w:rPr>
          <w:rFonts w:asciiTheme="minorBidi" w:hAnsiTheme="minorBidi" w:cstheme="minorBidi"/>
          <w:b/>
          <w:bCs/>
          <w:sz w:val="32"/>
          <w:szCs w:val="32"/>
        </w:rPr>
      </w:pPr>
      <w:r w:rsidRPr="008712D4">
        <w:rPr>
          <w:rFonts w:asciiTheme="minorBidi" w:hAnsiTheme="minorBidi" w:cs="Cordia New"/>
          <w:b/>
          <w:bCs/>
          <w:sz w:val="32"/>
          <w:szCs w:val="32"/>
          <w:cs/>
        </w:rPr>
        <w:t xml:space="preserve">ฟรี แพ็กเกจบำรุงรักษารถยนต์สำหรับรถยนต์ </w:t>
      </w:r>
      <w:r w:rsidRPr="008712D4">
        <w:rPr>
          <w:rFonts w:asciiTheme="minorBidi" w:hAnsiTheme="minorBidi" w:cstheme="minorBidi"/>
          <w:b/>
          <w:bCs/>
          <w:sz w:val="32"/>
          <w:szCs w:val="32"/>
        </w:rPr>
        <w:t xml:space="preserve">ALPHARD </w:t>
      </w:r>
      <w:r w:rsidRPr="008712D4">
        <w:rPr>
          <w:rFonts w:asciiTheme="minorBidi" w:hAnsiTheme="minorBidi" w:cs="Cordia New"/>
          <w:b/>
          <w:bCs/>
          <w:sz w:val="32"/>
          <w:szCs w:val="32"/>
          <w:cs/>
        </w:rPr>
        <w:t xml:space="preserve">และ </w:t>
      </w:r>
      <w:r w:rsidRPr="008712D4">
        <w:rPr>
          <w:rFonts w:asciiTheme="minorBidi" w:hAnsiTheme="minorBidi" w:cstheme="minorBidi"/>
          <w:b/>
          <w:bCs/>
          <w:sz w:val="32"/>
          <w:szCs w:val="32"/>
        </w:rPr>
        <w:t xml:space="preserve">VELLFIRE </w:t>
      </w:r>
      <w:r w:rsidRPr="008712D4">
        <w:rPr>
          <w:rFonts w:asciiTheme="minorBidi" w:hAnsiTheme="minorBidi" w:cs="Cordia New"/>
          <w:b/>
          <w:bCs/>
          <w:sz w:val="32"/>
          <w:szCs w:val="32"/>
          <w:cs/>
        </w:rPr>
        <w:t>ประกอบด้วย</w:t>
      </w:r>
    </w:p>
    <w:p w14:paraId="02EA988F" w14:textId="77777777" w:rsidR="00C1070B" w:rsidRPr="00677B96" w:rsidRDefault="00C1070B" w:rsidP="00C1070B">
      <w:pPr>
        <w:pStyle w:val="ListParagraph"/>
        <w:numPr>
          <w:ilvl w:val="0"/>
          <w:numId w:val="4"/>
        </w:numPr>
        <w:rPr>
          <w:rFonts w:asciiTheme="minorBidi" w:hAnsiTheme="minorBidi" w:cstheme="minorBidi"/>
          <w:b/>
          <w:bCs/>
          <w:sz w:val="32"/>
          <w:szCs w:val="32"/>
        </w:rPr>
      </w:pPr>
      <w:r w:rsidRPr="00677B96">
        <w:rPr>
          <w:rFonts w:asciiTheme="minorBidi" w:hAnsiTheme="minorBidi" w:cs="Cordia New"/>
          <w:b/>
          <w:bCs/>
          <w:sz w:val="32"/>
          <w:szCs w:val="32"/>
          <w:cs/>
        </w:rPr>
        <w:t xml:space="preserve">ฟรี แพ็กเกจเช็กระยะ </w:t>
      </w:r>
      <w:r w:rsidRPr="00677B96">
        <w:rPr>
          <w:rFonts w:asciiTheme="minorBidi" w:hAnsiTheme="minorBidi" w:cstheme="minorBidi"/>
          <w:b/>
          <w:bCs/>
          <w:sz w:val="32"/>
          <w:szCs w:val="32"/>
        </w:rPr>
        <w:t xml:space="preserve">Smart Plan </w:t>
      </w:r>
      <w:r w:rsidRPr="00677B96">
        <w:rPr>
          <w:rFonts w:asciiTheme="minorBidi" w:hAnsiTheme="minorBidi" w:cs="Cordia New"/>
          <w:b/>
          <w:bCs/>
          <w:sz w:val="32"/>
          <w:szCs w:val="32"/>
        </w:rPr>
        <w:t>10</w:t>
      </w:r>
      <w:r w:rsidRPr="00677B96">
        <w:rPr>
          <w:rFonts w:asciiTheme="minorBidi" w:hAnsiTheme="minorBidi" w:cs="Cordia New"/>
          <w:b/>
          <w:bCs/>
          <w:sz w:val="32"/>
          <w:szCs w:val="32"/>
          <w:cs/>
        </w:rPr>
        <w:t>,</w:t>
      </w:r>
      <w:r w:rsidRPr="00677B96">
        <w:rPr>
          <w:rFonts w:asciiTheme="minorBidi" w:hAnsiTheme="minorBidi" w:cs="Cordia New"/>
          <w:b/>
          <w:bCs/>
          <w:sz w:val="32"/>
          <w:szCs w:val="32"/>
        </w:rPr>
        <w:t>000</w:t>
      </w:r>
      <w:r w:rsidRPr="00677B96">
        <w:rPr>
          <w:rFonts w:asciiTheme="minorBidi" w:hAnsiTheme="minorBidi" w:cs="Cordia New"/>
          <w:b/>
          <w:bCs/>
          <w:sz w:val="32"/>
          <w:szCs w:val="32"/>
          <w:cs/>
        </w:rPr>
        <w:t xml:space="preserve"> – </w:t>
      </w:r>
      <w:r w:rsidRPr="00677B96">
        <w:rPr>
          <w:rFonts w:asciiTheme="minorBidi" w:hAnsiTheme="minorBidi" w:cs="Cordia New"/>
          <w:b/>
          <w:bCs/>
          <w:sz w:val="32"/>
          <w:szCs w:val="32"/>
        </w:rPr>
        <w:t>100</w:t>
      </w:r>
      <w:r w:rsidRPr="00677B96">
        <w:rPr>
          <w:rFonts w:asciiTheme="minorBidi" w:hAnsiTheme="minorBidi" w:cs="Cordia New"/>
          <w:b/>
          <w:bCs/>
          <w:sz w:val="32"/>
          <w:szCs w:val="32"/>
          <w:cs/>
        </w:rPr>
        <w:t>,</w:t>
      </w:r>
      <w:r w:rsidRPr="00677B96">
        <w:rPr>
          <w:rFonts w:asciiTheme="minorBidi" w:hAnsiTheme="minorBidi" w:cs="Cordia New"/>
          <w:b/>
          <w:bCs/>
          <w:sz w:val="32"/>
          <w:szCs w:val="32"/>
        </w:rPr>
        <w:t>000</w:t>
      </w:r>
      <w:r w:rsidRPr="00677B96">
        <w:rPr>
          <w:rFonts w:asciiTheme="minorBidi" w:hAnsiTheme="minorBidi" w:cs="Cordia New"/>
          <w:b/>
          <w:bCs/>
          <w:sz w:val="32"/>
          <w:szCs w:val="32"/>
          <w:cs/>
        </w:rPr>
        <w:t xml:space="preserve"> กม. </w:t>
      </w:r>
    </w:p>
    <w:p w14:paraId="7CEB61E3" w14:textId="77777777" w:rsidR="00C1070B" w:rsidRPr="008712D4" w:rsidRDefault="00C1070B" w:rsidP="00C1070B">
      <w:pPr>
        <w:ind w:left="720"/>
        <w:rPr>
          <w:rFonts w:asciiTheme="minorBidi" w:hAnsiTheme="minorBidi" w:cstheme="minorBidi"/>
          <w:b/>
          <w:bCs/>
          <w:sz w:val="32"/>
          <w:szCs w:val="32"/>
        </w:rPr>
      </w:pPr>
      <w:r w:rsidRPr="008712D4">
        <w:rPr>
          <w:rFonts w:asciiTheme="minorBidi" w:hAnsiTheme="minorBidi" w:cs="Cordia New"/>
          <w:b/>
          <w:bCs/>
          <w:sz w:val="32"/>
          <w:szCs w:val="32"/>
          <w:cs/>
        </w:rPr>
        <w:t xml:space="preserve">และ ค่าแรงการเช็กระยะ </w:t>
      </w:r>
      <w:r w:rsidRPr="008712D4">
        <w:rPr>
          <w:rFonts w:asciiTheme="minorBidi" w:hAnsiTheme="minorBidi" w:cs="Cordia New"/>
          <w:b/>
          <w:bCs/>
          <w:sz w:val="32"/>
          <w:szCs w:val="32"/>
        </w:rPr>
        <w:t>60</w:t>
      </w:r>
      <w:r w:rsidRPr="008712D4">
        <w:rPr>
          <w:rFonts w:asciiTheme="minorBidi" w:hAnsiTheme="minorBidi" w:cs="Cordia New"/>
          <w:b/>
          <w:bCs/>
          <w:sz w:val="32"/>
          <w:szCs w:val="32"/>
          <w:cs/>
        </w:rPr>
        <w:t>,</w:t>
      </w:r>
      <w:r w:rsidRPr="008712D4">
        <w:rPr>
          <w:rFonts w:asciiTheme="minorBidi" w:hAnsiTheme="minorBidi" w:cs="Cordia New"/>
          <w:b/>
          <w:bCs/>
          <w:sz w:val="32"/>
          <w:szCs w:val="32"/>
        </w:rPr>
        <w:t>000</w:t>
      </w:r>
      <w:r w:rsidRPr="008712D4">
        <w:rPr>
          <w:rFonts w:asciiTheme="minorBidi" w:hAnsiTheme="minorBidi" w:cs="Cordia New"/>
          <w:b/>
          <w:bCs/>
          <w:sz w:val="32"/>
          <w:szCs w:val="32"/>
          <w:cs/>
        </w:rPr>
        <w:t xml:space="preserve"> – </w:t>
      </w:r>
      <w:r w:rsidRPr="008712D4">
        <w:rPr>
          <w:rFonts w:asciiTheme="minorBidi" w:hAnsiTheme="minorBidi" w:cs="Cordia New"/>
          <w:b/>
          <w:bCs/>
          <w:sz w:val="32"/>
          <w:szCs w:val="32"/>
        </w:rPr>
        <w:t>100,000</w:t>
      </w:r>
      <w:r w:rsidRPr="008712D4">
        <w:rPr>
          <w:rFonts w:asciiTheme="minorBidi" w:hAnsiTheme="minorBidi" w:cs="Cordia New"/>
          <w:b/>
          <w:bCs/>
          <w:sz w:val="32"/>
          <w:szCs w:val="32"/>
          <w:cs/>
        </w:rPr>
        <w:t xml:space="preserve"> กม.</w:t>
      </w:r>
    </w:p>
    <w:p w14:paraId="6D174DA8" w14:textId="77777777" w:rsidR="00C1070B" w:rsidRPr="00677B96" w:rsidRDefault="00C1070B" w:rsidP="00C1070B">
      <w:pPr>
        <w:pStyle w:val="ListParagraph"/>
        <w:numPr>
          <w:ilvl w:val="0"/>
          <w:numId w:val="4"/>
        </w:numPr>
        <w:rPr>
          <w:rFonts w:asciiTheme="minorBidi" w:hAnsiTheme="minorBidi" w:cstheme="minorBidi"/>
          <w:b/>
          <w:bCs/>
          <w:sz w:val="32"/>
          <w:szCs w:val="32"/>
        </w:rPr>
      </w:pPr>
      <w:r w:rsidRPr="00677B96">
        <w:rPr>
          <w:rFonts w:asciiTheme="minorBidi" w:hAnsiTheme="minorBidi" w:cs="Cordia New"/>
          <w:b/>
          <w:bCs/>
          <w:sz w:val="32"/>
          <w:szCs w:val="32"/>
          <w:cs/>
        </w:rPr>
        <w:t xml:space="preserve">ฟรี เปลี่ยนผ้าเบรก </w:t>
      </w:r>
      <w:r w:rsidRPr="00677B96">
        <w:rPr>
          <w:rFonts w:asciiTheme="minorBidi" w:hAnsiTheme="minorBidi" w:cs="Cordia New"/>
          <w:b/>
          <w:bCs/>
          <w:sz w:val="32"/>
          <w:szCs w:val="32"/>
        </w:rPr>
        <w:t>2</w:t>
      </w:r>
      <w:r w:rsidRPr="00677B96">
        <w:rPr>
          <w:rFonts w:asciiTheme="minorBidi" w:hAnsiTheme="minorBidi" w:cs="Cordia New"/>
          <w:b/>
          <w:bCs/>
          <w:sz w:val="32"/>
          <w:szCs w:val="32"/>
          <w:cs/>
        </w:rPr>
        <w:t xml:space="preserve"> ชุด พร้อมงานเจียรจานเบรก </w:t>
      </w:r>
      <w:r w:rsidRPr="00677B96">
        <w:rPr>
          <w:rFonts w:asciiTheme="minorBidi" w:hAnsiTheme="minorBidi" w:cs="Cordia New"/>
          <w:b/>
          <w:bCs/>
          <w:sz w:val="32"/>
          <w:szCs w:val="32"/>
        </w:rPr>
        <w:t>2</w:t>
      </w:r>
      <w:r w:rsidRPr="00677B96">
        <w:rPr>
          <w:rFonts w:asciiTheme="minorBidi" w:hAnsiTheme="minorBidi" w:cs="Cordia New"/>
          <w:b/>
          <w:bCs/>
          <w:sz w:val="32"/>
          <w:szCs w:val="32"/>
          <w:cs/>
        </w:rPr>
        <w:t xml:space="preserve"> ครั้ง </w:t>
      </w:r>
    </w:p>
    <w:p w14:paraId="320B111B" w14:textId="77777777" w:rsidR="00C1070B" w:rsidRPr="008712D4" w:rsidRDefault="00C1070B" w:rsidP="00C1070B">
      <w:pPr>
        <w:ind w:firstLine="720"/>
        <w:rPr>
          <w:rFonts w:asciiTheme="minorBidi" w:hAnsiTheme="minorBidi" w:cstheme="minorBidi"/>
          <w:b/>
          <w:bCs/>
          <w:sz w:val="32"/>
          <w:szCs w:val="32"/>
        </w:rPr>
      </w:pPr>
      <w:r w:rsidRPr="008712D4">
        <w:rPr>
          <w:rFonts w:asciiTheme="minorBidi" w:hAnsiTheme="minorBidi" w:cs="Cordia New"/>
          <w:b/>
          <w:bCs/>
          <w:sz w:val="32"/>
          <w:szCs w:val="32"/>
          <w:cs/>
        </w:rPr>
        <w:t xml:space="preserve">และ เปลี่ยนยางปัดน้ำฝนพร้อมน้ำยาล้างกระจก </w:t>
      </w:r>
      <w:r w:rsidRPr="008712D4">
        <w:rPr>
          <w:rFonts w:asciiTheme="minorBidi" w:hAnsiTheme="minorBidi" w:cs="Cordia New"/>
          <w:b/>
          <w:bCs/>
          <w:sz w:val="32"/>
          <w:szCs w:val="32"/>
        </w:rPr>
        <w:t>2</w:t>
      </w:r>
      <w:r w:rsidRPr="008712D4">
        <w:rPr>
          <w:rFonts w:asciiTheme="minorBidi" w:hAnsiTheme="minorBidi" w:cs="Cordia New"/>
          <w:b/>
          <w:bCs/>
          <w:sz w:val="32"/>
          <w:szCs w:val="32"/>
          <w:cs/>
        </w:rPr>
        <w:t xml:space="preserve"> ชุด </w:t>
      </w:r>
    </w:p>
    <w:p w14:paraId="6D9C0203" w14:textId="77777777" w:rsidR="00C1070B" w:rsidRDefault="00C1070B" w:rsidP="00C1070B">
      <w:pPr>
        <w:pStyle w:val="ListParagraph"/>
        <w:numPr>
          <w:ilvl w:val="0"/>
          <w:numId w:val="4"/>
        </w:numPr>
        <w:rPr>
          <w:rFonts w:asciiTheme="minorBidi" w:hAnsiTheme="minorBidi" w:cs="Cordia New"/>
          <w:b/>
          <w:bCs/>
          <w:sz w:val="32"/>
          <w:szCs w:val="32"/>
        </w:rPr>
      </w:pPr>
      <w:r w:rsidRPr="00677B96">
        <w:rPr>
          <w:rFonts w:asciiTheme="minorBidi" w:hAnsiTheme="minorBidi" w:cs="Cordia New"/>
          <w:b/>
          <w:bCs/>
          <w:sz w:val="32"/>
          <w:szCs w:val="32"/>
          <w:cs/>
        </w:rPr>
        <w:t>ส่วนลดพิเศษ ยาง และ แบตเตอรี่</w:t>
      </w:r>
    </w:p>
    <w:p w14:paraId="25EDEB7C" w14:textId="77777777" w:rsidR="00C1070B" w:rsidRDefault="00C1070B" w:rsidP="00C1070B">
      <w:pPr>
        <w:rPr>
          <w:rFonts w:asciiTheme="minorBidi" w:hAnsiTheme="minorBidi" w:cs="Cordia New"/>
          <w:b/>
          <w:bCs/>
          <w:sz w:val="36"/>
          <w:szCs w:val="36"/>
        </w:rPr>
      </w:pPr>
    </w:p>
    <w:p w14:paraId="336FBBD4" w14:textId="77777777" w:rsidR="00C1070B" w:rsidRPr="0020036F" w:rsidRDefault="00C1070B" w:rsidP="00C1070B">
      <w:p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20036F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เงื่อนไข</w:t>
      </w:r>
    </w:p>
    <w:p w14:paraId="60858E4D" w14:textId="77777777" w:rsidR="00C1070B" w:rsidRPr="0020036F" w:rsidRDefault="00C1070B" w:rsidP="00C1070B">
      <w:pPr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 w:rsidRPr="0020036F">
        <w:rPr>
          <w:rFonts w:asciiTheme="minorBidi" w:hAnsiTheme="minorBidi" w:cstheme="minorBidi"/>
          <w:sz w:val="32"/>
          <w:szCs w:val="32"/>
          <w:cs/>
        </w:rPr>
        <w:t xml:space="preserve">แพ็กเกจพิเศษจะได้รับอัตโนมัติ ภายใน </w:t>
      </w:r>
      <w:r w:rsidRPr="0020036F">
        <w:rPr>
          <w:rFonts w:asciiTheme="minorBidi" w:hAnsiTheme="minorBidi" w:cstheme="minorBidi"/>
          <w:sz w:val="32"/>
          <w:szCs w:val="32"/>
        </w:rPr>
        <w:t xml:space="preserve">45 </w:t>
      </w:r>
      <w:r w:rsidRPr="0020036F">
        <w:rPr>
          <w:rFonts w:asciiTheme="minorBidi" w:hAnsiTheme="minorBidi" w:cstheme="minorBidi"/>
          <w:sz w:val="32"/>
          <w:szCs w:val="32"/>
          <w:cs/>
        </w:rPr>
        <w:t>วัน หลังจากวันที่รับรถ</w:t>
      </w:r>
    </w:p>
    <w:p w14:paraId="7EB11B73" w14:textId="77777777" w:rsidR="00C1070B" w:rsidRPr="0020036F" w:rsidRDefault="00C1070B" w:rsidP="00C1070B">
      <w:pPr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 w:rsidRPr="0020036F">
        <w:rPr>
          <w:rFonts w:asciiTheme="minorBidi" w:hAnsiTheme="minorBidi" w:cstheme="minorBidi"/>
          <w:sz w:val="32"/>
          <w:szCs w:val="32"/>
          <w:cs/>
        </w:rPr>
        <w:t>รถยนต์ที่ขอใช้สิทธิ์ จะต้องเป็นรถยนต์ที่มีหมายเลขตัวถังเดียวกับที่ได้รับสิทธิ์ ตามเงื่อนไขทาง บริษัท โตโยต้ามอเตอร์ ประเทศไทย จำกัด กำหนด กรณีลูกค้ามีการขายรถยนต์ต่อ หรือเปลี่ยนชื่อเจ้าของสิทธิประโยชน์ดังกล่าวจะผูกติดไปด้วย</w:t>
      </w:r>
    </w:p>
    <w:p w14:paraId="6B77182A" w14:textId="77777777" w:rsidR="00C1070B" w:rsidRPr="0020036F" w:rsidRDefault="00C1070B" w:rsidP="00C1070B">
      <w:pPr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 w:rsidRPr="0020036F">
        <w:rPr>
          <w:rFonts w:asciiTheme="minorBidi" w:hAnsiTheme="minorBidi" w:cstheme="minorBidi"/>
          <w:sz w:val="32"/>
          <w:szCs w:val="32"/>
          <w:cs/>
        </w:rPr>
        <w:t>การขอใช้สิทธิ์เฉพาะการเข้ารับบริการที่ศูนย์บริการมาตรฐานโตโยต้าเท่านั้น ไม่สามารถแลกผลิตภัณฑ์เพื่อนำไปใช้นอกศูนย์บริการได้</w:t>
      </w:r>
    </w:p>
    <w:p w14:paraId="52E6FA2B" w14:textId="77777777" w:rsidR="00C1070B" w:rsidRPr="0020036F" w:rsidRDefault="00C1070B" w:rsidP="00C1070B">
      <w:pPr>
        <w:numPr>
          <w:ilvl w:val="0"/>
          <w:numId w:val="2"/>
        </w:numPr>
        <w:rPr>
          <w:rStyle w:val="Hyperlink"/>
          <w:rFonts w:asciiTheme="minorBidi" w:hAnsiTheme="minorBidi" w:cstheme="minorBidi"/>
          <w:b/>
          <w:bCs/>
          <w:color w:val="auto"/>
          <w:sz w:val="32"/>
          <w:szCs w:val="32"/>
          <w:u w:val="none"/>
        </w:rPr>
      </w:pPr>
      <w:r w:rsidRPr="0020036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แพ็กเกจเช็กระยะ </w:t>
      </w:r>
      <w:r w:rsidRPr="0020036F">
        <w:rPr>
          <w:rFonts w:asciiTheme="minorBidi" w:hAnsiTheme="minorBidi" w:cstheme="minorBidi"/>
          <w:b/>
          <w:bCs/>
          <w:sz w:val="32"/>
          <w:szCs w:val="32"/>
        </w:rPr>
        <w:t xml:space="preserve">Smart Plan </w:t>
      </w:r>
      <w:r w:rsidRPr="0020036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ครอบคลุมค่าอะไหล่ และเคมีภัณฑ์งานเช็กระยะ </w:t>
      </w:r>
      <w:r>
        <w:rPr>
          <w:rFonts w:asciiTheme="minorBidi" w:hAnsiTheme="minorBidi" w:cstheme="minorBidi"/>
          <w:b/>
          <w:bCs/>
          <w:sz w:val="32"/>
          <w:szCs w:val="32"/>
        </w:rPr>
        <w:br/>
      </w:r>
      <w:r w:rsidRPr="0020036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ที่ระยะ </w:t>
      </w:r>
      <w:r w:rsidRPr="0020036F">
        <w:rPr>
          <w:rFonts w:asciiTheme="minorBidi" w:hAnsiTheme="minorBidi" w:cstheme="minorBidi"/>
          <w:b/>
          <w:bCs/>
          <w:sz w:val="32"/>
          <w:szCs w:val="32"/>
        </w:rPr>
        <w:t xml:space="preserve">10,000 – 100,000 </w:t>
      </w:r>
      <w:r w:rsidRPr="0020036F">
        <w:rPr>
          <w:rFonts w:asciiTheme="minorBidi" w:hAnsiTheme="minorBidi" w:cstheme="minorBidi"/>
          <w:b/>
          <w:bCs/>
          <w:sz w:val="32"/>
          <w:szCs w:val="32"/>
          <w:cs/>
        </w:rPr>
        <w:t xml:space="preserve">กม. </w:t>
      </w:r>
      <w:r w:rsidRPr="0020036F">
        <w:rPr>
          <w:rFonts w:asciiTheme="minorBidi" w:hAnsiTheme="minorBidi" w:cstheme="minorBidi"/>
          <w:sz w:val="32"/>
          <w:szCs w:val="32"/>
          <w:cs/>
        </w:rPr>
        <w:t>ตามรายการมาตรฐานที่ระบุในคู่มือการใช้รถ (</w:t>
      </w:r>
      <w:r w:rsidRPr="0020036F">
        <w:rPr>
          <w:rFonts w:asciiTheme="minorBidi" w:hAnsiTheme="minorBidi" w:cstheme="minorBidi"/>
          <w:sz w:val="32"/>
          <w:szCs w:val="32"/>
        </w:rPr>
        <w:t xml:space="preserve">Owner’s Manual) </w:t>
      </w:r>
      <w:r w:rsidRPr="0020036F">
        <w:rPr>
          <w:rFonts w:asciiTheme="minorBidi" w:hAnsiTheme="minorBidi" w:cstheme="minorBidi"/>
          <w:sz w:val="32"/>
          <w:szCs w:val="32"/>
          <w:cs/>
        </w:rPr>
        <w:t>โดยสามารถเข้ารับบริการได้ที่ศูนย์บริการมาตรฐานโตโยต้าทั่วประเทศ หรือ ตรวจสอบเงื่อนไข และรายการอะไหล่ตามระยะทางได้ที่</w:t>
      </w:r>
      <w:r w:rsidRPr="0020036F">
        <w:rPr>
          <w:rFonts w:asciiTheme="minorBidi" w:hAnsiTheme="minorBidi" w:cstheme="minorBidi"/>
          <w:sz w:val="32"/>
          <w:szCs w:val="32"/>
        </w:rPr>
        <w:t> </w:t>
      </w:r>
      <w:hyperlink r:id="rId8" w:tgtFrame="_blank" w:history="1">
        <w:r w:rsidRPr="0020036F">
          <w:rPr>
            <w:rStyle w:val="Hyperlink"/>
            <w:rFonts w:asciiTheme="minorBidi" w:hAnsiTheme="minorBidi" w:cstheme="minorBidi"/>
            <w:sz w:val="32"/>
            <w:szCs w:val="32"/>
          </w:rPr>
          <w:t>https://aftersales.toyota.co.th/maintenance</w:t>
        </w:r>
      </w:hyperlink>
    </w:p>
    <w:tbl>
      <w:tblPr>
        <w:tblStyle w:val="TableGrid"/>
        <w:tblpPr w:leftFromText="180" w:rightFromText="180" w:vertAnchor="text" w:horzAnchor="margin" w:tblpXSpec="center" w:tblpY="1087"/>
        <w:tblW w:w="10594" w:type="dxa"/>
        <w:tblLook w:val="04A0" w:firstRow="1" w:lastRow="0" w:firstColumn="1" w:lastColumn="0" w:noHBand="0" w:noVBand="1"/>
      </w:tblPr>
      <w:tblGrid>
        <w:gridCol w:w="1525"/>
        <w:gridCol w:w="968"/>
        <w:gridCol w:w="947"/>
        <w:gridCol w:w="861"/>
        <w:gridCol w:w="947"/>
        <w:gridCol w:w="861"/>
        <w:gridCol w:w="947"/>
        <w:gridCol w:w="861"/>
        <w:gridCol w:w="861"/>
        <w:gridCol w:w="861"/>
        <w:gridCol w:w="947"/>
        <w:gridCol w:w="8"/>
      </w:tblGrid>
      <w:tr w:rsidR="00C1070B" w:rsidRPr="00D551EC" w14:paraId="73B5F7F3" w14:textId="77777777" w:rsidTr="00A16FE7">
        <w:trPr>
          <w:trHeight w:val="329"/>
        </w:trPr>
        <w:tc>
          <w:tcPr>
            <w:tcW w:w="10594" w:type="dxa"/>
            <w:gridSpan w:val="12"/>
            <w:vAlign w:val="center"/>
          </w:tcPr>
          <w:p w14:paraId="021827A8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D551EC">
              <w:rPr>
                <w:rFonts w:asciiTheme="minorBidi" w:hAnsiTheme="minorBidi"/>
                <w:sz w:val="32"/>
                <w:szCs w:val="32"/>
                <w:cs/>
              </w:rPr>
              <w:t>กำหนดการเช็กระยะมาตรฐาน</w:t>
            </w:r>
          </w:p>
        </w:tc>
      </w:tr>
      <w:tr w:rsidR="00C1070B" w:rsidRPr="00D551EC" w14:paraId="499F97DC" w14:textId="77777777" w:rsidTr="00A16FE7">
        <w:trPr>
          <w:gridAfter w:val="1"/>
          <w:wAfter w:w="8" w:type="dxa"/>
          <w:trHeight w:val="339"/>
        </w:trPr>
        <w:tc>
          <w:tcPr>
            <w:tcW w:w="1525" w:type="dxa"/>
            <w:vAlign w:val="center"/>
          </w:tcPr>
          <w:p w14:paraId="26F60DA8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u w:val="single"/>
                <w:cs/>
              </w:rPr>
              <w:t>ระยะทาง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มาตรฐาน</w:t>
            </w:r>
          </w:p>
        </w:tc>
        <w:tc>
          <w:tcPr>
            <w:tcW w:w="968" w:type="dxa"/>
            <w:vAlign w:val="center"/>
          </w:tcPr>
          <w:p w14:paraId="4876B17C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10,000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947" w:type="dxa"/>
            <w:vAlign w:val="center"/>
          </w:tcPr>
          <w:p w14:paraId="0C83B885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20,000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861" w:type="dxa"/>
            <w:vAlign w:val="center"/>
          </w:tcPr>
          <w:p w14:paraId="344A6AF5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30,000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947" w:type="dxa"/>
            <w:vAlign w:val="center"/>
          </w:tcPr>
          <w:p w14:paraId="25F60C07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40,000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861" w:type="dxa"/>
            <w:vAlign w:val="center"/>
          </w:tcPr>
          <w:p w14:paraId="6B3825E8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50,000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947" w:type="dxa"/>
            <w:vAlign w:val="center"/>
          </w:tcPr>
          <w:p w14:paraId="64132C6A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60,000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861" w:type="dxa"/>
            <w:vAlign w:val="center"/>
          </w:tcPr>
          <w:p w14:paraId="4E9BD784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70,000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861" w:type="dxa"/>
            <w:vAlign w:val="center"/>
          </w:tcPr>
          <w:p w14:paraId="4BA7CA34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80,000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861" w:type="dxa"/>
            <w:vAlign w:val="center"/>
          </w:tcPr>
          <w:p w14:paraId="7F051244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90,000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947" w:type="dxa"/>
            <w:vAlign w:val="center"/>
          </w:tcPr>
          <w:p w14:paraId="009AB1B2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100,000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</w:tr>
      <w:tr w:rsidR="00C1070B" w:rsidRPr="00D551EC" w14:paraId="7F0047F8" w14:textId="77777777" w:rsidTr="00A16FE7">
        <w:trPr>
          <w:gridAfter w:val="1"/>
          <w:wAfter w:w="8" w:type="dxa"/>
          <w:trHeight w:val="329"/>
        </w:trPr>
        <w:tc>
          <w:tcPr>
            <w:tcW w:w="1525" w:type="dxa"/>
            <w:vAlign w:val="center"/>
          </w:tcPr>
          <w:p w14:paraId="0A91B47C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u w:val="single"/>
                <w:cs/>
              </w:rPr>
              <w:t>ระยะเวลา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มาตรฐาน</w:t>
            </w:r>
          </w:p>
        </w:tc>
        <w:tc>
          <w:tcPr>
            <w:tcW w:w="968" w:type="dxa"/>
            <w:vAlign w:val="center"/>
          </w:tcPr>
          <w:p w14:paraId="12C5A4A9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6</w:t>
            </w:r>
          </w:p>
        </w:tc>
        <w:tc>
          <w:tcPr>
            <w:tcW w:w="947" w:type="dxa"/>
            <w:vAlign w:val="center"/>
          </w:tcPr>
          <w:p w14:paraId="434A8FEE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12</w:t>
            </w:r>
          </w:p>
        </w:tc>
        <w:tc>
          <w:tcPr>
            <w:tcW w:w="861" w:type="dxa"/>
            <w:vAlign w:val="center"/>
          </w:tcPr>
          <w:p w14:paraId="1E808191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18</w:t>
            </w:r>
          </w:p>
        </w:tc>
        <w:tc>
          <w:tcPr>
            <w:tcW w:w="947" w:type="dxa"/>
            <w:vAlign w:val="center"/>
          </w:tcPr>
          <w:p w14:paraId="42F764ED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24</w:t>
            </w:r>
          </w:p>
        </w:tc>
        <w:tc>
          <w:tcPr>
            <w:tcW w:w="861" w:type="dxa"/>
            <w:vAlign w:val="center"/>
          </w:tcPr>
          <w:p w14:paraId="27E7BC5A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30</w:t>
            </w:r>
          </w:p>
        </w:tc>
        <w:tc>
          <w:tcPr>
            <w:tcW w:w="947" w:type="dxa"/>
            <w:vAlign w:val="center"/>
          </w:tcPr>
          <w:p w14:paraId="0031A3E3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36</w:t>
            </w:r>
          </w:p>
        </w:tc>
        <w:tc>
          <w:tcPr>
            <w:tcW w:w="861" w:type="dxa"/>
            <w:vAlign w:val="center"/>
          </w:tcPr>
          <w:p w14:paraId="0B68F11E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42</w:t>
            </w:r>
          </w:p>
        </w:tc>
        <w:tc>
          <w:tcPr>
            <w:tcW w:w="861" w:type="dxa"/>
            <w:vAlign w:val="center"/>
          </w:tcPr>
          <w:p w14:paraId="53F6C179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48</w:t>
            </w:r>
          </w:p>
        </w:tc>
        <w:tc>
          <w:tcPr>
            <w:tcW w:w="861" w:type="dxa"/>
            <w:vAlign w:val="center"/>
          </w:tcPr>
          <w:p w14:paraId="3C69224E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54</w:t>
            </w:r>
          </w:p>
        </w:tc>
        <w:tc>
          <w:tcPr>
            <w:tcW w:w="947" w:type="dxa"/>
            <w:vAlign w:val="center"/>
          </w:tcPr>
          <w:p w14:paraId="2855CF59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60</w:t>
            </w:r>
          </w:p>
        </w:tc>
      </w:tr>
      <w:tr w:rsidR="00C1070B" w:rsidRPr="00D551EC" w14:paraId="01CD0EF9" w14:textId="77777777" w:rsidTr="00A16FE7">
        <w:trPr>
          <w:gridAfter w:val="1"/>
          <w:wAfter w:w="8" w:type="dxa"/>
          <w:trHeight w:val="339"/>
        </w:trPr>
        <w:tc>
          <w:tcPr>
            <w:tcW w:w="1525" w:type="dxa"/>
            <w:vAlign w:val="center"/>
          </w:tcPr>
          <w:p w14:paraId="48D5EF9A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u w:val="single"/>
              </w:rPr>
            </w:pPr>
            <w:r w:rsidRPr="00D551EC">
              <w:rPr>
                <w:rFonts w:asciiTheme="minorBidi" w:hAnsiTheme="minorBidi"/>
                <w:sz w:val="20"/>
                <w:szCs w:val="20"/>
                <w:u w:val="single"/>
                <w:cs/>
              </w:rPr>
              <w:t>ระยะทาง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ภายในกำหนด</w:t>
            </w:r>
          </w:p>
        </w:tc>
        <w:tc>
          <w:tcPr>
            <w:tcW w:w="968" w:type="dxa"/>
            <w:vAlign w:val="center"/>
          </w:tcPr>
          <w:p w14:paraId="5255C02F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1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5</w:t>
            </w:r>
            <w:r w:rsidRPr="00D551EC">
              <w:rPr>
                <w:rFonts w:asciiTheme="minorBidi" w:hAnsiTheme="minorBidi"/>
                <w:sz w:val="20"/>
                <w:szCs w:val="20"/>
              </w:rPr>
              <w:t>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947" w:type="dxa"/>
            <w:vAlign w:val="center"/>
          </w:tcPr>
          <w:p w14:paraId="3EBAB1BA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2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5</w:t>
            </w:r>
            <w:r w:rsidRPr="00D551EC">
              <w:rPr>
                <w:rFonts w:asciiTheme="minorBidi" w:hAnsiTheme="minorBidi"/>
                <w:sz w:val="20"/>
                <w:szCs w:val="20"/>
              </w:rPr>
              <w:t>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861" w:type="dxa"/>
            <w:vAlign w:val="center"/>
          </w:tcPr>
          <w:p w14:paraId="1B410091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3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5</w:t>
            </w:r>
            <w:r w:rsidRPr="00D551EC">
              <w:rPr>
                <w:rFonts w:asciiTheme="minorBidi" w:hAnsiTheme="minorBidi"/>
                <w:sz w:val="20"/>
                <w:szCs w:val="20"/>
              </w:rPr>
              <w:t>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947" w:type="dxa"/>
            <w:vAlign w:val="center"/>
          </w:tcPr>
          <w:p w14:paraId="27BF85E8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4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5</w:t>
            </w:r>
            <w:r w:rsidRPr="00D551EC">
              <w:rPr>
                <w:rFonts w:asciiTheme="minorBidi" w:hAnsiTheme="minorBidi"/>
                <w:sz w:val="20"/>
                <w:szCs w:val="20"/>
              </w:rPr>
              <w:t>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861" w:type="dxa"/>
            <w:vAlign w:val="center"/>
          </w:tcPr>
          <w:p w14:paraId="7980D6D7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5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5</w:t>
            </w:r>
            <w:r w:rsidRPr="00D551EC">
              <w:rPr>
                <w:rFonts w:asciiTheme="minorBidi" w:hAnsiTheme="minorBidi"/>
                <w:sz w:val="20"/>
                <w:szCs w:val="20"/>
              </w:rPr>
              <w:t>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947" w:type="dxa"/>
            <w:vAlign w:val="center"/>
          </w:tcPr>
          <w:p w14:paraId="5EBEF3D5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6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5</w:t>
            </w:r>
            <w:r w:rsidRPr="00D551EC">
              <w:rPr>
                <w:rFonts w:asciiTheme="minorBidi" w:hAnsiTheme="minorBidi"/>
                <w:sz w:val="20"/>
                <w:szCs w:val="20"/>
              </w:rPr>
              <w:t>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861" w:type="dxa"/>
            <w:vAlign w:val="center"/>
          </w:tcPr>
          <w:p w14:paraId="5E9D2ACA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7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5</w:t>
            </w:r>
            <w:r w:rsidRPr="00D551EC">
              <w:rPr>
                <w:rFonts w:asciiTheme="minorBidi" w:hAnsiTheme="minorBidi"/>
                <w:sz w:val="20"/>
                <w:szCs w:val="20"/>
              </w:rPr>
              <w:t>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861" w:type="dxa"/>
            <w:vAlign w:val="center"/>
          </w:tcPr>
          <w:p w14:paraId="4E7F5D40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8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5</w:t>
            </w:r>
            <w:r w:rsidRPr="00D551EC">
              <w:rPr>
                <w:rFonts w:asciiTheme="minorBidi" w:hAnsiTheme="minorBidi"/>
                <w:sz w:val="20"/>
                <w:szCs w:val="20"/>
              </w:rPr>
              <w:t>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861" w:type="dxa"/>
            <w:vAlign w:val="center"/>
          </w:tcPr>
          <w:p w14:paraId="0729403D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9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5</w:t>
            </w:r>
            <w:r w:rsidRPr="00D551EC">
              <w:rPr>
                <w:rFonts w:asciiTheme="minorBidi" w:hAnsiTheme="minorBidi"/>
                <w:sz w:val="20"/>
                <w:szCs w:val="20"/>
              </w:rPr>
              <w:t>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  <w:tc>
          <w:tcPr>
            <w:tcW w:w="947" w:type="dxa"/>
            <w:vAlign w:val="center"/>
          </w:tcPr>
          <w:p w14:paraId="54920B6C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</w:rPr>
              <w:t>10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5</w:t>
            </w:r>
            <w:r w:rsidRPr="00D551EC">
              <w:rPr>
                <w:rFonts w:asciiTheme="minorBidi" w:hAnsiTheme="minorBidi"/>
                <w:sz w:val="20"/>
                <w:szCs w:val="20"/>
              </w:rPr>
              <w:t>,000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กม.</w:t>
            </w:r>
          </w:p>
        </w:tc>
      </w:tr>
      <w:tr w:rsidR="00C1070B" w:rsidRPr="00D551EC" w14:paraId="31196A8C" w14:textId="77777777" w:rsidTr="00A16FE7">
        <w:trPr>
          <w:gridAfter w:val="1"/>
          <w:wAfter w:w="8" w:type="dxa"/>
          <w:trHeight w:val="329"/>
        </w:trPr>
        <w:tc>
          <w:tcPr>
            <w:tcW w:w="1525" w:type="dxa"/>
            <w:vAlign w:val="center"/>
          </w:tcPr>
          <w:p w14:paraId="32C406AD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u w:val="single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  <w:u w:val="single"/>
                <w:cs/>
              </w:rPr>
              <w:t>ระยะเวลา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>ภายในกำหนด</w:t>
            </w:r>
          </w:p>
        </w:tc>
        <w:tc>
          <w:tcPr>
            <w:tcW w:w="968" w:type="dxa"/>
            <w:vAlign w:val="center"/>
          </w:tcPr>
          <w:p w14:paraId="2540F8BD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12</w:t>
            </w:r>
          </w:p>
        </w:tc>
        <w:tc>
          <w:tcPr>
            <w:tcW w:w="947" w:type="dxa"/>
            <w:vAlign w:val="center"/>
          </w:tcPr>
          <w:p w14:paraId="489325A1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15</w:t>
            </w:r>
          </w:p>
        </w:tc>
        <w:tc>
          <w:tcPr>
            <w:tcW w:w="861" w:type="dxa"/>
            <w:vAlign w:val="center"/>
          </w:tcPr>
          <w:p w14:paraId="50176974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21</w:t>
            </w:r>
          </w:p>
        </w:tc>
        <w:tc>
          <w:tcPr>
            <w:tcW w:w="947" w:type="dxa"/>
            <w:vAlign w:val="center"/>
          </w:tcPr>
          <w:p w14:paraId="2D356A6C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27</w:t>
            </w:r>
          </w:p>
        </w:tc>
        <w:tc>
          <w:tcPr>
            <w:tcW w:w="861" w:type="dxa"/>
            <w:vAlign w:val="center"/>
          </w:tcPr>
          <w:p w14:paraId="75407E8F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33</w:t>
            </w:r>
          </w:p>
        </w:tc>
        <w:tc>
          <w:tcPr>
            <w:tcW w:w="947" w:type="dxa"/>
            <w:vAlign w:val="center"/>
          </w:tcPr>
          <w:p w14:paraId="46441F2C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39</w:t>
            </w:r>
          </w:p>
        </w:tc>
        <w:tc>
          <w:tcPr>
            <w:tcW w:w="861" w:type="dxa"/>
            <w:vAlign w:val="center"/>
          </w:tcPr>
          <w:p w14:paraId="3E6CB220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45</w:t>
            </w:r>
          </w:p>
        </w:tc>
        <w:tc>
          <w:tcPr>
            <w:tcW w:w="861" w:type="dxa"/>
            <w:vAlign w:val="center"/>
          </w:tcPr>
          <w:p w14:paraId="6AFA58FA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เดือนที่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51</w:t>
            </w:r>
          </w:p>
        </w:tc>
        <w:tc>
          <w:tcPr>
            <w:tcW w:w="861" w:type="dxa"/>
            <w:vAlign w:val="center"/>
          </w:tcPr>
          <w:p w14:paraId="2134697B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="Angsana New" w:hAnsi="Angsana New" w:hint="cs"/>
                <w:sz w:val="20"/>
                <w:szCs w:val="20"/>
                <w:cs/>
              </w:rPr>
              <w:t>เดือนที่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57</w:t>
            </w:r>
          </w:p>
        </w:tc>
        <w:tc>
          <w:tcPr>
            <w:tcW w:w="947" w:type="dxa"/>
            <w:vAlign w:val="center"/>
          </w:tcPr>
          <w:p w14:paraId="72BF547E" w14:textId="77777777" w:rsidR="00C1070B" w:rsidRPr="00D551EC" w:rsidRDefault="00C1070B" w:rsidP="00A16FE7">
            <w:pPr>
              <w:jc w:val="center"/>
              <w:rPr>
                <w:rFonts w:asciiTheme="minorBidi" w:hAnsiTheme="minorBidi"/>
                <w:sz w:val="20"/>
                <w:szCs w:val="20"/>
                <w:cs/>
              </w:rPr>
            </w:pPr>
            <w:r w:rsidRPr="00D551EC">
              <w:rPr>
                <w:rFonts w:ascii="Angsana New" w:hAnsi="Angsana New" w:hint="cs"/>
                <w:sz w:val="20"/>
                <w:szCs w:val="20"/>
                <w:cs/>
              </w:rPr>
              <w:t>เดือนที่</w:t>
            </w:r>
            <w:r w:rsidRPr="00D551EC">
              <w:rPr>
                <w:rFonts w:asciiTheme="minorBidi" w:hAnsiTheme="minorBidi"/>
                <w:sz w:val="20"/>
                <w:szCs w:val="20"/>
                <w:cs/>
              </w:rPr>
              <w:t xml:space="preserve"> </w:t>
            </w:r>
            <w:r w:rsidRPr="00D551EC">
              <w:rPr>
                <w:rFonts w:asciiTheme="minorBidi" w:hAnsiTheme="minorBidi"/>
                <w:sz w:val="20"/>
                <w:szCs w:val="20"/>
              </w:rPr>
              <w:t>63</w:t>
            </w:r>
          </w:p>
        </w:tc>
      </w:tr>
    </w:tbl>
    <w:p w14:paraId="0DC7FEE2" w14:textId="77777777" w:rsidR="00036E69" w:rsidRPr="00036E69" w:rsidRDefault="00C1070B" w:rsidP="00036E69">
      <w:pPr>
        <w:pStyle w:val="ListParagraph"/>
        <w:numPr>
          <w:ilvl w:val="0"/>
          <w:numId w:val="2"/>
        </w:numPr>
        <w:spacing w:after="160" w:line="276" w:lineRule="auto"/>
        <w:rPr>
          <w:rFonts w:asciiTheme="minorBidi" w:eastAsiaTheme="minorHAnsi" w:hAnsiTheme="minorBidi" w:cstheme="minorBidi"/>
          <w:sz w:val="32"/>
          <w:szCs w:val="32"/>
          <w:lang w:eastAsia="en-US"/>
        </w:rPr>
      </w:pPr>
      <w:r w:rsidRPr="0020036F">
        <w:rPr>
          <w:rFonts w:asciiTheme="minorBidi" w:hAnsiTheme="minorBidi" w:cstheme="minorBidi"/>
          <w:sz w:val="32"/>
          <w:szCs w:val="32"/>
          <w:cs/>
        </w:rPr>
        <w:t xml:space="preserve">การเข้าเช็กระยะตามมาตรฐาน ทุก </w:t>
      </w:r>
      <w:r w:rsidRPr="0020036F">
        <w:rPr>
          <w:rFonts w:asciiTheme="minorBidi" w:hAnsiTheme="minorBidi" w:cstheme="minorBidi"/>
          <w:sz w:val="32"/>
          <w:szCs w:val="32"/>
        </w:rPr>
        <w:t xml:space="preserve">6 </w:t>
      </w:r>
      <w:r w:rsidRPr="0020036F">
        <w:rPr>
          <w:rFonts w:asciiTheme="minorBidi" w:hAnsiTheme="minorBidi" w:cstheme="minorBidi"/>
          <w:sz w:val="32"/>
          <w:szCs w:val="32"/>
          <w:cs/>
        </w:rPr>
        <w:t xml:space="preserve">เดือน หรือ </w:t>
      </w:r>
      <w:r>
        <w:rPr>
          <w:rFonts w:asciiTheme="minorBidi" w:hAnsiTheme="minorBidi" w:cstheme="minorBidi"/>
          <w:sz w:val="32"/>
          <w:szCs w:val="32"/>
        </w:rPr>
        <w:t>10</w:t>
      </w:r>
      <w:r w:rsidRPr="0020036F">
        <w:rPr>
          <w:rFonts w:asciiTheme="minorBidi" w:hAnsiTheme="minorBidi" w:cstheme="minorBidi"/>
          <w:sz w:val="32"/>
          <w:szCs w:val="32"/>
        </w:rPr>
        <w:t xml:space="preserve">,000 </w:t>
      </w:r>
      <w:r w:rsidRPr="0020036F">
        <w:rPr>
          <w:rFonts w:asciiTheme="minorBidi" w:hAnsiTheme="minorBidi" w:cstheme="minorBidi"/>
          <w:sz w:val="32"/>
          <w:szCs w:val="32"/>
          <w:cs/>
        </w:rPr>
        <w:t>กม. (อย่างใดอย่างหนึ่งถึงก่อน</w:t>
      </w:r>
      <w:r w:rsidRPr="0020036F">
        <w:rPr>
          <w:rFonts w:asciiTheme="minorBidi" w:hAnsiTheme="minorBidi" w:cstheme="minorBidi"/>
          <w:sz w:val="32"/>
          <w:szCs w:val="32"/>
        </w:rPr>
        <w:t>)</w:t>
      </w:r>
      <w:r w:rsidRPr="0020036F">
        <w:rPr>
          <w:rFonts w:asciiTheme="minorBidi" w:hAnsiTheme="minorBidi" w:cstheme="minorBidi"/>
          <w:sz w:val="32"/>
          <w:szCs w:val="32"/>
          <w:cs/>
        </w:rPr>
        <w:t xml:space="preserve"> โดยรายละเอียดตามตาราง</w:t>
      </w:r>
    </w:p>
    <w:p w14:paraId="5DC729F4" w14:textId="77777777" w:rsidR="00036E69" w:rsidRPr="00036E69" w:rsidRDefault="00036E69" w:rsidP="00036E69">
      <w:pPr>
        <w:pStyle w:val="ListParagraph"/>
        <w:spacing w:after="160" w:line="276" w:lineRule="auto"/>
        <w:rPr>
          <w:rFonts w:asciiTheme="minorBidi" w:eastAsiaTheme="minorHAnsi" w:hAnsiTheme="minorBidi" w:cstheme="minorBidi" w:hint="cs"/>
          <w:sz w:val="32"/>
          <w:szCs w:val="32"/>
          <w:lang w:eastAsia="en-US"/>
        </w:rPr>
      </w:pPr>
    </w:p>
    <w:p w14:paraId="3194A5DA" w14:textId="4C89CE96" w:rsidR="00C1070B" w:rsidRPr="00036E69" w:rsidRDefault="00C1070B" w:rsidP="00036E69">
      <w:pPr>
        <w:pStyle w:val="ListParagraph"/>
        <w:numPr>
          <w:ilvl w:val="0"/>
          <w:numId w:val="2"/>
        </w:numPr>
        <w:spacing w:after="160" w:line="276" w:lineRule="auto"/>
        <w:rPr>
          <w:rFonts w:asciiTheme="minorBidi" w:eastAsiaTheme="minorHAnsi" w:hAnsiTheme="minorBidi" w:cstheme="minorBidi"/>
          <w:sz w:val="32"/>
          <w:szCs w:val="32"/>
          <w:lang w:eastAsia="en-US"/>
        </w:rPr>
      </w:pPr>
      <w:r w:rsidRPr="00036E69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แพ็กเกจครอบคลุมค่าแรงเช็กระยะ ที่ </w:t>
      </w:r>
      <w:r w:rsidRPr="00036E69">
        <w:rPr>
          <w:rFonts w:asciiTheme="minorBidi" w:eastAsiaTheme="minorHAnsi" w:hAnsiTheme="minorBidi" w:cstheme="minorBidi"/>
          <w:b/>
          <w:bCs/>
          <w:sz w:val="32"/>
          <w:szCs w:val="32"/>
          <w:lang w:eastAsia="en-US"/>
        </w:rPr>
        <w:t>60,000 – 100,000</w:t>
      </w:r>
      <w:r w:rsidRPr="00036E69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 กม. </w:t>
      </w:r>
    </w:p>
    <w:p w14:paraId="2EAB774F" w14:textId="77777777" w:rsidR="00C1070B" w:rsidRPr="00A859F2" w:rsidRDefault="00C1070B" w:rsidP="00C1070B">
      <w:pPr>
        <w:pStyle w:val="ListParagraph"/>
        <w:numPr>
          <w:ilvl w:val="0"/>
          <w:numId w:val="2"/>
        </w:numPr>
        <w:spacing w:after="160" w:line="276" w:lineRule="auto"/>
        <w:rPr>
          <w:rFonts w:asciiTheme="minorBidi" w:eastAsiaTheme="minorHAnsi" w:hAnsiTheme="minorBidi" w:cstheme="minorBidi"/>
          <w:sz w:val="32"/>
          <w:szCs w:val="32"/>
          <w:lang w:eastAsia="en-US"/>
        </w:rPr>
      </w:pPr>
      <w:r w:rsidRPr="00380C35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สำหรับ ค่าแรงเช็กระยะ ที่ </w:t>
      </w:r>
      <w:r w:rsidRPr="00380C35">
        <w:rPr>
          <w:rFonts w:asciiTheme="minorBidi" w:eastAsiaTheme="minorHAnsi" w:hAnsiTheme="minorBidi" w:cstheme="minorBidi"/>
          <w:b/>
          <w:bCs/>
          <w:sz w:val="32"/>
          <w:szCs w:val="32"/>
          <w:lang w:eastAsia="en-US"/>
        </w:rPr>
        <w:t>10,000 – 50,000</w:t>
      </w:r>
      <w:r w:rsidRPr="00380C35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 กม.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ไม่รวมอยู่ในแพ็กเกจ แต่สามารถ</w:t>
      </w:r>
      <w:r w:rsidRPr="00380C35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>ใช้สิทธิ์ฟรีค่าแรงที่มาพร้อมกับรถยนต์ควบคู่กัน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โดยมีเงื่อนไขเข้ารับบริการตามมาตรฐานงานเช็กระยะ ดังนี้</w:t>
      </w:r>
    </w:p>
    <w:p w14:paraId="030CE6BF" w14:textId="77777777" w:rsidR="00C1070B" w:rsidRPr="00A859F2" w:rsidRDefault="00C1070B" w:rsidP="00C1070B">
      <w:pPr>
        <w:pStyle w:val="ListParagraph"/>
        <w:numPr>
          <w:ilvl w:val="0"/>
          <w:numId w:val="2"/>
        </w:numPr>
        <w:spacing w:after="160" w:line="276" w:lineRule="auto"/>
        <w:rPr>
          <w:rFonts w:asciiTheme="minorBidi" w:eastAsiaTheme="minorHAnsi" w:hAnsiTheme="minorBidi" w:cstheme="minorBidi"/>
          <w:sz w:val="32"/>
          <w:szCs w:val="32"/>
          <w:lang w:eastAsia="en-US"/>
        </w:rPr>
      </w:pP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lastRenderedPageBreak/>
        <w:t xml:space="preserve">สิทธิ์ฟรีค่าแรง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10,000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หรือ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6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เดือน (อย่างใดอย่างหนึ่งถึงก่อน) : สำหรับระยะทางไม่เกิน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15,000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กมหรือ ภายใน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12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เดือนนับจากวันส่งมอบรถยนต์ (อย่างใดอย่างหนึ่งถึงก่อน)</w:t>
      </w:r>
    </w:p>
    <w:p w14:paraId="20FCE715" w14:textId="77777777" w:rsidR="00C1070B" w:rsidRPr="00A859F2" w:rsidRDefault="00C1070B" w:rsidP="00C1070B">
      <w:pPr>
        <w:pStyle w:val="ListParagraph"/>
        <w:numPr>
          <w:ilvl w:val="0"/>
          <w:numId w:val="2"/>
        </w:numPr>
        <w:spacing w:after="160" w:line="276" w:lineRule="auto"/>
        <w:rPr>
          <w:rFonts w:asciiTheme="minorBidi" w:eastAsiaTheme="minorHAnsi" w:hAnsiTheme="minorBidi" w:cstheme="minorBidi"/>
          <w:sz w:val="32"/>
          <w:szCs w:val="32"/>
          <w:lang w:eastAsia="en-US"/>
        </w:rPr>
      </w:pP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สิทธิ์ฟรีค่าแรง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20,000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หรือ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12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เดือน (อย่างใดอย่างหนึ่งถึงก่อน) : สำหรับระยะทางไม่เกิน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25,000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หรือภายใน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15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เดือนนับจากวันส่งมอบรถยนต์ (อย่างใดอย่างหนึ่งถึงก่อน)</w:t>
      </w:r>
    </w:p>
    <w:p w14:paraId="2139E53A" w14:textId="77777777" w:rsidR="00C1070B" w:rsidRPr="00A859F2" w:rsidRDefault="00C1070B" w:rsidP="00C1070B">
      <w:pPr>
        <w:pStyle w:val="ListParagraph"/>
        <w:numPr>
          <w:ilvl w:val="0"/>
          <w:numId w:val="2"/>
        </w:numPr>
        <w:spacing w:after="160" w:line="276" w:lineRule="auto"/>
        <w:rPr>
          <w:rFonts w:asciiTheme="minorBidi" w:eastAsiaTheme="minorHAnsi" w:hAnsiTheme="minorBidi" w:cstheme="minorBidi"/>
          <w:sz w:val="32"/>
          <w:szCs w:val="32"/>
          <w:lang w:eastAsia="en-US"/>
        </w:rPr>
      </w:pP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สิทธิ์ฟรีค่าแรง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30,000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หรือ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18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เดือน (อย่างใดอย่างหนึ่งถึงก่อน) : สำหรับระยะทางไม่เกิน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35,000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หรือภายใน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21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เดือนนับจากวันส่งมอบรถยนต์ (อย่างใดอย่างหนึ่งถึงก่อน)</w:t>
      </w:r>
    </w:p>
    <w:p w14:paraId="451BAF52" w14:textId="77777777" w:rsidR="00C1070B" w:rsidRPr="00A859F2" w:rsidRDefault="00C1070B" w:rsidP="00C1070B">
      <w:pPr>
        <w:pStyle w:val="ListParagraph"/>
        <w:numPr>
          <w:ilvl w:val="0"/>
          <w:numId w:val="2"/>
        </w:numPr>
        <w:spacing w:after="160" w:line="276" w:lineRule="auto"/>
        <w:rPr>
          <w:rFonts w:asciiTheme="minorBidi" w:eastAsiaTheme="minorHAnsi" w:hAnsiTheme="minorBidi" w:cstheme="minorBidi"/>
          <w:sz w:val="32"/>
          <w:szCs w:val="32"/>
          <w:lang w:eastAsia="en-US"/>
        </w:rPr>
      </w:pP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สิทธิ์ฟรีค่าแรง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40,000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หรือ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24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เดือน (อย่างใดอย่างหนึ่งถึงก่อน) : สำหรับระยะทางไม่เกิน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45,000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หรือ ภายใน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27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เดือนนับจากวันส่งมอบรถยนต์ (อย่างใดอย่างหนึ่งถึงก่อน)</w:t>
      </w:r>
    </w:p>
    <w:p w14:paraId="5221C10B" w14:textId="77777777" w:rsidR="00C1070B" w:rsidRPr="00A859F2" w:rsidRDefault="00C1070B" w:rsidP="00C1070B">
      <w:pPr>
        <w:pStyle w:val="ListParagraph"/>
        <w:numPr>
          <w:ilvl w:val="0"/>
          <w:numId w:val="2"/>
        </w:numPr>
        <w:spacing w:after="160" w:line="276" w:lineRule="auto"/>
        <w:rPr>
          <w:rFonts w:asciiTheme="minorBidi" w:eastAsiaTheme="minorHAnsi" w:hAnsiTheme="minorBidi" w:cstheme="minorBidi"/>
          <w:sz w:val="32"/>
          <w:szCs w:val="32"/>
          <w:lang w:eastAsia="en-US"/>
        </w:rPr>
      </w:pP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สิทธิ์ฟรีค่าแรง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50,000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หรือ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30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เดือน (อย่างใดอย่างหนึ่งถึงก่อน) : สำหรับระยะทางไม่เกิน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55,000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หรือ ภายใน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33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เดือนนับจากวันส่งมอบรถยนต์ (อย่างใดอย่างหนึ่งถึงก่อน)</w:t>
      </w:r>
    </w:p>
    <w:p w14:paraId="73F79E2E" w14:textId="77777777" w:rsidR="00C1070B" w:rsidRPr="00A859F2" w:rsidRDefault="00C1070B" w:rsidP="00C1070B">
      <w:pPr>
        <w:spacing w:after="160" w:line="276" w:lineRule="auto"/>
        <w:rPr>
          <w:rFonts w:asciiTheme="minorBidi" w:eastAsiaTheme="minorHAnsi" w:hAnsiTheme="minorBidi" w:cstheme="minorBidi"/>
          <w:sz w:val="32"/>
          <w:szCs w:val="32"/>
          <w:lang w:eastAsia="en-US"/>
        </w:rPr>
      </w:pP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แพ็กเกจครอบคลุมค่าอะไหล่ และ ค่าแรง การเปลี่ยน ผ้าเบรก </w:t>
      </w:r>
      <w:r w:rsidRPr="00A859F2">
        <w:rPr>
          <w:rFonts w:asciiTheme="minorBidi" w:eastAsiaTheme="minorHAnsi" w:hAnsiTheme="minorBidi" w:cstheme="minorBidi"/>
          <w:b/>
          <w:bCs/>
          <w:sz w:val="32"/>
          <w:szCs w:val="32"/>
          <w:lang w:eastAsia="en-US"/>
        </w:rPr>
        <w:t>2</w:t>
      </w: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 ชุด พร้อมค่าแรง เจียรจาน </w:t>
      </w:r>
      <w:r w:rsidRPr="00A859F2">
        <w:rPr>
          <w:rFonts w:asciiTheme="minorBidi" w:eastAsiaTheme="minorHAnsi" w:hAnsiTheme="minorBidi" w:cstheme="minorBidi"/>
          <w:b/>
          <w:bCs/>
          <w:sz w:val="32"/>
          <w:szCs w:val="32"/>
          <w:lang w:eastAsia="en-US"/>
        </w:rPr>
        <w:t>2</w:t>
      </w: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 ครั้ง</w:t>
      </w:r>
    </w:p>
    <w:p w14:paraId="7D7C4D15" w14:textId="77777777" w:rsidR="00C1070B" w:rsidRPr="00A859F2" w:rsidRDefault="00C1070B" w:rsidP="00C1070B">
      <w:pPr>
        <w:spacing w:after="160" w:line="276" w:lineRule="auto"/>
        <w:rPr>
          <w:rFonts w:asciiTheme="minorBidi" w:eastAsiaTheme="minorHAnsi" w:hAnsiTheme="minorBidi" w:cstheme="minorBidi"/>
          <w:b/>
          <w:bCs/>
          <w:sz w:val="32"/>
          <w:szCs w:val="32"/>
          <w:lang w:eastAsia="en-US"/>
        </w:rPr>
      </w:pP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แพ็กเกจครอบคลุมค่าอะไหล่ และ ค่าแรง การเปลี่ยน ยางปัดน้ำฝนพร้อมน้ำยาล้างกระจก </w:t>
      </w:r>
      <w:r w:rsidRPr="00A859F2">
        <w:rPr>
          <w:rFonts w:asciiTheme="minorBidi" w:eastAsiaTheme="minorHAnsi" w:hAnsiTheme="minorBidi" w:cstheme="minorBidi"/>
          <w:b/>
          <w:bCs/>
          <w:sz w:val="32"/>
          <w:szCs w:val="32"/>
          <w:lang w:eastAsia="en-US"/>
        </w:rPr>
        <w:t>2</w:t>
      </w: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 ชุด </w:t>
      </w:r>
    </w:p>
    <w:p w14:paraId="24A620EE" w14:textId="77777777" w:rsidR="00C1070B" w:rsidRPr="00A859F2" w:rsidRDefault="00C1070B" w:rsidP="00C1070B">
      <w:pPr>
        <w:spacing w:after="160" w:line="276" w:lineRule="auto"/>
        <w:rPr>
          <w:rFonts w:asciiTheme="minorBidi" w:eastAsiaTheme="minorHAnsi" w:hAnsiTheme="minorBidi" w:cstheme="minorBidi"/>
          <w:b/>
          <w:bCs/>
          <w:sz w:val="32"/>
          <w:szCs w:val="32"/>
          <w:u w:val="single"/>
          <w:lang w:eastAsia="en-US"/>
        </w:rPr>
      </w:pP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u w:val="single"/>
          <w:cs/>
          <w:lang w:eastAsia="en-US"/>
        </w:rPr>
        <w:t>ส่วนลดพิเศษ ยาง และ แบตเตอรี่</w:t>
      </w:r>
    </w:p>
    <w:p w14:paraId="144A1F82" w14:textId="56602FB8" w:rsidR="00C1070B" w:rsidRDefault="00C1070B" w:rsidP="00C1070B">
      <w:pPr>
        <w:pStyle w:val="ListParagraph"/>
        <w:numPr>
          <w:ilvl w:val="0"/>
          <w:numId w:val="3"/>
        </w:numPr>
        <w:spacing w:after="160" w:line="276" w:lineRule="auto"/>
        <w:rPr>
          <w:rFonts w:asciiTheme="minorBidi" w:eastAsiaTheme="minorHAnsi" w:hAnsiTheme="minorBidi" w:cstheme="minorBidi"/>
          <w:sz w:val="32"/>
          <w:szCs w:val="32"/>
          <w:lang w:eastAsia="en-US"/>
        </w:rPr>
      </w:pP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รับส่วนลดพิเศษ </w:t>
      </w:r>
      <w:r w:rsidRPr="00A859F2">
        <w:rPr>
          <w:rFonts w:asciiTheme="minorBidi" w:eastAsiaTheme="minorHAnsi" w:hAnsiTheme="minorBidi" w:cstheme="minorBidi"/>
          <w:b/>
          <w:bCs/>
          <w:sz w:val="32"/>
          <w:szCs w:val="32"/>
          <w:lang w:eastAsia="en-US"/>
        </w:rPr>
        <w:t>10%</w:t>
      </w: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 สำหรับการเปลี่ยนยางใหม่ </w:t>
      </w:r>
      <w:r w:rsidRPr="00A859F2">
        <w:rPr>
          <w:rFonts w:asciiTheme="minorBidi" w:eastAsiaTheme="minorHAnsi" w:hAnsiTheme="minorBidi" w:cstheme="minorBidi"/>
          <w:b/>
          <w:bCs/>
          <w:sz w:val="32"/>
          <w:szCs w:val="32"/>
          <w:lang w:eastAsia="en-US"/>
        </w:rPr>
        <w:t>4</w:t>
      </w: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 เส้น</w:t>
      </w:r>
      <w:r>
        <w:rPr>
          <w:rFonts w:asciiTheme="minorBidi" w:eastAsiaTheme="minorHAnsi" w:hAnsiTheme="minorBidi" w:cs="Cordia New"/>
          <w:sz w:val="32"/>
          <w:szCs w:val="32"/>
          <w:lang w:eastAsia="en-US"/>
        </w:rPr>
        <w:br/>
        <w:t xml:space="preserve">- 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เมื่อเปลี่ยนยางรถยนต์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4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เส้น ขนาด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225/55 R19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ยี่ห้อหรือรุ่นใดก็ได้</w:t>
      </w:r>
      <w:r>
        <w:rPr>
          <w:rFonts w:asciiTheme="minorBidi" w:eastAsiaTheme="minorHAnsi" w:hAnsiTheme="minorBidi" w:cs="Cordia New"/>
          <w:sz w:val="32"/>
          <w:szCs w:val="32"/>
          <w:lang w:eastAsia="en-US"/>
        </w:rPr>
        <w:br/>
        <w:t xml:space="preserve">- 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รับส่วนลด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10%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สูงสุด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2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ครั้ง หรือ ระยะทาง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100,000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แล้วแต่ระยะใดถึงก่อน</w:t>
      </w:r>
      <w:r>
        <w:rPr>
          <w:rFonts w:asciiTheme="minorBidi" w:eastAsiaTheme="minorHAnsi" w:hAnsiTheme="minorBidi" w:cs="Cordia New"/>
          <w:sz w:val="32"/>
          <w:szCs w:val="32"/>
          <w:lang w:eastAsia="en-US"/>
        </w:rPr>
        <w:br/>
        <w:t xml:space="preserve">- 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พร้อมรับสิทธิ์ ฟรีค่าแรง ตั้งศูนย์ ถ่วงล้อ และ รับประกันยางจากการใช้งานตามมาตรฐานทั่วไป </w:t>
      </w:r>
      <w:r w:rsidR="00036E69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br/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(บาด บวม เบียด แตก ตำ) รับประกันอุบัติเหตุ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365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วัน หรือ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20,000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นับตั้งแต่วันที่เปลี่ยนยาง แล้วแต่ระยะใดถึงก่อน โดยการนับระยะเวลาหรือระยะทางดังกล่าวอ้างอิงข้อมูลจากใบเสร็จรับเงิน/ใบกำกับภาษี ) ตรวจสอบเงื่อนไขการรับประกันยางรถยนต์ได้ที่</w:t>
      </w:r>
      <w:r>
        <w:rPr>
          <w:rFonts w:asciiTheme="minorBidi" w:eastAsiaTheme="minorHAnsi" w:hAnsiTheme="minorBidi" w:cs="Cordia New"/>
          <w:sz w:val="32"/>
          <w:szCs w:val="32"/>
          <w:lang w:eastAsia="en-US"/>
        </w:rPr>
        <w:t xml:space="preserve"> </w:t>
      </w:r>
      <w:hyperlink r:id="rId9" w:history="1">
        <w:r w:rsidRPr="00FC4DD9">
          <w:rPr>
            <w:rStyle w:val="Hyperlink"/>
            <w:rFonts w:asciiTheme="minorBidi" w:eastAsiaTheme="minorHAnsi" w:hAnsiTheme="minorBidi" w:cstheme="minorBidi"/>
            <w:sz w:val="32"/>
            <w:szCs w:val="32"/>
            <w:lang w:eastAsia="en-US"/>
          </w:rPr>
          <w:t>https://aftersales.toyota.co.th/promotion/tyres_guarantee</w:t>
        </w:r>
      </w:hyperlink>
    </w:p>
    <w:p w14:paraId="7AA777EB" w14:textId="500B3D4F" w:rsidR="00C1070B" w:rsidRPr="00A2577A" w:rsidRDefault="00C1070B" w:rsidP="00C1070B">
      <w:pPr>
        <w:pStyle w:val="ListParagraph"/>
        <w:numPr>
          <w:ilvl w:val="0"/>
          <w:numId w:val="3"/>
        </w:numPr>
        <w:spacing w:after="160" w:line="276" w:lineRule="auto"/>
        <w:rPr>
          <w:rFonts w:asciiTheme="minorBidi" w:eastAsiaTheme="minorHAnsi" w:hAnsiTheme="minorBidi" w:cstheme="minorBidi"/>
          <w:b/>
          <w:bCs/>
          <w:sz w:val="32"/>
          <w:szCs w:val="32"/>
          <w:lang w:eastAsia="en-US"/>
        </w:rPr>
      </w:pP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รับส่วนลดพิเศษ </w:t>
      </w:r>
      <w:r w:rsidRPr="00A859F2">
        <w:rPr>
          <w:rFonts w:asciiTheme="minorBidi" w:eastAsiaTheme="minorHAnsi" w:hAnsiTheme="minorBidi" w:cstheme="minorBidi"/>
          <w:b/>
          <w:bCs/>
          <w:sz w:val="32"/>
          <w:szCs w:val="32"/>
          <w:lang w:eastAsia="en-US"/>
        </w:rPr>
        <w:t>10%</w:t>
      </w: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 สำหรับการเปลี่ยนแบตเตอรี่ </w:t>
      </w:r>
      <w:r w:rsidRPr="00A859F2">
        <w:rPr>
          <w:rFonts w:asciiTheme="minorBidi" w:eastAsiaTheme="minorHAnsi" w:hAnsiTheme="minorBidi" w:cstheme="minorBidi"/>
          <w:b/>
          <w:bCs/>
          <w:sz w:val="32"/>
          <w:szCs w:val="32"/>
          <w:lang w:eastAsia="en-US"/>
        </w:rPr>
        <w:t>12</w:t>
      </w:r>
      <w:r w:rsidRPr="00A859F2">
        <w:rPr>
          <w:rFonts w:asciiTheme="minorBidi" w:eastAsiaTheme="minorHAnsi" w:hAnsiTheme="minorBidi" w:cs="Cordia New"/>
          <w:b/>
          <w:bCs/>
          <w:sz w:val="32"/>
          <w:szCs w:val="32"/>
          <w:cs/>
          <w:lang w:eastAsia="en-US"/>
        </w:rPr>
        <w:t xml:space="preserve"> โวลต์</w:t>
      </w:r>
      <w:r>
        <w:rPr>
          <w:rFonts w:asciiTheme="minorBidi" w:eastAsiaTheme="minorHAnsi" w:hAnsiTheme="minorBidi" w:cs="Cordia New"/>
          <w:b/>
          <w:bCs/>
          <w:sz w:val="32"/>
          <w:szCs w:val="32"/>
          <w:lang w:eastAsia="en-US"/>
        </w:rPr>
        <w:br/>
      </w:r>
      <w:r w:rsidRPr="00A859F2">
        <w:rPr>
          <w:rFonts w:asciiTheme="minorBidi" w:eastAsiaTheme="minorHAnsi" w:hAnsiTheme="minorBidi" w:cs="Cordia New"/>
          <w:sz w:val="32"/>
          <w:szCs w:val="32"/>
          <w:lang w:eastAsia="en-US"/>
        </w:rPr>
        <w:t xml:space="preserve">- 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เมื่อเปลี่ยนแบตเตอรี ขนาด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S-95 (</w:t>
      </w:r>
      <w:r w:rsidRPr="0026557C">
        <w:rPr>
          <w:rFonts w:asciiTheme="minorBidi" w:eastAsiaTheme="minorHAnsi" w:hAnsiTheme="minorBidi" w:cstheme="minorBidi"/>
          <w:sz w:val="32"/>
          <w:szCs w:val="32"/>
          <w:lang w:eastAsia="en-US"/>
        </w:rPr>
        <w:t>70Amp/20hr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)</w:t>
      </w:r>
      <w:r>
        <w:rPr>
          <w:rFonts w:asciiTheme="minorBidi" w:eastAsiaTheme="minorHAnsi" w:hAnsiTheme="minorBidi" w:cstheme="minorBidi"/>
          <w:sz w:val="32"/>
          <w:szCs w:val="32"/>
          <w:lang w:eastAsia="en-US"/>
        </w:rPr>
        <w:br/>
        <w:t xml:space="preserve">- 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รับส่วนลด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10%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สูงสุด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4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ครั้ง หรือ ระยะทาง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100,000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กม. แล้วแต่ระยะใดถึงก่อน</w:t>
      </w:r>
      <w:r w:rsidR="00036E69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br/>
      </w:r>
      <w:r>
        <w:rPr>
          <w:rFonts w:asciiTheme="minorBidi" w:eastAsiaTheme="minorHAnsi" w:hAnsiTheme="minorBidi" w:cs="Cordia New"/>
          <w:sz w:val="32"/>
          <w:szCs w:val="32"/>
          <w:lang w:eastAsia="en-US"/>
        </w:rPr>
        <w:t xml:space="preserve">- 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พร้อมรับสิทธิ์ ฟรีค่าแรงในการเปลี่ยนแบตเตอรี่ และ ขยายรับประกันคุณภาพ </w:t>
      </w:r>
      <w:r w:rsidRPr="00A859F2">
        <w:rPr>
          <w:rFonts w:asciiTheme="minorBidi" w:eastAsiaTheme="minorHAnsi" w:hAnsiTheme="minorBidi" w:cstheme="minorBidi"/>
          <w:sz w:val="32"/>
          <w:szCs w:val="32"/>
          <w:lang w:eastAsia="en-US"/>
        </w:rPr>
        <w:t>1</w:t>
      </w:r>
      <w:r w:rsidRPr="00A859F2">
        <w:rPr>
          <w:rFonts w:asciiTheme="minorBidi" w:eastAsiaTheme="minorHAnsi" w:hAnsiTheme="minorBidi" w:cs="Cordia New"/>
          <w:sz w:val="32"/>
          <w:szCs w:val="32"/>
          <w:cs/>
          <w:lang w:eastAsia="en-US"/>
        </w:rPr>
        <w:t xml:space="preserve"> ปี ไม่จำกัดระยะทาง</w:t>
      </w:r>
    </w:p>
    <w:p w14:paraId="5C070BD0" w14:textId="77777777" w:rsidR="00EE03F1" w:rsidRDefault="00EE03F1"/>
    <w:sectPr w:rsidR="00EE03F1" w:rsidSect="00036E69">
      <w:headerReference w:type="even" r:id="rId10"/>
      <w:headerReference w:type="default" r:id="rId11"/>
      <w:headerReference w:type="first" r:id="rId12"/>
      <w:pgSz w:w="11906" w:h="16838" w:code="9"/>
      <w:pgMar w:top="1440" w:right="1106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B3B14" w14:textId="77777777" w:rsidR="00F10FF2" w:rsidRDefault="00F10FF2" w:rsidP="00C1070B">
      <w:r>
        <w:separator/>
      </w:r>
    </w:p>
  </w:endnote>
  <w:endnote w:type="continuationSeparator" w:id="0">
    <w:p w14:paraId="215E533F" w14:textId="77777777" w:rsidR="00F10FF2" w:rsidRDefault="00F10FF2" w:rsidP="00C10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C1B53" w14:textId="77777777" w:rsidR="00F10FF2" w:rsidRDefault="00F10FF2" w:rsidP="00C1070B">
      <w:r>
        <w:separator/>
      </w:r>
    </w:p>
  </w:footnote>
  <w:footnote w:type="continuationSeparator" w:id="0">
    <w:p w14:paraId="0C33D74B" w14:textId="77777777" w:rsidR="00F10FF2" w:rsidRDefault="00F10FF2" w:rsidP="00C10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68F5" w14:textId="7345108F" w:rsidR="00C1070B" w:rsidRDefault="00C1070B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993FF3" wp14:editId="6CB7CA1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790487656" name="Text Box 2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4CD920" w14:textId="13324A10" w:rsidR="00C1070B" w:rsidRPr="00C1070B" w:rsidRDefault="00C1070B" w:rsidP="00C1070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C107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C107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93F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•• PROTECTED" style="position:absolute;margin-left:0;margin-top:0;width:104.6pt;height:30.8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" filled="f" stroked="f">
              <v:textbox style="mso-fit-shape-to-text:t" inset="20pt,15pt,0,0">
                <w:txbxContent>
                  <w:p w14:paraId="044CD920" w14:textId="13324A10" w:rsidR="00C1070B" w:rsidRPr="00C1070B" w:rsidRDefault="00C1070B" w:rsidP="00C1070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C1070B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C1070B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BED00" w14:textId="1A142FD1" w:rsidR="00C1070B" w:rsidRDefault="00C1070B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7B176E" wp14:editId="52D68D01">
              <wp:simplePos x="9144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839269981" name="Text Box 3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AA1AFA" w14:textId="20D9BBFE" w:rsidR="00C1070B" w:rsidRPr="00C1070B" w:rsidRDefault="00C1070B" w:rsidP="00C1070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C107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C107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B176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•• PROTECTED" style="position:absolute;margin-left:0;margin-top:0;width:104.6pt;height:30.8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" filled="f" stroked="f">
              <v:textbox style="mso-fit-shape-to-text:t" inset="20pt,15pt,0,0">
                <w:txbxContent>
                  <w:p w14:paraId="28AA1AFA" w14:textId="20D9BBFE" w:rsidR="00C1070B" w:rsidRPr="00C1070B" w:rsidRDefault="00C1070B" w:rsidP="00C1070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C1070B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C1070B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98BE3" w14:textId="7D65FAE0" w:rsidR="00C1070B" w:rsidRDefault="00C1070B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5658A3" wp14:editId="611067D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28420" cy="391795"/>
              <wp:effectExtent l="0" t="0" r="5080" b="8255"/>
              <wp:wrapNone/>
              <wp:docPr id="21746194" name="Text Box 1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84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6579C7" w14:textId="0CFDA2DC" w:rsidR="00C1070B" w:rsidRPr="00C1070B" w:rsidRDefault="00C1070B" w:rsidP="00C1070B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C107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C107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5658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•• PROTECTED" style="position:absolute;margin-left:0;margin-top:0;width:104.6pt;height:30.8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" filled="f" stroked="f">
              <v:textbox style="mso-fit-shape-to-text:t" inset="20pt,15pt,0,0">
                <w:txbxContent>
                  <w:p w14:paraId="616579C7" w14:textId="0CFDA2DC" w:rsidR="00C1070B" w:rsidRPr="00C1070B" w:rsidRDefault="00C1070B" w:rsidP="00C1070B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</w:pPr>
                    <w:r w:rsidRPr="00C1070B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C1070B">
                      <w:rPr>
                        <w:rFonts w:ascii="Aptos" w:eastAsia="Aptos" w:hAnsi="Aptos" w:cs="Aptos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782A"/>
    <w:multiLevelType w:val="multilevel"/>
    <w:tmpl w:val="32DEE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rdia New" w:eastAsiaTheme="minorEastAsia" w:hAnsi="Cordia New" w:cs="Cordia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937F5"/>
    <w:multiLevelType w:val="hybridMultilevel"/>
    <w:tmpl w:val="AE0EE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418CC"/>
    <w:multiLevelType w:val="hybridMultilevel"/>
    <w:tmpl w:val="14B83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100D5"/>
    <w:multiLevelType w:val="hybridMultilevel"/>
    <w:tmpl w:val="178C99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091159">
    <w:abstractNumId w:val="2"/>
  </w:num>
  <w:num w:numId="2" w16cid:durableId="187838141">
    <w:abstractNumId w:val="0"/>
  </w:num>
  <w:num w:numId="3" w16cid:durableId="967202834">
    <w:abstractNumId w:val="3"/>
  </w:num>
  <w:num w:numId="4" w16cid:durableId="155387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0B"/>
    <w:rsid w:val="00036E69"/>
    <w:rsid w:val="0004153D"/>
    <w:rsid w:val="000F6B36"/>
    <w:rsid w:val="006B7AB2"/>
    <w:rsid w:val="00950142"/>
    <w:rsid w:val="00961A28"/>
    <w:rsid w:val="00C1070B"/>
    <w:rsid w:val="00CA4BD9"/>
    <w:rsid w:val="00ED7B5A"/>
    <w:rsid w:val="00EE03F1"/>
    <w:rsid w:val="00F1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50AAE8"/>
  <w15:chartTrackingRefBased/>
  <w15:docId w15:val="{2D6BC27E-3362-4450-991D-015BFC0A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70B"/>
    <w:pPr>
      <w:spacing w:after="0" w:line="240" w:lineRule="auto"/>
    </w:pPr>
    <w:rPr>
      <w:rFonts w:ascii="Cordia New" w:eastAsia="MS Mincho" w:hAnsi="Cordia New" w:cs="Angsana New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0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nhideWhenUsed/>
    <w:qFormat/>
    <w:rsid w:val="00C10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7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7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7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7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70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rsid w:val="00C1070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70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7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7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7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1070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1070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10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7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7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70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C1070B"/>
    <w:pPr>
      <w:widowControl w:val="0"/>
      <w:jc w:val="both"/>
    </w:pPr>
    <w:rPr>
      <w:rFonts w:ascii="Times New Roman" w:eastAsia="Times New Roman" w:hAnsi="Times New Roman"/>
      <w:sz w:val="36"/>
      <w:szCs w:val="36"/>
    </w:rPr>
  </w:style>
  <w:style w:type="character" w:customStyle="1" w:styleId="BodyTextChar">
    <w:name w:val="Body Text Char"/>
    <w:basedOn w:val="DefaultParagraphFont"/>
    <w:link w:val="BodyText"/>
    <w:rsid w:val="00C1070B"/>
    <w:rPr>
      <w:rFonts w:ascii="Times New Roman" w:eastAsia="Times New Roman" w:hAnsi="Times New Roman" w:cs="Angsana New"/>
      <w:kern w:val="0"/>
      <w:sz w:val="36"/>
      <w:szCs w:val="36"/>
      <w14:ligatures w14:val="none"/>
    </w:rPr>
  </w:style>
  <w:style w:type="character" w:styleId="Hyperlink">
    <w:name w:val="Hyperlink"/>
    <w:rsid w:val="00C1070B"/>
    <w:rPr>
      <w:color w:val="0000FF"/>
      <w:u w:val="single"/>
    </w:rPr>
  </w:style>
  <w:style w:type="table" w:styleId="TableGrid">
    <w:name w:val="Table Grid"/>
    <w:basedOn w:val="TableNormal"/>
    <w:uiPriority w:val="39"/>
    <w:rsid w:val="00C1070B"/>
    <w:pPr>
      <w:spacing w:after="0" w:line="240" w:lineRule="auto"/>
    </w:pPr>
    <w:rPr>
      <w:rFonts w:ascii="Cordia New" w:eastAsia="MS Mincho" w:hAnsi="Cordia New" w:cs="Angsana New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C1070B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C1070B"/>
    <w:rPr>
      <w:rFonts w:ascii="Cordia New" w:eastAsia="MS Mincho" w:hAnsi="Cordia New" w:cs="Angsana New"/>
      <w:kern w:val="0"/>
      <w:sz w:val="20"/>
      <w:szCs w:val="25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1070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C1070B"/>
    <w:rPr>
      <w:rFonts w:ascii="Cordia New" w:eastAsia="MS Mincho" w:hAnsi="Cordia New" w:cs="Angsana New"/>
      <w:kern w:val="0"/>
      <w:sz w:val="28"/>
      <w:szCs w:val="35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0142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50142"/>
    <w:rPr>
      <w:rFonts w:ascii="Cordia New" w:eastAsia="MS Mincho" w:hAnsi="Cordia New" w:cs="Angsana New"/>
      <w:kern w:val="0"/>
      <w:sz w:val="28"/>
      <w:szCs w:val="3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ftersales.toyota.co.th/maintenanc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ftersales.toyota.co.th/promotion/tyres_guarante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280e33f-51f9-4eb7-bf6f-a0cb413b4c8b}" enabled="1" method="Standard" siteId="{d9cd485e-39bd-4cc9-9539-8c97631fbb71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778</Words>
  <Characters>3627</Characters>
  <Application>Microsoft Office Word</Application>
  <DocSecurity>0</DocSecurity>
  <Lines>82</Lines>
  <Paragraphs>41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Pannathorn Thunyacharoen (TMT)</dc:creator>
  <cp:keywords/>
  <dc:description/>
  <cp:lastModifiedBy>Pannathorn Thunyacharoen (TMT)</cp:lastModifiedBy>
  <cp:revision>3</cp:revision>
  <dcterms:created xsi:type="dcterms:W3CDTF">2026-07-30T03:57:00Z</dcterms:created>
  <dcterms:modified xsi:type="dcterms:W3CDTF">2026-07-30T04:14:00Z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14bd212,2f1de268,32063e5d</vt:lpwstr>
  </property>
  <property fmtid="{D5CDD505-2E9C-101B-9397-08002B2CF9AE}" pid="3" name="ClassificationContentMarkingHeaderFontProps">
    <vt:lpwstr>#000000,13,Aptos</vt:lpwstr>
  </property>
  <property fmtid="{D5CDD505-2E9C-101B-9397-08002B2CF9AE}" pid="4" name="ClassificationContentMarkingHeaderText">
    <vt:lpwstr>•• PROTECTED</vt:lpwstr>
  </property>
</Properties>
</file>