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31B34" w14:textId="2BDFCD43" w:rsidR="000341FF" w:rsidRPr="000B4D04" w:rsidRDefault="000341FF" w:rsidP="000B4D04">
      <w:pPr>
        <w:pStyle w:val="Default"/>
        <w:jc w:val="both"/>
        <w:rPr>
          <w:rFonts w:ascii="CordiaUPC" w:hAnsi="CordiaUPC" w:cs="CordiaUPC"/>
          <w:color w:val="auto"/>
          <w:sz w:val="32"/>
          <w:szCs w:val="32"/>
          <w:cs/>
        </w:rPr>
      </w:pPr>
      <w:r w:rsidRPr="000B4D04">
        <w:rPr>
          <w:rFonts w:ascii="CordiaUPC" w:hAnsi="CordiaUPC" w:cs="CordiaUPC"/>
          <w:color w:val="auto"/>
          <w:sz w:val="32"/>
          <w:szCs w:val="32"/>
          <w:cs/>
        </w:rPr>
        <w:t>ที่</w:t>
      </w:r>
      <w:r w:rsidRPr="000B4D04">
        <w:rPr>
          <w:rFonts w:ascii="CordiaUPC" w:hAnsi="CordiaUPC" w:cs="CordiaUPC"/>
          <w:color w:val="auto"/>
          <w:sz w:val="32"/>
          <w:szCs w:val="32"/>
        </w:rPr>
        <w:t xml:space="preserve"> </w:t>
      </w:r>
      <w:r w:rsidRPr="000B4D04">
        <w:rPr>
          <w:rFonts w:ascii="CordiaUPC" w:hAnsi="CordiaUPC" w:cs="CordiaUPC"/>
          <w:color w:val="auto"/>
          <w:sz w:val="32"/>
          <w:szCs w:val="32"/>
          <w:cs/>
        </w:rPr>
        <w:t>ปชส</w:t>
      </w:r>
      <w:r w:rsidR="00C83E73" w:rsidRPr="000B4D04">
        <w:rPr>
          <w:rFonts w:ascii="CordiaUPC" w:hAnsi="CordiaUPC" w:cs="CordiaUPC"/>
          <w:color w:val="auto"/>
          <w:sz w:val="32"/>
          <w:szCs w:val="32"/>
        </w:rPr>
        <w:t>.0</w:t>
      </w:r>
      <w:r w:rsidR="00C87B24" w:rsidRPr="000B4D04">
        <w:rPr>
          <w:rFonts w:ascii="CordiaUPC" w:hAnsi="CordiaUPC" w:cs="CordiaUPC"/>
          <w:color w:val="auto"/>
          <w:sz w:val="32"/>
          <w:szCs w:val="32"/>
        </w:rPr>
        <w:t>03</w:t>
      </w:r>
      <w:r w:rsidR="007D5A9E" w:rsidRPr="000B4D04">
        <w:rPr>
          <w:rFonts w:ascii="CordiaUPC" w:hAnsi="CordiaUPC" w:cs="CordiaUPC"/>
          <w:color w:val="auto"/>
          <w:sz w:val="32"/>
          <w:szCs w:val="32"/>
        </w:rPr>
        <w:t>/256</w:t>
      </w:r>
      <w:r w:rsidR="00C87B24" w:rsidRPr="000B4D04">
        <w:rPr>
          <w:rFonts w:ascii="CordiaUPC" w:hAnsi="CordiaUPC" w:cs="CordiaUPC"/>
          <w:color w:val="auto"/>
          <w:sz w:val="32"/>
          <w:szCs w:val="32"/>
        </w:rPr>
        <w:t>9</w:t>
      </w:r>
      <w:r w:rsidR="004C0C94" w:rsidRPr="000B4D04">
        <w:rPr>
          <w:rFonts w:ascii="CordiaUPC" w:hAnsi="CordiaUPC" w:cs="CordiaUPC"/>
          <w:color w:val="auto"/>
          <w:sz w:val="32"/>
          <w:szCs w:val="32"/>
        </w:rPr>
        <w:tab/>
      </w:r>
      <w:r w:rsidR="004C0C94" w:rsidRPr="000B4D04">
        <w:rPr>
          <w:rFonts w:ascii="CordiaUPC" w:hAnsi="CordiaUPC" w:cs="CordiaUPC"/>
          <w:color w:val="auto"/>
          <w:sz w:val="32"/>
          <w:szCs w:val="32"/>
        </w:rPr>
        <w:tab/>
      </w:r>
      <w:r w:rsidR="004C0C94" w:rsidRPr="000B4D04">
        <w:rPr>
          <w:rFonts w:ascii="CordiaUPC" w:hAnsi="CordiaUPC" w:cs="CordiaUPC"/>
          <w:color w:val="auto"/>
          <w:sz w:val="32"/>
          <w:szCs w:val="32"/>
        </w:rPr>
        <w:tab/>
        <w:t xml:space="preserve">   </w:t>
      </w:r>
      <w:r w:rsidR="004C0C94" w:rsidRPr="000B4D04">
        <w:rPr>
          <w:rFonts w:ascii="CordiaUPC" w:hAnsi="CordiaUPC" w:cs="CordiaUPC"/>
          <w:color w:val="auto"/>
          <w:sz w:val="32"/>
          <w:szCs w:val="32"/>
        </w:rPr>
        <w:tab/>
        <w:t xml:space="preserve">                </w:t>
      </w:r>
      <w:r w:rsidR="00950F8B" w:rsidRPr="000B4D04">
        <w:rPr>
          <w:rFonts w:ascii="CordiaUPC" w:hAnsi="CordiaUPC" w:cs="CordiaUPC"/>
          <w:color w:val="auto"/>
          <w:sz w:val="32"/>
          <w:szCs w:val="32"/>
          <w:cs/>
        </w:rPr>
        <w:tab/>
        <w:t xml:space="preserve">     </w:t>
      </w:r>
      <w:r w:rsidR="004C0C94" w:rsidRPr="000B4D04">
        <w:rPr>
          <w:rFonts w:ascii="CordiaUPC" w:hAnsi="CordiaUPC" w:cs="CordiaUPC"/>
          <w:color w:val="auto"/>
          <w:sz w:val="32"/>
          <w:szCs w:val="32"/>
        </w:rPr>
        <w:t xml:space="preserve">  </w:t>
      </w:r>
      <w:r w:rsidRPr="000B4D04">
        <w:rPr>
          <w:rFonts w:ascii="CordiaUPC" w:hAnsi="CordiaUPC" w:cs="CordiaUPC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739B0D9B" w14:textId="4D215562" w:rsidR="000341FF" w:rsidRPr="000B4D04" w:rsidRDefault="00E30D38" w:rsidP="000B4D04">
      <w:pPr>
        <w:jc w:val="center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>9</w:t>
      </w:r>
      <w:r w:rsidR="003F07DE" w:rsidRPr="000B4D04">
        <w:rPr>
          <w:rFonts w:ascii="CordiaUPC" w:hAnsi="CordiaUPC" w:cs="CordiaUPC"/>
          <w:sz w:val="32"/>
          <w:szCs w:val="32"/>
        </w:rPr>
        <w:t xml:space="preserve"> </w:t>
      </w:r>
      <w:r w:rsidR="00C87B24" w:rsidRPr="000B4D04">
        <w:rPr>
          <w:rFonts w:ascii="CordiaUPC" w:hAnsi="CordiaUPC" w:cs="CordiaUPC"/>
          <w:sz w:val="32"/>
          <w:szCs w:val="32"/>
          <w:cs/>
        </w:rPr>
        <w:t>มกราคม</w:t>
      </w:r>
      <w:r w:rsidR="0078448C"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="0078448C" w:rsidRPr="000B4D04">
        <w:rPr>
          <w:rFonts w:ascii="CordiaUPC" w:hAnsi="CordiaUPC" w:cs="CordiaUPC"/>
          <w:sz w:val="32"/>
          <w:szCs w:val="32"/>
        </w:rPr>
        <w:t>256</w:t>
      </w:r>
      <w:r w:rsidR="00C87B24" w:rsidRPr="000B4D04">
        <w:rPr>
          <w:rFonts w:ascii="CordiaUPC" w:hAnsi="CordiaUPC" w:cs="CordiaUPC"/>
          <w:sz w:val="32"/>
          <w:szCs w:val="32"/>
        </w:rPr>
        <w:t>9</w:t>
      </w:r>
    </w:p>
    <w:p w14:paraId="2024E571" w14:textId="6A847829" w:rsidR="00E30D38" w:rsidRPr="000B4D04" w:rsidRDefault="00BC1954" w:rsidP="000B4D04">
      <w:pPr>
        <w:pStyle w:val="Heading2"/>
        <w:ind w:left="-85" w:right="-11"/>
        <w:jc w:val="center"/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</w:pPr>
      <w:r w:rsidRPr="000B4D04">
        <w:rPr>
          <w:rFonts w:ascii="CordiaUPC" w:eastAsia="Malgun Gothic" w:hAnsi="CordiaUPC" w:cs="CordiaUPC"/>
          <w:b/>
          <w:bCs/>
          <w:sz w:val="44"/>
          <w:szCs w:val="44"/>
          <w:cs/>
          <w:lang w:eastAsia="ko-KR"/>
        </w:rPr>
        <w:t xml:space="preserve">โตโยต้าแนะนำ </w:t>
      </w:r>
      <w:r w:rsidR="00C87B24" w:rsidRPr="000B4D04"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  <w:t xml:space="preserve">Corolla Cross </w:t>
      </w:r>
      <w:r w:rsidR="00C87B24" w:rsidRPr="000B4D04">
        <w:rPr>
          <w:rFonts w:ascii="CordiaUPC" w:eastAsia="Malgun Gothic" w:hAnsi="CordiaUPC" w:cs="CordiaUPC"/>
          <w:b/>
          <w:bCs/>
          <w:sz w:val="44"/>
          <w:szCs w:val="44"/>
          <w:cs/>
          <w:lang w:eastAsia="ko-KR"/>
        </w:rPr>
        <w:t xml:space="preserve">รุ่นปรับปรุงใหม่ ปี </w:t>
      </w:r>
      <w:r w:rsidR="003C3C59" w:rsidRPr="000B4D04"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  <w:t>2569</w:t>
      </w:r>
    </w:p>
    <w:p w14:paraId="77029DA0" w14:textId="594DE7F5" w:rsidR="00E30D38" w:rsidRPr="000B4D04" w:rsidRDefault="00E30D38" w:rsidP="000B4D04">
      <w:pPr>
        <w:pBdr>
          <w:bottom w:val="single" w:sz="4" w:space="1" w:color="auto"/>
        </w:pBdr>
        <w:jc w:val="center"/>
        <w:rPr>
          <w:rFonts w:ascii="CordiaUPC" w:hAnsi="CordiaUPC" w:cs="CordiaUPC"/>
          <w:b/>
          <w:bCs/>
          <w:sz w:val="44"/>
          <w:szCs w:val="44"/>
          <w:cs/>
          <w:lang w:eastAsia="ko-KR"/>
        </w:rPr>
      </w:pPr>
      <w:r w:rsidRPr="000B4D04">
        <w:rPr>
          <w:rFonts w:ascii="CordiaUPC" w:hAnsi="CordiaUPC" w:cs="CordiaUPC"/>
          <w:b/>
          <w:bCs/>
          <w:sz w:val="44"/>
          <w:szCs w:val="44"/>
          <w:cs/>
          <w:lang w:eastAsia="ko-KR"/>
        </w:rPr>
        <w:t xml:space="preserve">เครื่องยนต์ไฮบริด ราคาเริ่มต้น </w:t>
      </w:r>
      <w:r w:rsidRPr="000B4D04">
        <w:rPr>
          <w:rFonts w:ascii="CordiaUPC" w:hAnsi="CordiaUPC" w:cs="CordiaUPC"/>
          <w:b/>
          <w:bCs/>
          <w:sz w:val="44"/>
          <w:szCs w:val="44"/>
          <w:lang w:eastAsia="ko-KR"/>
        </w:rPr>
        <w:t xml:space="preserve">989,000 </w:t>
      </w:r>
      <w:r w:rsidRPr="000B4D04">
        <w:rPr>
          <w:rFonts w:ascii="CordiaUPC" w:hAnsi="CordiaUPC" w:cs="CordiaUPC"/>
          <w:b/>
          <w:bCs/>
          <w:sz w:val="44"/>
          <w:szCs w:val="44"/>
          <w:cs/>
          <w:lang w:eastAsia="ko-KR"/>
        </w:rPr>
        <w:t>บาท</w:t>
      </w:r>
    </w:p>
    <w:p w14:paraId="2043B108" w14:textId="77777777" w:rsidR="001D32D2" w:rsidRPr="000B4D04" w:rsidRDefault="001D32D2" w:rsidP="000B4D04">
      <w:pPr>
        <w:ind w:right="98" w:firstLine="720"/>
        <w:jc w:val="thaiDistribute"/>
        <w:rPr>
          <w:rFonts w:ascii="CordiaUPC" w:hAnsi="CordiaUPC" w:cs="CordiaUPC"/>
          <w:b/>
          <w:bCs/>
          <w:spacing w:val="-6"/>
          <w:sz w:val="18"/>
          <w:szCs w:val="18"/>
        </w:rPr>
      </w:pPr>
    </w:p>
    <w:p w14:paraId="19635B69" w14:textId="2880D168" w:rsidR="00EB68AE" w:rsidRPr="000B4D04" w:rsidRDefault="00EB68AE" w:rsidP="000B4D04">
      <w:pPr>
        <w:ind w:right="98" w:firstLine="720"/>
        <w:jc w:val="thaiDistribute"/>
        <w:rPr>
          <w:rFonts w:ascii="CordiaUPC" w:hAnsi="CordiaUPC" w:cs="CordiaUPC"/>
          <w:b/>
          <w:bCs/>
          <w:spacing w:val="-4"/>
          <w:sz w:val="32"/>
          <w:szCs w:val="32"/>
        </w:rPr>
      </w:pPr>
      <w:r w:rsidRPr="000B4D04">
        <w:rPr>
          <w:rFonts w:ascii="CordiaUPC" w:hAnsi="CordiaUPC" w:cs="CordiaUPC"/>
          <w:b/>
          <w:bCs/>
          <w:spacing w:val="-6"/>
          <w:sz w:val="32"/>
          <w:szCs w:val="32"/>
          <w:cs/>
        </w:rPr>
        <w:t>บริษัท โตโยต้า มอเตอร์ ประเทศไทย จำกัด</w:t>
      </w:r>
      <w:r w:rsidRPr="000B4D04">
        <w:rPr>
          <w:rFonts w:ascii="CordiaUPC" w:hAnsi="CordiaUPC" w:cs="CordiaUPC"/>
          <w:b/>
          <w:bCs/>
          <w:i/>
          <w:iCs/>
          <w:spacing w:val="-6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b/>
          <w:bCs/>
          <w:spacing w:val="-6"/>
          <w:sz w:val="32"/>
          <w:szCs w:val="32"/>
          <w:cs/>
        </w:rPr>
        <w:t xml:space="preserve">แนะนำ </w:t>
      </w:r>
      <w:r w:rsidR="00C87B24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 xml:space="preserve">Corolla Cross </w:t>
      </w:r>
      <w:r w:rsidR="00C87B24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 xml:space="preserve">รุ่นปรับปรุงใหม่ ปี </w:t>
      </w:r>
      <w:r w:rsidR="00C87B24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>2</w:t>
      </w:r>
      <w:r w:rsidR="003C3C59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>569</w:t>
      </w:r>
      <w:r w:rsidR="00F40581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 xml:space="preserve"> </w:t>
      </w:r>
      <w:r w:rsidR="00C87B24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>นำโดย</w:t>
      </w:r>
      <w:r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รุ่น </w:t>
      </w:r>
      <w:r w:rsidR="00B43B05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“</w:t>
      </w:r>
      <w:r w:rsidR="00EF54B0" w:rsidRPr="000B4D04">
        <w:rPr>
          <w:rFonts w:ascii="CordiaUPC" w:hAnsi="CordiaUPC" w:cs="CordiaUPC"/>
          <w:b/>
          <w:bCs/>
          <w:spacing w:val="-4"/>
          <w:sz w:val="32"/>
          <w:szCs w:val="32"/>
        </w:rPr>
        <w:t>HEV GR SPORT</w:t>
      </w:r>
      <w:r w:rsidR="00B43B05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”</w:t>
      </w:r>
      <w:r w:rsidR="00C77061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</w:t>
      </w:r>
      <w:r w:rsidR="003C7CCF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ปรับ</w:t>
      </w:r>
      <w:r w:rsidR="00C77061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ดีไซน์ภายนอก และภายใน</w:t>
      </w:r>
      <w:r w:rsidR="00E56888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ใหม่ </w:t>
      </w:r>
      <w:r w:rsidR="003C7CCF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สปอร์ตเร้าใจยิ่งขึ้น </w:t>
      </w:r>
      <w:r w:rsidR="00C77061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ตกแต่งสไตล์ </w:t>
      </w:r>
      <w:r w:rsidR="00C77061" w:rsidRPr="000B4D04">
        <w:rPr>
          <w:rFonts w:ascii="CordiaUPC" w:eastAsia="Malgun Gothic" w:hAnsi="CordiaUPC" w:cs="CordiaUPC"/>
          <w:b/>
          <w:bCs/>
          <w:spacing w:val="-4"/>
          <w:sz w:val="32"/>
          <w:szCs w:val="32"/>
          <w:lang w:eastAsia="ko-KR"/>
        </w:rPr>
        <w:t xml:space="preserve">TOYOTA GAZOO Racing </w:t>
      </w:r>
      <w:r w:rsidR="00C87B24" w:rsidRPr="000B4D04">
        <w:rPr>
          <w:rFonts w:ascii="CordiaUPC" w:eastAsia="Malgun Gothic" w:hAnsi="CordiaUPC" w:cs="CordiaUPC"/>
          <w:b/>
          <w:bCs/>
          <w:spacing w:val="-4"/>
          <w:sz w:val="32"/>
          <w:szCs w:val="32"/>
          <w:cs/>
          <w:lang w:eastAsia="ko-KR"/>
        </w:rPr>
        <w:t>พร้อม</w:t>
      </w:r>
      <w:r w:rsidR="00C77061" w:rsidRPr="000B4D04">
        <w:rPr>
          <w:rFonts w:ascii="CordiaUPC" w:eastAsia="Malgun Gothic" w:hAnsi="CordiaUPC" w:cs="CordiaUPC"/>
          <w:b/>
          <w:bCs/>
          <w:spacing w:val="-4"/>
          <w:sz w:val="32"/>
          <w:szCs w:val="32"/>
          <w:cs/>
          <w:lang w:eastAsia="ko-KR"/>
        </w:rPr>
        <w:t>ด้วย</w:t>
      </w:r>
      <w:r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สมรรถนะการขับขี่ที่ดีเยี่ยม </w:t>
      </w:r>
      <w:r w:rsidR="00C03921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และ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ยังมาพร้อมทางเลือกอีก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 xml:space="preserve">3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รุ่น ได้แก่ รุ่น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>HEV PREMIUM LUXURY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,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รุ่น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 xml:space="preserve">PREMIUM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และ รุ่น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>HEV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</w:rPr>
        <w:t xml:space="preserve">SMART </w:t>
      </w:r>
      <w:r w:rsidR="00E2403A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กับ</w:t>
      </w:r>
      <w:r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ขุมพลังไฮบริด </w:t>
      </w:r>
      <w:r w:rsidR="00F40581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มาตรฐานการควบคุมไอเสียยูโร 6</w:t>
      </w:r>
      <w:r w:rsidR="00F40581" w:rsidRPr="000B4D04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โดยลูกค้าสามารถมอบความไว้วางใจให้กับโตโยต้าตลอดอายุการใช้งานด้วยศูนย์บริการกว่า 450 แห่งทั่วประเทศ พร้อมทีมช่างผู้เชี่ยวชาญซึ่งมีประสบการณ์ด้านระบบไฮบริด และมาตรฐานความพร้อมด้านอะไหล่ที่ครบครัน ภายใต้แนวคิด “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</w:rPr>
        <w:t>TOYOTA NO.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1 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</w:rPr>
        <w:t>TRUSTED HYBRID”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เมื่อวันที่ </w:t>
      </w:r>
      <w:r w:rsidR="00E30D38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>9</w:t>
      </w:r>
      <w:r w:rsidR="00802C84" w:rsidRPr="000B4D04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มกราคม 2569</w:t>
      </w:r>
    </w:p>
    <w:p w14:paraId="13B67EB3" w14:textId="77777777" w:rsidR="00EB68AE" w:rsidRPr="000B4D04" w:rsidRDefault="00EB68AE" w:rsidP="00EB68AE">
      <w:pPr>
        <w:ind w:right="98"/>
        <w:jc w:val="thaiDistribute"/>
        <w:rPr>
          <w:rFonts w:ascii="CordiaUPC" w:hAnsi="CordiaUPC" w:cs="CordiaUPC"/>
          <w:b/>
          <w:bCs/>
          <w:sz w:val="16"/>
          <w:szCs w:val="16"/>
        </w:rPr>
      </w:pPr>
    </w:p>
    <w:p w14:paraId="0BBD8F53" w14:textId="4A9ED8FB" w:rsidR="00EF54B0" w:rsidRPr="000B4D04" w:rsidRDefault="00EB68AE" w:rsidP="00F40581">
      <w:pPr>
        <w:spacing w:after="240"/>
        <w:ind w:right="98" w:firstLine="720"/>
        <w:jc w:val="thaiDistribute"/>
        <w:rPr>
          <w:rFonts w:ascii="CordiaUPC" w:hAnsi="CordiaUPC" w:cs="CordiaUPC"/>
          <w:spacing w:val="-4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บริษัท โตโยต้า มอเตอร์ ประเทศไทย จำกัด ส่ง </w:t>
      </w:r>
      <w:r w:rsidR="00C87B24" w:rsidRPr="000B4D04">
        <w:rPr>
          <w:rFonts w:ascii="CordiaUPC" w:hAnsi="CordiaUPC" w:cs="CordiaUPC"/>
          <w:sz w:val="32"/>
          <w:szCs w:val="32"/>
        </w:rPr>
        <w:t xml:space="preserve">Corolla Cross </w:t>
      </w:r>
      <w:r w:rsidR="00C87B24" w:rsidRPr="000B4D04">
        <w:rPr>
          <w:rFonts w:ascii="CordiaUPC" w:hAnsi="CordiaUPC" w:cs="CordiaUPC"/>
          <w:sz w:val="32"/>
          <w:szCs w:val="32"/>
          <w:cs/>
        </w:rPr>
        <w:t xml:space="preserve">รุ่นปรับปรุงใหม่ ปี </w:t>
      </w:r>
      <w:r w:rsidR="00C10DA2" w:rsidRPr="000B4D04">
        <w:rPr>
          <w:rFonts w:ascii="CordiaUPC" w:hAnsi="CordiaUPC" w:cs="CordiaUPC"/>
          <w:sz w:val="32"/>
          <w:szCs w:val="32"/>
        </w:rPr>
        <w:t>2</w:t>
      </w:r>
      <w:r w:rsidR="00C10DA2" w:rsidRPr="000B4D04">
        <w:rPr>
          <w:rFonts w:ascii="CordiaUPC" w:hAnsi="CordiaUPC" w:cs="CordiaUPC"/>
          <w:sz w:val="32"/>
          <w:szCs w:val="32"/>
          <w:cs/>
        </w:rPr>
        <w:t>5</w:t>
      </w:r>
      <w:r w:rsidR="00C87B24" w:rsidRPr="000B4D04">
        <w:rPr>
          <w:rFonts w:ascii="CordiaUPC" w:hAnsi="CordiaUPC" w:cs="CordiaUPC"/>
          <w:sz w:val="32"/>
          <w:szCs w:val="32"/>
        </w:rPr>
        <w:t>6</w:t>
      </w:r>
      <w:r w:rsidR="00C10DA2" w:rsidRPr="000B4D04">
        <w:rPr>
          <w:rFonts w:ascii="CordiaUPC" w:hAnsi="CordiaUPC" w:cs="CordiaUPC"/>
          <w:sz w:val="32"/>
          <w:szCs w:val="32"/>
          <w:cs/>
        </w:rPr>
        <w:t>9</w:t>
      </w:r>
      <w:r w:rsidR="00C87B24"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รถยนต์อเนกประสงค์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SUV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ระดับ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Premium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ยอดนิยม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 </w:t>
      </w:r>
      <w:r w:rsidR="00CC5AAE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ขุมพลังเครื่องยนต์ไฮบริด </w:t>
      </w:r>
      <w:r w:rsidR="00802C84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ขนาด </w:t>
      </w:r>
      <w:r w:rsidR="00802C84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1.8 </w:t>
      </w:r>
      <w:r w:rsidR="00802C84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ลิตร มอบอัตราการใช้น้ำมัน 23.8 กิโลเมตร/ลิตร (อ้างอิงจาก </w:t>
      </w:r>
      <w:r w:rsidR="00802C84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Eco Sticker)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การออกแบบภายนอกดูโฉบเฉี่ยว ปราดเปรียว และมีความแข็งแกร่ง ดีไซน์กระจังหน้าแบบ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Multi-Dimensional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ไฟหน้า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LED Crystalized Headlamp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และไฟเลี้ยวด้านหน้าแบบ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Sequential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เหนือระดับด้วยหลังคา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Frameless Panoramic Roof </w:t>
      </w:r>
      <w:r w:rsidR="00F40581" w:rsidRPr="000B4D04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พร้อมม่านบังแดดปรับไฟฟ้า ภายในห้องโดยสารเพียบพร้อมด้วยพื้นที่กว้างขวาง สะดวกสบายพร้อมด้วยพื้นที่เก็บสัมภาระ ที่ปรับเปลี่ยนได้หลากหลาย</w:t>
      </w:r>
      <w:r w:rsidR="00F40581" w:rsidRPr="000B4D04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 xml:space="preserve"> </w:t>
      </w:r>
      <w:r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โดดเด่นด้วยอุปกรณ์อำนวยความสะดวกที่ครบครัน 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กับหน้าจอสัมผัสขนาด </w:t>
      </w:r>
      <w:r w:rsidR="0097532F" w:rsidRPr="000B4D04">
        <w:rPr>
          <w:rFonts w:ascii="CordiaUPC" w:hAnsi="CordiaUPC" w:cs="CordiaUPC"/>
          <w:spacing w:val="-4"/>
          <w:sz w:val="32"/>
          <w:szCs w:val="32"/>
        </w:rPr>
        <w:t>10.1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 นิ้ว พร้อมรองรับการเชื่อมต่อ </w:t>
      </w:r>
      <w:r w:rsidR="0097532F" w:rsidRPr="000B4D04">
        <w:rPr>
          <w:rFonts w:ascii="CordiaUPC" w:hAnsi="CordiaUPC" w:cs="CordiaUPC"/>
          <w:spacing w:val="-4"/>
          <w:sz w:val="32"/>
          <w:szCs w:val="32"/>
        </w:rPr>
        <w:t xml:space="preserve">Apple CarPlay 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และ </w:t>
      </w:r>
      <w:r w:rsidR="0097532F" w:rsidRPr="000B4D04">
        <w:rPr>
          <w:rFonts w:ascii="CordiaUPC" w:hAnsi="CordiaUPC" w:cs="CordiaUPC"/>
          <w:spacing w:val="-4"/>
          <w:sz w:val="32"/>
          <w:szCs w:val="32"/>
        </w:rPr>
        <w:t xml:space="preserve">Android Auto 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แบบไร้สาย และอุปกรณ์ชาร์จไฟแบบไร้สาย </w:t>
      </w:r>
      <w:r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สามารถตอบสนองทุกไลฟ์สไตล์ด้วยเทคโนโลยีเชื่อมต่อล้ำสมัยอย่างแอปพลิเคชัน </w:t>
      </w:r>
      <w:r w:rsidRPr="000B4D04">
        <w:rPr>
          <w:rFonts w:ascii="CordiaUPC" w:hAnsi="CordiaUPC" w:cs="CordiaUPC"/>
          <w:spacing w:val="-4"/>
          <w:sz w:val="32"/>
          <w:szCs w:val="32"/>
        </w:rPr>
        <w:t>T-CONNECT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 พร้อมมอบความมั่นใจด้วยระบบความปลอดภัยมาตรฐานโลก </w:t>
      </w:r>
      <w:r w:rsidR="00F40581" w:rsidRPr="000B4D04">
        <w:rPr>
          <w:rFonts w:ascii="CordiaUPC" w:hAnsi="CordiaUPC" w:cs="CordiaUPC"/>
          <w:spacing w:val="-4"/>
          <w:sz w:val="32"/>
          <w:szCs w:val="32"/>
        </w:rPr>
        <w:t>Toyota Safety Sense</w:t>
      </w:r>
      <w:r w:rsidR="0097532F" w:rsidRPr="000B4D04">
        <w:rPr>
          <w:rFonts w:ascii="CordiaUPC" w:hAnsi="CordiaUPC" w:cs="CordiaUPC"/>
          <w:spacing w:val="-4"/>
          <w:sz w:val="32"/>
          <w:szCs w:val="32"/>
          <w:cs/>
        </w:rPr>
        <w:t xml:space="preserve"> ในทุกรุ่นย่อย</w:t>
      </w:r>
    </w:p>
    <w:p w14:paraId="45BE754D" w14:textId="77777777" w:rsidR="00714F14" w:rsidRPr="000B4D04" w:rsidRDefault="00714F14" w:rsidP="008C0FBC">
      <w:pPr>
        <w:spacing w:after="240"/>
        <w:ind w:firstLine="720"/>
        <w:rPr>
          <w:rFonts w:ascii="CordiaUPC" w:eastAsia="Malgun Gothic" w:hAnsi="CordiaUPC" w:cs="CordiaUPC"/>
          <w:sz w:val="32"/>
          <w:szCs w:val="32"/>
          <w:lang w:eastAsia="ko-KR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สำหรับรุ่น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HEV GR Sport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นำเสนอความเร้าใจอีกขั้น ผ่านการออกแบบทั้งภายนอกและภายในเฉพาะรุ่น โฉบเฉี่ยว ให้ฟีลสปอร์ต สะท้อนจิตวิญญาณมอเตอร์สปอร์ต กับดีไซน์กระจังหน้าแบบใหม่ สีเดียวกับตัวรถ พร้อมโลโก้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GR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ดีไซน์กันชนหน้าด้านล่าง กันชนท้าย วัสดุตกแต่งด้านข้าง และวัสดุตกแต่งไฟตัดหมอกดีไซน์ใหม่ พร้อมกันชนหน้าด้านล่าง และวัสดุกันชนท้ายสี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Gun Metal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และโลโก้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Corolla Cross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สีดำบริเวณฝาท้าย สำหรับภายใน มาในโทนสีดำตกแต่งด้วยสี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Dark Silver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พร้อมเบาะดีไซน์สปอร์ต ตกแต่งด้วยหนังกลับ เดินด้ายสีแดง พร้อมสัญลักษณ์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GR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แบบปัก ที่คาดเข็มขัดนิรภัยสีแดงสไตล์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GR SPORT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และโลโก้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GR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ที่พวงมาลัย และเพิ่มความสนุกในการขับขี่ด้วยช่วงล่างและพวงมาลัย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GR Sport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ปรับจูนพิเศษ </w:t>
      </w:r>
    </w:p>
    <w:p w14:paraId="36A6D8F9" w14:textId="101FFFA4" w:rsidR="00714F14" w:rsidRPr="000B4D04" w:rsidRDefault="002C5B90" w:rsidP="00714F14">
      <w:pPr>
        <w:ind w:firstLine="720"/>
        <w:rPr>
          <w:rFonts w:ascii="CordiaUPC" w:eastAsia="Malgun Gothic" w:hAnsi="CordiaUPC" w:cs="CordiaUPC"/>
          <w:sz w:val="32"/>
          <w:szCs w:val="32"/>
          <w:cs/>
          <w:lang w:eastAsia="ko-KR"/>
        </w:rPr>
      </w:pPr>
      <w:r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นอกจากนั้น ยัง</w:t>
      </w:r>
      <w:r w:rsidR="00714F14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แนะนำรุ่นย่อยใหม่ </w:t>
      </w:r>
      <w:r w:rsidR="00714F14" w:rsidRPr="000B4D04">
        <w:rPr>
          <w:rFonts w:ascii="CordiaUPC" w:eastAsia="Malgun Gothic" w:hAnsi="CordiaUPC" w:cs="CordiaUPC"/>
          <w:sz w:val="32"/>
          <w:szCs w:val="32"/>
          <w:lang w:eastAsia="ko-KR"/>
        </w:rPr>
        <w:t>HEV Smart</w:t>
      </w:r>
      <w:r w:rsidR="00714F14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เพื่อ</w:t>
      </w:r>
      <w:r w:rsidR="00EB5675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เป็น</w:t>
      </w:r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อีกหนึ่ง</w:t>
      </w:r>
      <w:r w:rsidR="00EB5675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ทางเลือกใหม่ให้</w:t>
      </w:r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กับ</w:t>
      </w:r>
      <w:r w:rsidR="00EB5675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ลูกค้า</w:t>
      </w:r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ในราคาที่คุ้มค</w:t>
      </w:r>
      <w:r w:rsidR="008C0FBC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่</w:t>
      </w:r>
      <w:bookmarkStart w:id="0" w:name="_GoBack"/>
      <w:bookmarkEnd w:id="0"/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า</w:t>
      </w:r>
      <w:r w:rsidR="00EB5675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กับ</w:t>
      </w:r>
      <w:r w:rsidR="00714F14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เทคโนโลยีความปลอดภัย </w:t>
      </w:r>
      <w:r w:rsidR="00714F14" w:rsidRPr="000B4D04">
        <w:rPr>
          <w:rFonts w:ascii="CordiaUPC" w:eastAsia="Malgun Gothic" w:hAnsi="CordiaUPC" w:cs="CordiaUPC"/>
          <w:sz w:val="32"/>
          <w:szCs w:val="32"/>
          <w:lang w:eastAsia="ko-KR"/>
        </w:rPr>
        <w:t>Toyota Safety Sense</w:t>
      </w:r>
      <w:r w:rsidR="00714F14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  <w:r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และ</w:t>
      </w:r>
      <w:r w:rsidR="00714F14"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อุปกรณ์อำนวยความสะดวกที่ครบครั</w:t>
      </w:r>
      <w:r w:rsidR="008C0FBC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น</w:t>
      </w:r>
    </w:p>
    <w:p w14:paraId="49D2367E" w14:textId="43EA7079" w:rsidR="0017589F" w:rsidRPr="000B4D04" w:rsidRDefault="0017589F" w:rsidP="0017589F">
      <w:pPr>
        <w:rPr>
          <w:rFonts w:ascii="CordiaUPC" w:eastAsia="Malgun Gothic" w:hAnsi="CordiaUPC" w:cs="CordiaUPC"/>
          <w:sz w:val="32"/>
          <w:szCs w:val="32"/>
          <w:cs/>
          <w:lang w:eastAsia="ko-KR"/>
        </w:rPr>
      </w:pPr>
    </w:p>
    <w:p w14:paraId="6744DF74" w14:textId="62060FD0" w:rsidR="00C87B24" w:rsidRPr="000B4D04" w:rsidRDefault="00CC5AAE" w:rsidP="00DF1E1D">
      <w:pPr>
        <w:rPr>
          <w:rFonts w:ascii="CordiaUPC" w:hAnsi="CordiaUPC" w:cs="CordiaUPC"/>
          <w:b/>
          <w:bCs/>
          <w:sz w:val="44"/>
          <w:szCs w:val="44"/>
          <w:u w:val="single"/>
        </w:rPr>
      </w:pPr>
      <w:r w:rsidRPr="000B4D04">
        <w:rPr>
          <w:rFonts w:ascii="CordiaUPC" w:hAnsi="CordiaUPC" w:cs="CordiaUPC"/>
          <w:b/>
          <w:bCs/>
          <w:sz w:val="40"/>
          <w:szCs w:val="40"/>
          <w:u w:val="single"/>
          <w:cs/>
        </w:rPr>
        <w:lastRenderedPageBreak/>
        <w:t xml:space="preserve">รุ่น </w:t>
      </w:r>
      <w:r w:rsidRPr="000B4D04">
        <w:rPr>
          <w:rFonts w:ascii="CordiaUPC" w:hAnsi="CordiaUPC" w:cs="CordiaUPC"/>
          <w:b/>
          <w:bCs/>
          <w:sz w:val="40"/>
          <w:szCs w:val="40"/>
          <w:u w:val="single"/>
        </w:rPr>
        <w:t xml:space="preserve">HEV GR SPORT </w:t>
      </w:r>
      <w:r w:rsidR="0085122F" w:rsidRPr="000B4D04">
        <w:rPr>
          <w:rFonts w:ascii="CordiaUPC" w:hAnsi="CordiaUPC" w:cs="CordiaUPC"/>
          <w:b/>
          <w:bCs/>
          <w:sz w:val="40"/>
          <w:szCs w:val="40"/>
          <w:u w:val="single"/>
        </w:rPr>
        <w:t xml:space="preserve"> </w:t>
      </w:r>
    </w:p>
    <w:p w14:paraId="12010E72" w14:textId="3C421FEE" w:rsidR="00714F14" w:rsidRDefault="00714F14" w:rsidP="00714F14">
      <w:pPr>
        <w:pStyle w:val="ListParagraph"/>
        <w:numPr>
          <w:ilvl w:val="0"/>
          <w:numId w:val="22"/>
        </w:numPr>
        <w:tabs>
          <w:tab w:val="left" w:pos="630"/>
        </w:tabs>
        <w:ind w:left="540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เครื่องยนต์มาตรฐานการควบคุมไอเสียยูโร 6</w:t>
      </w:r>
    </w:p>
    <w:p w14:paraId="4FCFC101" w14:textId="77777777" w:rsidR="000B4D04" w:rsidRPr="000B4D04" w:rsidRDefault="000B4D04" w:rsidP="000B4D04">
      <w:pPr>
        <w:pStyle w:val="ListParagraph"/>
        <w:tabs>
          <w:tab w:val="left" w:pos="630"/>
        </w:tabs>
        <w:ind w:left="540"/>
        <w:rPr>
          <w:rFonts w:ascii="CordiaUPC" w:hAnsi="CordiaUPC" w:cs="CordiaUPC"/>
          <w:sz w:val="32"/>
          <w:szCs w:val="32"/>
        </w:rPr>
      </w:pPr>
    </w:p>
    <w:p w14:paraId="4D93F30C" w14:textId="77777777" w:rsidR="00714F14" w:rsidRPr="000B4D04" w:rsidRDefault="00714F14" w:rsidP="00714F14">
      <w:pPr>
        <w:tabs>
          <w:tab w:val="left" w:pos="180"/>
        </w:tabs>
        <w:ind w:right="98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การออกแบบใหม่ เฉพาะรุ่น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GR SPORT</w:t>
      </w:r>
    </w:p>
    <w:p w14:paraId="3FDFDFB6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กันชนหน้าดีไซน์ใหม่ พร้อมโลโก้ </w:t>
      </w:r>
      <w:r w:rsidRPr="000B4D04">
        <w:rPr>
          <w:rFonts w:ascii="CordiaUPC" w:hAnsi="CordiaUPC" w:cs="CordiaUPC"/>
          <w:sz w:val="32"/>
          <w:szCs w:val="32"/>
        </w:rPr>
        <w:t xml:space="preserve">GR SPORT </w:t>
      </w:r>
    </w:p>
    <w:p w14:paraId="0A96267B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>กันชนหน้าและกันชนท้ายด้านล่าง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ดีไซน์ใหม่ สี </w:t>
      </w:r>
      <w:r w:rsidRPr="000B4D04">
        <w:rPr>
          <w:rFonts w:ascii="CordiaUPC" w:hAnsi="CordiaUPC" w:cs="CordiaUPC"/>
          <w:sz w:val="32"/>
          <w:szCs w:val="32"/>
        </w:rPr>
        <w:t>Gun Metal</w:t>
      </w:r>
    </w:p>
    <w:p w14:paraId="3D4EFC99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>วัสดุตกแต่งไฟตัดหมอกดีไซน์ใหม่</w:t>
      </w:r>
    </w:p>
    <w:p w14:paraId="1A3D511A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</w:t>
      </w:r>
      <w:r w:rsidRPr="000B4D04">
        <w:rPr>
          <w:rFonts w:ascii="CordiaUPC" w:hAnsi="CordiaUPC" w:cs="CordiaUPC"/>
          <w:b/>
          <w:bCs/>
          <w:sz w:val="32"/>
          <w:szCs w:val="32"/>
        </w:rPr>
        <w:t>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วัสดุตกแต่งด้านข้างดีไซน์ใหม่</w:t>
      </w:r>
    </w:p>
    <w:p w14:paraId="3D5D0BEA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โลโก้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Corolla Cross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บริเวณฝาท้ายสีดำ</w:t>
      </w:r>
    </w:p>
    <w:p w14:paraId="359EF610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เบาะนั่งคู่หน้าทรงสปอร์ต เดินด้ายสีแดง ตกแต่งด้วยหนัง </w:t>
      </w:r>
      <w:r w:rsidRPr="000B4D04">
        <w:rPr>
          <w:rFonts w:ascii="CordiaUPC" w:hAnsi="CordiaUPC" w:cs="CordiaUPC"/>
          <w:sz w:val="32"/>
          <w:szCs w:val="32"/>
        </w:rPr>
        <w:t>Suede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สีดำ พร้อมสัญลักษณ์ </w:t>
      </w:r>
      <w:r w:rsidRPr="000B4D04">
        <w:rPr>
          <w:rFonts w:ascii="CordiaUPC" w:hAnsi="CordiaUPC" w:cs="CordiaUPC"/>
          <w:sz w:val="32"/>
          <w:szCs w:val="32"/>
        </w:rPr>
        <w:t>GR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แบบปัก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ปรับไฟฟ้า </w:t>
      </w:r>
      <w:r w:rsidRPr="000B4D04">
        <w:rPr>
          <w:rFonts w:ascii="CordiaUPC" w:hAnsi="CordiaUPC" w:cs="CordiaUPC"/>
          <w:sz w:val="32"/>
          <w:szCs w:val="32"/>
        </w:rPr>
        <w:t>8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ทิศทาง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</w:p>
    <w:p w14:paraId="2E52866D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เข็มขัดนิรภัยสีแดงสไตล์ </w:t>
      </w:r>
      <w:r w:rsidRPr="000B4D04">
        <w:rPr>
          <w:rFonts w:ascii="CordiaUPC" w:hAnsi="CordiaUPC" w:cs="CordiaUPC"/>
          <w:sz w:val="32"/>
          <w:szCs w:val="32"/>
        </w:rPr>
        <w:t>GR SPORT</w:t>
      </w:r>
    </w:p>
    <w:p w14:paraId="2EFBC96F" w14:textId="36F0A6B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ภายในเดินด้ายสีแดง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ตกแต่ง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Dark Silver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</w:p>
    <w:p w14:paraId="0C6B65E5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ใหม่!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พวงมาลัยตกแต่งสี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Dark Silver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พร้อม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สัญลักษณ์ </w:t>
      </w:r>
      <w:r w:rsidRPr="000B4D04">
        <w:rPr>
          <w:rFonts w:ascii="CordiaUPC" w:hAnsi="CordiaUPC" w:cs="CordiaUPC"/>
          <w:sz w:val="32"/>
          <w:szCs w:val="32"/>
        </w:rPr>
        <w:t>GR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0F30A902" w14:textId="77777777" w:rsidR="00714F14" w:rsidRPr="000B4D04" w:rsidRDefault="00714F14" w:rsidP="00714F14">
      <w:pPr>
        <w:pStyle w:val="ListParagraph"/>
        <w:numPr>
          <w:ilvl w:val="0"/>
          <w:numId w:val="25"/>
        </w:numPr>
        <w:tabs>
          <w:tab w:val="left" w:pos="180"/>
        </w:tabs>
        <w:spacing w:before="240"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ปุ่ม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Push Start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และ </w:t>
      </w:r>
      <w:r w:rsidRPr="000B4D04">
        <w:rPr>
          <w:rFonts w:ascii="CordiaUPC" w:eastAsiaTheme="minorEastAsia" w:hAnsi="CordiaUPC" w:cs="CordiaUPC"/>
          <w:sz w:val="32"/>
          <w:szCs w:val="32"/>
        </w:rPr>
        <w:t xml:space="preserve">Smart Key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ตกแต่ง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สัญลักษณ์ </w:t>
      </w:r>
      <w:r w:rsidRPr="000B4D04">
        <w:rPr>
          <w:rFonts w:ascii="CordiaUPC" w:hAnsi="CordiaUPC" w:cs="CordiaUPC"/>
          <w:sz w:val="32"/>
          <w:szCs w:val="32"/>
        </w:rPr>
        <w:t>GR</w:t>
      </w:r>
    </w:p>
    <w:p w14:paraId="58D068A6" w14:textId="77777777" w:rsidR="00714F14" w:rsidRPr="000B4D04" w:rsidRDefault="00714F14" w:rsidP="00714F14">
      <w:pPr>
        <w:tabs>
          <w:tab w:val="left" w:pos="180"/>
        </w:tabs>
        <w:ind w:right="98"/>
        <w:rPr>
          <w:rFonts w:ascii="CordiaUPC" w:hAnsi="CordiaUPC" w:cs="CordiaUPC"/>
          <w:b/>
          <w:bCs/>
          <w:sz w:val="32"/>
          <w:szCs w:val="32"/>
          <w:cs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สมรรถนะเร้าใจ ปรับแต่งพิเศษ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เฉพาะรุ่น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GR SPORT</w:t>
      </w:r>
      <w:r w:rsidRPr="000B4D04">
        <w:rPr>
          <w:rFonts w:ascii="CordiaUPC" w:hAnsi="CordiaUPC" w:cs="CordiaUPC"/>
          <w:sz w:val="32"/>
          <w:szCs w:val="32"/>
        </w:rPr>
        <w:t xml:space="preserve">  </w:t>
      </w:r>
    </w:p>
    <w:p w14:paraId="4E4B879D" w14:textId="77777777" w:rsidR="00714F14" w:rsidRPr="000B4D04" w:rsidRDefault="00714F14" w:rsidP="00714F14">
      <w:pPr>
        <w:pStyle w:val="ListParagraph"/>
        <w:numPr>
          <w:ilvl w:val="0"/>
          <w:numId w:val="24"/>
        </w:numPr>
        <w:tabs>
          <w:tab w:val="left" w:pos="180"/>
        </w:tabs>
        <w:ind w:right="98"/>
        <w:rPr>
          <w:rFonts w:ascii="CordiaUPC" w:eastAsia="Malgun Gothic" w:hAnsi="CordiaUPC" w:cs="CordiaUPC"/>
          <w:sz w:val="32"/>
          <w:szCs w:val="32"/>
          <w:lang w:eastAsia="ko-KR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พวงมาลัย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GR SPORT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ปรับจูนพิเศษ</w:t>
      </w:r>
    </w:p>
    <w:p w14:paraId="429E6DAC" w14:textId="77777777" w:rsidR="00714F14" w:rsidRPr="000B4D04" w:rsidRDefault="00714F14" w:rsidP="00714F14">
      <w:pPr>
        <w:pStyle w:val="ListParagraph"/>
        <w:numPr>
          <w:ilvl w:val="0"/>
          <w:numId w:val="24"/>
        </w:numPr>
        <w:ind w:right="-284"/>
        <w:jc w:val="thaiDistribute"/>
        <w:rPr>
          <w:rFonts w:ascii="CordiaUPC" w:hAnsi="CordiaUPC" w:cs="CordiaUPC"/>
          <w:sz w:val="32"/>
          <w:szCs w:val="32"/>
          <w:lang w:eastAsia="en-US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ช่วงล่างปรับจูนพิเศษ เฉพาะรุ่น </w:t>
      </w:r>
    </w:p>
    <w:p w14:paraId="52E23EF1" w14:textId="77777777" w:rsidR="00714F14" w:rsidRPr="000B4D04" w:rsidRDefault="00714F14" w:rsidP="00714F14">
      <w:pPr>
        <w:ind w:right="-284"/>
        <w:jc w:val="thaiDistribute"/>
        <w:rPr>
          <w:rFonts w:ascii="CordiaUPC" w:hAnsi="CordiaUPC" w:cs="CordiaUPC"/>
          <w:sz w:val="21"/>
          <w:szCs w:val="21"/>
          <w:lang w:eastAsia="en-US"/>
        </w:rPr>
      </w:pPr>
    </w:p>
    <w:p w14:paraId="4C958D20" w14:textId="77777777" w:rsidR="00714F14" w:rsidRPr="000B4D04" w:rsidRDefault="00714F14" w:rsidP="00714F14">
      <w:pPr>
        <w:ind w:right="-284"/>
        <w:rPr>
          <w:rFonts w:ascii="CordiaUPC" w:hAnsi="CordiaUPC" w:cs="CordiaUPC"/>
          <w:sz w:val="32"/>
          <w:szCs w:val="32"/>
          <w:lang w:eastAsia="en-US"/>
        </w:rPr>
      </w:pPr>
      <w:r w:rsidRPr="000B4D04">
        <w:rPr>
          <w:rFonts w:ascii="CordiaUPC" w:hAnsi="CordiaUPC" w:cs="CordiaUPC"/>
          <w:sz w:val="32"/>
          <w:szCs w:val="32"/>
          <w:cs/>
          <w:lang w:eastAsia="en-US"/>
        </w:rPr>
        <w:t>อีกทั้งยังมาพร้อมอุปกรณ์อำนวยความสะดวก และปลอดภัยอีกมากมาย</w:t>
      </w:r>
    </w:p>
    <w:p w14:paraId="2053DBD8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ไฟหน้า </w:t>
      </w:r>
      <w:r w:rsidRPr="000B4D04">
        <w:rPr>
          <w:rFonts w:ascii="CordiaUPC" w:hAnsi="CordiaUPC" w:cs="CordiaUPC"/>
          <w:sz w:val="32"/>
          <w:szCs w:val="32"/>
        </w:rPr>
        <w:t xml:space="preserve">LED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โปรเจคเตอร์ พร้อมไฟส่องสว่างเวลากลางวันแบบ </w:t>
      </w:r>
      <w:r w:rsidRPr="000B4D04">
        <w:rPr>
          <w:rFonts w:ascii="CordiaUPC" w:hAnsi="CordiaUPC" w:cs="CordiaUPC"/>
          <w:sz w:val="32"/>
          <w:szCs w:val="32"/>
        </w:rPr>
        <w:t>LED Light Guiding</w:t>
      </w:r>
    </w:p>
    <w:p w14:paraId="4C25B16E" w14:textId="77777777" w:rsidR="00714F14" w:rsidRPr="000B4D04" w:rsidRDefault="00714F14" w:rsidP="00714F14">
      <w:pPr>
        <w:pStyle w:val="ListParagraph"/>
        <w:numPr>
          <w:ilvl w:val="0"/>
          <w:numId w:val="23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Panoramic Roof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แบบ </w:t>
      </w:r>
      <w:r w:rsidRPr="000B4D04">
        <w:rPr>
          <w:rFonts w:ascii="CordiaUPC" w:hAnsi="CordiaUPC" w:cs="CordiaUPC"/>
          <w:sz w:val="32"/>
          <w:szCs w:val="32"/>
        </w:rPr>
        <w:t xml:space="preserve">Frameless </w:t>
      </w:r>
      <w:r w:rsidRPr="000B4D04">
        <w:rPr>
          <w:rFonts w:ascii="CordiaUPC" w:hAnsi="CordiaUPC" w:cs="CordiaUPC"/>
          <w:sz w:val="32"/>
          <w:szCs w:val="32"/>
          <w:cs/>
        </w:rPr>
        <w:t>พร้อมม่านบังแดดปรับไฟฟ้า</w:t>
      </w:r>
    </w:p>
    <w:p w14:paraId="5D149922" w14:textId="77777777" w:rsidR="00714F14" w:rsidRPr="000B4D04" w:rsidRDefault="00714F14" w:rsidP="00714F14">
      <w:pPr>
        <w:pStyle w:val="ListParagraph"/>
        <w:numPr>
          <w:ilvl w:val="0"/>
          <w:numId w:val="23"/>
        </w:numPr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กล้องมองรอบคัน </w:t>
      </w:r>
      <w:r w:rsidRPr="000B4D04">
        <w:rPr>
          <w:rFonts w:ascii="CordiaUPC" w:hAnsi="CordiaUPC" w:cs="CordiaUPC"/>
          <w:sz w:val="32"/>
          <w:szCs w:val="32"/>
        </w:rPr>
        <w:t xml:space="preserve">Panoramic View Monitor (PVM) </w:t>
      </w:r>
      <w:r w:rsidRPr="000B4D04">
        <w:rPr>
          <w:rFonts w:ascii="CordiaUPC" w:hAnsi="CordiaUPC" w:cs="CordiaUPC"/>
          <w:sz w:val="32"/>
          <w:szCs w:val="32"/>
          <w:cs/>
        </w:rPr>
        <w:t>360°</w:t>
      </w:r>
      <w:r w:rsidRPr="000B4D04">
        <w:rPr>
          <w:rFonts w:ascii="CordiaUPC" w:hAnsi="CordiaUPC" w:cs="CordiaUPC"/>
          <w:sz w:val="32"/>
          <w:szCs w:val="32"/>
        </w:rPr>
        <w:t xml:space="preserve"> view</w:t>
      </w:r>
    </w:p>
    <w:p w14:paraId="7A4394D3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จอแสดงผลข้อมูลผู้ขับขี่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TFT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แบบ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Full Digital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ขนาด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>12.3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นิ้ว </w:t>
      </w:r>
    </w:p>
    <w:p w14:paraId="0DB15CF0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หน้าจอสัมผัสขนาด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10.1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นิ้ว รองรับ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Apple CarPlay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และ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Android Auto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แบบไร้สาย</w:t>
      </w:r>
    </w:p>
    <w:p w14:paraId="68472772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อุปกรณ์ชาร์จไฟแบบไร้สาย </w:t>
      </w:r>
      <w:r w:rsidRPr="000B4D04">
        <w:rPr>
          <w:rFonts w:ascii="CordiaUPC" w:hAnsi="CordiaUPC" w:cs="CordiaUPC"/>
          <w:sz w:val="32"/>
          <w:szCs w:val="32"/>
        </w:rPr>
        <w:t>Wireless charger</w:t>
      </w:r>
    </w:p>
    <w:p w14:paraId="0CC12C77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spacing w:before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ระบบปรับอากาศอัตโนมัติ แบบปรับอุณหภูมิแยกอิสระซ้าย-ขวา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</w:t>
      </w:r>
    </w:p>
    <w:p w14:paraId="69D381DB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spacing w:before="240"/>
        <w:ind w:right="-284"/>
        <w:jc w:val="thaiDistribute"/>
        <w:rPr>
          <w:rFonts w:ascii="CordiaUPC" w:hAnsi="CordiaUPC" w:cs="CordiaUPC"/>
          <w:sz w:val="32"/>
          <w:szCs w:val="32"/>
          <w:lang w:eastAsia="en-US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เทคโนโลยีความปลอดภัย </w:t>
      </w:r>
      <w:r w:rsidRPr="000B4D04">
        <w:rPr>
          <w:rFonts w:ascii="CordiaUPC" w:hAnsi="CordiaUPC" w:cs="CordiaUPC"/>
          <w:sz w:val="32"/>
          <w:szCs w:val="32"/>
        </w:rPr>
        <w:t>Toyota Safety Sense</w:t>
      </w:r>
    </w:p>
    <w:p w14:paraId="564F1A92" w14:textId="7229AA56" w:rsidR="005949D6" w:rsidRPr="000B4D04" w:rsidRDefault="00714F14" w:rsidP="00714F14">
      <w:pPr>
        <w:ind w:right="-284"/>
        <w:jc w:val="thaiDistribute"/>
        <w:rPr>
          <w:rFonts w:ascii="CordiaUPC" w:hAnsi="CordiaUPC" w:cs="CordiaUPC"/>
          <w:b/>
          <w:bCs/>
          <w:i/>
          <w:i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ระบบช่วยเตือนมุม อับสายตาที่กระจกมองข้าง (</w:t>
      </w:r>
      <w:r w:rsidRPr="000B4D04">
        <w:rPr>
          <w:rFonts w:ascii="CordiaUPC" w:hAnsi="CordiaUPC" w:cs="CordiaUPC"/>
          <w:sz w:val="32"/>
          <w:szCs w:val="32"/>
        </w:rPr>
        <w:t>BSM</w:t>
      </w:r>
      <w:r w:rsidRPr="000B4D04">
        <w:rPr>
          <w:rFonts w:ascii="CordiaUPC" w:hAnsi="CordiaUPC" w:cs="CordiaUPC"/>
          <w:sz w:val="32"/>
          <w:szCs w:val="32"/>
          <w:cs/>
        </w:rPr>
        <w:t>) พร้อมช่วยเตือนขณะถอยรถ (</w:t>
      </w:r>
      <w:r w:rsidRPr="000B4D04">
        <w:rPr>
          <w:rFonts w:ascii="CordiaUPC" w:hAnsi="CordiaUPC" w:cs="CordiaUPC"/>
          <w:sz w:val="32"/>
          <w:szCs w:val="32"/>
        </w:rPr>
        <w:t>RCTA</w:t>
      </w:r>
      <w:r w:rsidRPr="000B4D04">
        <w:rPr>
          <w:rFonts w:ascii="CordiaUPC" w:hAnsi="CordiaUPC" w:cs="CordiaUPC"/>
          <w:sz w:val="32"/>
          <w:szCs w:val="32"/>
          <w:cs/>
        </w:rPr>
        <w:t>)</w:t>
      </w:r>
      <w:r w:rsidR="0085122F" w:rsidRPr="000B4D04">
        <w:rPr>
          <w:rFonts w:ascii="CordiaUPC" w:hAnsi="CordiaUPC" w:cs="CordiaUPC"/>
          <w:b/>
          <w:bCs/>
          <w:sz w:val="22"/>
          <w:szCs w:val="22"/>
        </w:rPr>
        <w:t xml:space="preserve"> </w:t>
      </w:r>
    </w:p>
    <w:p w14:paraId="6A742283" w14:textId="77777777" w:rsidR="000B4D04" w:rsidRDefault="000B4D04" w:rsidP="00BA7314">
      <w:pPr>
        <w:rPr>
          <w:rFonts w:ascii="CordiaUPC" w:hAnsi="CordiaUPC" w:cs="CordiaUPC"/>
          <w:b/>
          <w:bCs/>
          <w:sz w:val="40"/>
          <w:szCs w:val="40"/>
          <w:u w:val="single"/>
        </w:rPr>
      </w:pPr>
    </w:p>
    <w:p w14:paraId="7D82346F" w14:textId="77777777" w:rsidR="000B4D04" w:rsidRDefault="000B4D04" w:rsidP="00BA7314">
      <w:pPr>
        <w:rPr>
          <w:rFonts w:ascii="CordiaUPC" w:hAnsi="CordiaUPC" w:cs="CordiaUPC"/>
          <w:b/>
          <w:bCs/>
          <w:sz w:val="40"/>
          <w:szCs w:val="40"/>
          <w:u w:val="single"/>
        </w:rPr>
      </w:pPr>
    </w:p>
    <w:p w14:paraId="508A5211" w14:textId="77777777" w:rsidR="000B4D04" w:rsidRDefault="000B4D04" w:rsidP="00BA7314">
      <w:pPr>
        <w:rPr>
          <w:rFonts w:ascii="CordiaUPC" w:hAnsi="CordiaUPC" w:cs="CordiaUPC"/>
          <w:b/>
          <w:bCs/>
          <w:sz w:val="40"/>
          <w:szCs w:val="40"/>
          <w:u w:val="single"/>
        </w:rPr>
      </w:pPr>
    </w:p>
    <w:p w14:paraId="5240D3B0" w14:textId="0722790B" w:rsidR="00BA7314" w:rsidRPr="000B4D04" w:rsidRDefault="00BA7314" w:rsidP="00BA7314">
      <w:pPr>
        <w:rPr>
          <w:rFonts w:ascii="CordiaUPC" w:hAnsi="CordiaUPC" w:cs="CordiaUPC"/>
          <w:b/>
          <w:bCs/>
          <w:sz w:val="40"/>
          <w:szCs w:val="40"/>
          <w:u w:val="single"/>
        </w:rPr>
      </w:pPr>
      <w:r w:rsidRPr="000B4D04">
        <w:rPr>
          <w:rFonts w:ascii="CordiaUPC" w:hAnsi="CordiaUPC" w:cs="CordiaUPC"/>
          <w:b/>
          <w:bCs/>
          <w:sz w:val="40"/>
          <w:szCs w:val="40"/>
          <w:u w:val="single"/>
          <w:cs/>
        </w:rPr>
        <w:lastRenderedPageBreak/>
        <w:t xml:space="preserve">รุ่น </w:t>
      </w:r>
      <w:r w:rsidRPr="000B4D04">
        <w:rPr>
          <w:rFonts w:ascii="CordiaUPC" w:hAnsi="CordiaUPC" w:cs="CordiaUPC"/>
          <w:b/>
          <w:bCs/>
          <w:sz w:val="40"/>
          <w:szCs w:val="40"/>
          <w:u w:val="single"/>
        </w:rPr>
        <w:t>HEV Premium Luxury</w:t>
      </w:r>
    </w:p>
    <w:p w14:paraId="63C8A991" w14:textId="77777777" w:rsidR="00BA7314" w:rsidRPr="000B4D04" w:rsidRDefault="00BA7314" w:rsidP="00BA7314">
      <w:pPr>
        <w:rPr>
          <w:rFonts w:ascii="CordiaUPC" w:hAnsi="CordiaUPC" w:cs="CordiaUPC"/>
          <w:b/>
          <w:bCs/>
          <w:i/>
          <w:iCs/>
          <w:sz w:val="32"/>
          <w:szCs w:val="32"/>
        </w:rPr>
      </w:pPr>
      <w:r w:rsidRPr="000B4D04">
        <w:rPr>
          <w:rFonts w:ascii="CordiaUPC" w:hAnsi="CordiaUPC" w:cs="CordiaUPC"/>
          <w:b/>
          <w:bCs/>
          <w:i/>
          <w:iCs/>
          <w:sz w:val="32"/>
          <w:szCs w:val="32"/>
          <w:cs/>
        </w:rPr>
        <w:t>ไฮไลท์สเปก</w:t>
      </w:r>
    </w:p>
    <w:p w14:paraId="25009560" w14:textId="77777777" w:rsidR="00714F14" w:rsidRPr="000B4D04" w:rsidRDefault="00714F14" w:rsidP="00714F14">
      <w:pPr>
        <w:pStyle w:val="ListParagraph"/>
        <w:numPr>
          <w:ilvl w:val="0"/>
          <w:numId w:val="22"/>
        </w:numPr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เครื่องยนต์มาตรฐานการควบคุมไอเสียยูโร 6</w:t>
      </w:r>
    </w:p>
    <w:p w14:paraId="226F3BEC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Panoramic Roof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แบบ </w:t>
      </w:r>
      <w:r w:rsidRPr="000B4D04">
        <w:rPr>
          <w:rFonts w:ascii="CordiaUPC" w:hAnsi="CordiaUPC" w:cs="CordiaUPC"/>
          <w:sz w:val="32"/>
          <w:szCs w:val="32"/>
        </w:rPr>
        <w:t xml:space="preserve">Frameless </w:t>
      </w:r>
      <w:r w:rsidRPr="000B4D04">
        <w:rPr>
          <w:rFonts w:ascii="CordiaUPC" w:hAnsi="CordiaUPC" w:cs="CordiaUPC"/>
          <w:sz w:val="32"/>
          <w:szCs w:val="32"/>
          <w:cs/>
        </w:rPr>
        <w:t>พร้อมม่านบังแดดปรับไฟฟ้า</w:t>
      </w:r>
    </w:p>
    <w:p w14:paraId="205AA17B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กล้องวิดีโอบันทึกภาพติดรถยนต์ ด้านหน้า และด้านหลัง</w:t>
      </w:r>
    </w:p>
    <w:p w14:paraId="4FF1AFDE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กล้องมองรอบคัน</w:t>
      </w:r>
      <w:r w:rsidRPr="000B4D04">
        <w:rPr>
          <w:rFonts w:ascii="CordiaUPC" w:hAnsi="CordiaUPC" w:cs="CordiaUPC"/>
          <w:sz w:val="32"/>
          <w:szCs w:val="32"/>
        </w:rPr>
        <w:t xml:space="preserve"> Panoramic View Monitor (PVM) 360° view</w:t>
      </w:r>
    </w:p>
    <w:p w14:paraId="05F4BCBB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ระบบช่วยเตือนขณะจอดรถ พร้อมช่วยเบรกอัตโนมัติ </w:t>
      </w:r>
      <w:r w:rsidRPr="000B4D04">
        <w:rPr>
          <w:rFonts w:ascii="CordiaUPC" w:hAnsi="CordiaUPC" w:cs="CordiaUPC"/>
          <w:sz w:val="32"/>
          <w:szCs w:val="32"/>
        </w:rPr>
        <w:t>PKSB</w:t>
      </w:r>
    </w:p>
    <w:p w14:paraId="18F906B0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อุปกรณ์ชาร์จไฟแบบไร้สาย </w:t>
      </w:r>
      <w:r w:rsidRPr="000B4D04">
        <w:rPr>
          <w:rFonts w:ascii="CordiaUPC" w:hAnsi="CordiaUPC" w:cs="CordiaUPC"/>
          <w:sz w:val="32"/>
          <w:szCs w:val="32"/>
        </w:rPr>
        <w:t>Wireless charger</w:t>
      </w:r>
    </w:p>
    <w:p w14:paraId="24823C9F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ระบบเบรกมือไฟฟ้า</w:t>
      </w:r>
      <w:r w:rsidRPr="000B4D04">
        <w:rPr>
          <w:rFonts w:ascii="CordiaUPC" w:hAnsi="CordiaUPC" w:cs="CordiaUPC"/>
          <w:sz w:val="32"/>
          <w:szCs w:val="32"/>
        </w:rPr>
        <w:t xml:space="preserve"> EPB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และระบบหน่วงเบรกอัตโนมัติ </w:t>
      </w:r>
      <w:r w:rsidRPr="000B4D04">
        <w:rPr>
          <w:rFonts w:ascii="CordiaUPC" w:hAnsi="CordiaUPC" w:cs="CordiaUPC"/>
          <w:sz w:val="32"/>
          <w:szCs w:val="32"/>
        </w:rPr>
        <w:t>ABH</w:t>
      </w:r>
      <w:r w:rsidRPr="000B4D04" w:rsidDel="00463B94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</w:p>
    <w:p w14:paraId="335C5975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หน้าจอสัมผัสขนาด </w:t>
      </w:r>
      <w:r w:rsidRPr="000B4D04">
        <w:rPr>
          <w:rFonts w:ascii="CordiaUPC" w:hAnsi="CordiaUPC" w:cs="CordiaUPC"/>
          <w:sz w:val="32"/>
          <w:szCs w:val="32"/>
        </w:rPr>
        <w:t xml:space="preserve">10.1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นิ้ว รองรับการเชื่อมต่อ </w:t>
      </w:r>
      <w:r w:rsidRPr="000B4D04">
        <w:rPr>
          <w:rFonts w:ascii="CordiaUPC" w:hAnsi="CordiaUPC" w:cs="CordiaUPC"/>
          <w:sz w:val="32"/>
          <w:szCs w:val="32"/>
        </w:rPr>
        <w:t xml:space="preserve">Apple CarPlay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และ </w:t>
      </w:r>
      <w:r w:rsidRPr="000B4D04">
        <w:rPr>
          <w:rFonts w:ascii="CordiaUPC" w:hAnsi="CordiaUPC" w:cs="CordiaUPC"/>
          <w:sz w:val="32"/>
          <w:szCs w:val="32"/>
        </w:rPr>
        <w:t>Android Auto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แบบไร้สาย</w:t>
      </w:r>
    </w:p>
    <w:p w14:paraId="78E0B218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จอแสดงผลข้อมูลผู้ขับขี่แบบ </w:t>
      </w:r>
      <w:r w:rsidRPr="000B4D04">
        <w:rPr>
          <w:rFonts w:ascii="CordiaUPC" w:hAnsi="CordiaUPC" w:cs="CordiaUPC"/>
          <w:sz w:val="32"/>
          <w:szCs w:val="32"/>
        </w:rPr>
        <w:t>Full Digital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ขนาด</w:t>
      </w:r>
      <w:r w:rsidRPr="000B4D04">
        <w:rPr>
          <w:rFonts w:ascii="CordiaUPC" w:hAnsi="CordiaUPC" w:cs="CordiaUPC"/>
          <w:sz w:val="32"/>
          <w:szCs w:val="32"/>
        </w:rPr>
        <w:t xml:space="preserve"> 12.3 </w:t>
      </w:r>
      <w:r w:rsidRPr="000B4D04">
        <w:rPr>
          <w:rFonts w:ascii="CordiaUPC" w:hAnsi="CordiaUPC" w:cs="CordiaUPC"/>
          <w:sz w:val="32"/>
          <w:szCs w:val="32"/>
          <w:cs/>
        </w:rPr>
        <w:t>นิ้ว</w:t>
      </w:r>
    </w:p>
    <w:p w14:paraId="5390D9A5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เบาะภายในสี </w:t>
      </w:r>
      <w:r w:rsidRPr="000B4D04">
        <w:rPr>
          <w:rFonts w:ascii="CordiaUPC" w:hAnsi="CordiaUPC" w:cs="CordiaUPC"/>
          <w:sz w:val="32"/>
          <w:szCs w:val="32"/>
        </w:rPr>
        <w:t xml:space="preserve">Dark Rose 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sz w:val="32"/>
          <w:szCs w:val="32"/>
        </w:rPr>
        <w:t>*</w:t>
      </w:r>
      <w:r w:rsidRPr="000B4D04">
        <w:rPr>
          <w:rFonts w:ascii="CordiaUPC" w:hAnsi="CordiaUPC" w:cs="CordiaUPC"/>
          <w:sz w:val="32"/>
          <w:szCs w:val="32"/>
          <w:cs/>
        </w:rPr>
        <w:t>ตามสีภายนอก</w:t>
      </w:r>
    </w:p>
    <w:p w14:paraId="20C2A5B9" w14:textId="523EF02D" w:rsidR="00BA73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ฝาท้าย เปิด - ปิดด้วยระบบไฟฟ้า พร้อมเซนเซอร์แบบ </w:t>
      </w:r>
      <w:r w:rsidRPr="000B4D04">
        <w:rPr>
          <w:rFonts w:ascii="CordiaUPC" w:hAnsi="CordiaUPC" w:cs="CordiaUPC"/>
          <w:sz w:val="32"/>
          <w:szCs w:val="32"/>
        </w:rPr>
        <w:t xml:space="preserve">Kick-Activated </w:t>
      </w:r>
      <w:r w:rsidRPr="000B4D04">
        <w:rPr>
          <w:rFonts w:ascii="CordiaUPC" w:hAnsi="CordiaUPC" w:cs="CordiaUPC"/>
          <w:sz w:val="32"/>
          <w:szCs w:val="32"/>
          <w:cs/>
        </w:rPr>
        <w:t>และระบบป้องกันการหนีบ</w:t>
      </w:r>
      <w:r w:rsidR="00BA7314" w:rsidRPr="000B4D04">
        <w:rPr>
          <w:rFonts w:ascii="CordiaUPC" w:hAnsi="CordiaUPC" w:cs="CordiaUPC"/>
          <w:szCs w:val="28"/>
        </w:rPr>
        <w:t xml:space="preserve"> </w:t>
      </w:r>
    </w:p>
    <w:p w14:paraId="665C633A" w14:textId="77777777" w:rsidR="00BA7314" w:rsidRPr="000B4D04" w:rsidRDefault="00BA7314" w:rsidP="00BA7314">
      <w:pPr>
        <w:rPr>
          <w:rFonts w:ascii="CordiaUPC" w:hAnsi="CordiaUPC" w:cs="CordiaUPC"/>
          <w:b/>
          <w:bCs/>
          <w:sz w:val="40"/>
          <w:szCs w:val="40"/>
          <w:u w:val="single"/>
        </w:rPr>
      </w:pPr>
      <w:r w:rsidRPr="000B4D04">
        <w:rPr>
          <w:rFonts w:ascii="CordiaUPC" w:hAnsi="CordiaUPC" w:cs="CordiaUPC"/>
          <w:b/>
          <w:bCs/>
          <w:sz w:val="40"/>
          <w:szCs w:val="40"/>
          <w:u w:val="single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40"/>
          <w:szCs w:val="40"/>
          <w:u w:val="single"/>
        </w:rPr>
        <w:t>HEV Premium</w:t>
      </w:r>
    </w:p>
    <w:p w14:paraId="5E77F706" w14:textId="77777777" w:rsidR="00BA7314" w:rsidRPr="000B4D04" w:rsidRDefault="00BA7314" w:rsidP="00BA7314">
      <w:pPr>
        <w:rPr>
          <w:rFonts w:ascii="CordiaUPC" w:hAnsi="CordiaUPC" w:cs="CordiaUPC"/>
          <w:b/>
          <w:bCs/>
          <w:i/>
          <w:iCs/>
          <w:sz w:val="32"/>
          <w:szCs w:val="32"/>
        </w:rPr>
      </w:pPr>
      <w:r w:rsidRPr="000B4D04">
        <w:rPr>
          <w:rFonts w:ascii="CordiaUPC" w:hAnsi="CordiaUPC" w:cs="CordiaUPC"/>
          <w:b/>
          <w:bCs/>
          <w:i/>
          <w:iCs/>
          <w:sz w:val="32"/>
          <w:szCs w:val="32"/>
          <w:cs/>
        </w:rPr>
        <w:t>ไฮไลท์สเปก</w:t>
      </w:r>
    </w:p>
    <w:p w14:paraId="3E63FF3B" w14:textId="77777777" w:rsidR="00714F14" w:rsidRPr="000B4D04" w:rsidRDefault="00714F14" w:rsidP="00714F14">
      <w:pPr>
        <w:pStyle w:val="ListParagraph"/>
        <w:numPr>
          <w:ilvl w:val="0"/>
          <w:numId w:val="22"/>
        </w:numPr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เครื่องยนต์มาตรฐานการควบคุมไอเสียยูโร 6</w:t>
      </w:r>
    </w:p>
    <w:p w14:paraId="1D43443E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ล้ออัลลอยปัดเงาสีทูโทน </w:t>
      </w:r>
      <w:r w:rsidRPr="000B4D04">
        <w:rPr>
          <w:rFonts w:ascii="CordiaUPC" w:hAnsi="CordiaUPC" w:cs="CordiaUPC"/>
          <w:sz w:val="32"/>
          <w:szCs w:val="32"/>
        </w:rPr>
        <w:t xml:space="preserve">18 </w:t>
      </w:r>
      <w:r w:rsidRPr="000B4D04">
        <w:rPr>
          <w:rFonts w:ascii="CordiaUPC" w:hAnsi="CordiaUPC" w:cs="CordiaUPC"/>
          <w:sz w:val="32"/>
          <w:szCs w:val="32"/>
          <w:cs/>
        </w:rPr>
        <w:t>นิ้ว</w:t>
      </w:r>
    </w:p>
    <w:p w14:paraId="389DAEC7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ระบบเบรกมือไฟฟ้า </w:t>
      </w:r>
      <w:r w:rsidRPr="000B4D04">
        <w:rPr>
          <w:rFonts w:ascii="CordiaUPC" w:hAnsi="CordiaUPC" w:cs="CordiaUPC"/>
          <w:sz w:val="32"/>
          <w:szCs w:val="32"/>
        </w:rPr>
        <w:t xml:space="preserve">EPB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และระบบหน่วงเบรกอัตโนมัติ </w:t>
      </w:r>
      <w:r w:rsidRPr="000B4D04">
        <w:rPr>
          <w:rFonts w:ascii="CordiaUPC" w:hAnsi="CordiaUPC" w:cs="CordiaUPC"/>
          <w:sz w:val="32"/>
          <w:szCs w:val="32"/>
        </w:rPr>
        <w:t>ABH</w:t>
      </w:r>
    </w:p>
    <w:p w14:paraId="1446E13C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หน้าจอสัมผัสขนาด </w:t>
      </w:r>
      <w:r w:rsidRPr="000B4D04">
        <w:rPr>
          <w:rFonts w:ascii="CordiaUPC" w:hAnsi="CordiaUPC" w:cs="CordiaUPC"/>
          <w:sz w:val="32"/>
          <w:szCs w:val="32"/>
        </w:rPr>
        <w:t xml:space="preserve">10.1 </w:t>
      </w:r>
      <w:r w:rsidRPr="000B4D04">
        <w:rPr>
          <w:rFonts w:ascii="CordiaUPC" w:hAnsi="CordiaUPC" w:cs="CordiaUPC"/>
          <w:sz w:val="32"/>
          <w:szCs w:val="32"/>
          <w:cs/>
        </w:rPr>
        <w:t>นิ้ว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รองรับการเชื่อมต่อ </w:t>
      </w:r>
      <w:r w:rsidRPr="000B4D04">
        <w:rPr>
          <w:rFonts w:ascii="CordiaUPC" w:hAnsi="CordiaUPC" w:cs="CordiaUPC"/>
          <w:sz w:val="32"/>
          <w:szCs w:val="32"/>
        </w:rPr>
        <w:t xml:space="preserve">Apple CarPlay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และ </w:t>
      </w:r>
      <w:r w:rsidRPr="000B4D04">
        <w:rPr>
          <w:rFonts w:ascii="CordiaUPC" w:hAnsi="CordiaUPC" w:cs="CordiaUPC"/>
          <w:sz w:val="32"/>
          <w:szCs w:val="32"/>
        </w:rPr>
        <w:t xml:space="preserve">Android Auto </w:t>
      </w:r>
      <w:r w:rsidRPr="000B4D04">
        <w:rPr>
          <w:rFonts w:ascii="CordiaUPC" w:hAnsi="CordiaUPC" w:cs="CordiaUPC"/>
          <w:sz w:val="32"/>
          <w:szCs w:val="32"/>
          <w:cs/>
        </w:rPr>
        <w:t>แบบไร้สาย</w:t>
      </w:r>
    </w:p>
    <w:p w14:paraId="7E3B8592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เบาะภายในสี </w:t>
      </w:r>
      <w:r w:rsidRPr="000B4D04">
        <w:rPr>
          <w:rFonts w:ascii="CordiaUPC" w:hAnsi="CordiaUPC" w:cs="CordiaUPC"/>
          <w:sz w:val="32"/>
          <w:szCs w:val="32"/>
        </w:rPr>
        <w:t>Dark Rose  *</w:t>
      </w:r>
      <w:r w:rsidRPr="000B4D04">
        <w:rPr>
          <w:rFonts w:ascii="CordiaUPC" w:hAnsi="CordiaUPC" w:cs="CordiaUPC"/>
          <w:sz w:val="32"/>
          <w:szCs w:val="32"/>
          <w:cs/>
        </w:rPr>
        <w:t>ตามสีภายนอก</w:t>
      </w:r>
    </w:p>
    <w:p w14:paraId="4C803CE1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ไฟส่องสว่างภายในห้องโดยสารแบบ </w:t>
      </w:r>
      <w:r w:rsidRPr="000B4D04">
        <w:rPr>
          <w:rFonts w:ascii="CordiaUPC" w:hAnsi="CordiaUPC" w:cs="CordiaUPC"/>
          <w:sz w:val="32"/>
          <w:szCs w:val="32"/>
        </w:rPr>
        <w:t>LED</w:t>
      </w:r>
    </w:p>
    <w:p w14:paraId="6EAC73E7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>USB type C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sz w:val="32"/>
          <w:szCs w:val="32"/>
        </w:rPr>
        <w:t xml:space="preserve">4 </w:t>
      </w:r>
      <w:r w:rsidRPr="000B4D04">
        <w:rPr>
          <w:rFonts w:ascii="CordiaUPC" w:hAnsi="CordiaUPC" w:cs="CordiaUPC"/>
          <w:sz w:val="32"/>
          <w:szCs w:val="32"/>
          <w:cs/>
        </w:rPr>
        <w:t>ตำแหน่ง</w:t>
      </w:r>
    </w:p>
    <w:p w14:paraId="68E761E5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เทคโนโลยีความปลอดภัย </w:t>
      </w:r>
      <w:r w:rsidRPr="000B4D04">
        <w:rPr>
          <w:rFonts w:ascii="CordiaUPC" w:hAnsi="CordiaUPC" w:cs="CordiaUPC"/>
          <w:sz w:val="32"/>
          <w:szCs w:val="32"/>
        </w:rPr>
        <w:t>Toyota Safety Sense</w:t>
      </w:r>
    </w:p>
    <w:p w14:paraId="0FA38D7F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สัญญาณเตือนกะระยะ หน้า (</w:t>
      </w:r>
      <w:r w:rsidRPr="000B4D04">
        <w:rPr>
          <w:rFonts w:ascii="CordiaUPC" w:hAnsi="CordiaUPC" w:cs="CordiaUPC"/>
          <w:sz w:val="32"/>
          <w:szCs w:val="32"/>
        </w:rPr>
        <w:t xml:space="preserve">2) </w:t>
      </w:r>
      <w:r w:rsidRPr="000B4D04">
        <w:rPr>
          <w:rFonts w:ascii="CordiaUPC" w:hAnsi="CordiaUPC" w:cs="CordiaUPC"/>
          <w:sz w:val="32"/>
          <w:szCs w:val="32"/>
          <w:cs/>
        </w:rPr>
        <w:t>หลัง (</w:t>
      </w:r>
      <w:r w:rsidRPr="000B4D04">
        <w:rPr>
          <w:rFonts w:ascii="CordiaUPC" w:hAnsi="CordiaUPC" w:cs="CordiaUPC"/>
          <w:sz w:val="32"/>
          <w:szCs w:val="32"/>
        </w:rPr>
        <w:t xml:space="preserve">4)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รวม </w:t>
      </w:r>
      <w:r w:rsidRPr="000B4D04">
        <w:rPr>
          <w:rFonts w:ascii="CordiaUPC" w:hAnsi="CordiaUPC" w:cs="CordiaUPC"/>
          <w:sz w:val="32"/>
          <w:szCs w:val="32"/>
        </w:rPr>
        <w:t xml:space="preserve">6 </w:t>
      </w:r>
      <w:r w:rsidRPr="000B4D04">
        <w:rPr>
          <w:rFonts w:ascii="CordiaUPC" w:hAnsi="CordiaUPC" w:cs="CordiaUPC"/>
          <w:sz w:val="32"/>
          <w:szCs w:val="32"/>
          <w:cs/>
        </w:rPr>
        <w:t>ตำแหน่ง</w:t>
      </w:r>
    </w:p>
    <w:p w14:paraId="10780BEB" w14:textId="77777777" w:rsidR="00714F14" w:rsidRPr="000B4D04" w:rsidRDefault="00714F14" w:rsidP="00714F14">
      <w:pPr>
        <w:pStyle w:val="ListParagraph"/>
        <w:numPr>
          <w:ilvl w:val="0"/>
          <w:numId w:val="22"/>
        </w:numPr>
        <w:spacing w:after="160" w:line="259" w:lineRule="auto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ฝาท้าย เปิด - ปิดด้วยระบบไฟฟ้า พร้อมเซนเซอร์แบบ </w:t>
      </w:r>
      <w:r w:rsidRPr="000B4D04">
        <w:rPr>
          <w:rFonts w:ascii="CordiaUPC" w:hAnsi="CordiaUPC" w:cs="CordiaUPC"/>
          <w:sz w:val="32"/>
          <w:szCs w:val="32"/>
        </w:rPr>
        <w:t xml:space="preserve">Kick-Activated </w:t>
      </w:r>
      <w:r w:rsidRPr="000B4D04">
        <w:rPr>
          <w:rFonts w:ascii="CordiaUPC" w:hAnsi="CordiaUPC" w:cs="CordiaUPC"/>
          <w:sz w:val="32"/>
          <w:szCs w:val="32"/>
          <w:cs/>
        </w:rPr>
        <w:t>และระบบป้องกันการหนีบ</w:t>
      </w:r>
    </w:p>
    <w:p w14:paraId="0434F5B6" w14:textId="7006EAA1" w:rsidR="0085122F" w:rsidRPr="000B4D04" w:rsidRDefault="0085122F" w:rsidP="0085122F">
      <w:pPr>
        <w:tabs>
          <w:tab w:val="left" w:pos="180"/>
        </w:tabs>
        <w:spacing w:before="240"/>
        <w:ind w:right="98"/>
        <w:rPr>
          <w:rFonts w:ascii="CordiaUPC" w:hAnsi="CordiaUPC" w:cs="CordiaUPC"/>
          <w:b/>
          <w:bCs/>
          <w:strike/>
          <w:sz w:val="40"/>
          <w:szCs w:val="40"/>
        </w:rPr>
      </w:pPr>
      <w:r w:rsidRPr="000B4D04">
        <w:rPr>
          <w:rFonts w:ascii="CordiaUPC" w:hAnsi="CordiaUPC" w:cs="CordiaUPC"/>
          <w:b/>
          <w:bCs/>
          <w:sz w:val="44"/>
          <w:szCs w:val="44"/>
          <w:u w:val="single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44"/>
          <w:szCs w:val="44"/>
          <w:u w:val="single"/>
        </w:rPr>
        <w:t>HEV</w:t>
      </w:r>
      <w:r w:rsidR="009336CA" w:rsidRPr="000B4D04">
        <w:rPr>
          <w:rFonts w:ascii="CordiaUPC" w:hAnsi="CordiaUPC" w:cs="CordiaUPC"/>
          <w:b/>
          <w:bCs/>
          <w:sz w:val="44"/>
          <w:szCs w:val="44"/>
          <w:u w:val="single"/>
        </w:rPr>
        <w:t xml:space="preserve"> SMART</w:t>
      </w:r>
      <w:r w:rsidRPr="000B4D04">
        <w:rPr>
          <w:rFonts w:ascii="CordiaUPC" w:hAnsi="CordiaUPC" w:cs="CordiaUPC"/>
          <w:b/>
          <w:bCs/>
          <w:sz w:val="44"/>
          <w:szCs w:val="44"/>
        </w:rPr>
        <w:t xml:space="preserve"> </w:t>
      </w:r>
      <w:r w:rsidRPr="000B4D04">
        <w:rPr>
          <w:rFonts w:ascii="CordiaUPC" w:hAnsi="CordiaUPC" w:cs="CordiaUPC"/>
          <w:b/>
          <w:bCs/>
          <w:sz w:val="44"/>
          <w:szCs w:val="44"/>
        </w:rPr>
        <w:tab/>
      </w:r>
    </w:p>
    <w:p w14:paraId="4FBB6449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ระบบความปลอดภัย </w:t>
      </w:r>
      <w:r w:rsidRPr="000B4D04">
        <w:rPr>
          <w:rFonts w:ascii="CordiaUPC" w:hAnsi="CordiaUPC" w:cs="CordiaUPC"/>
          <w:sz w:val="32"/>
          <w:szCs w:val="32"/>
        </w:rPr>
        <w:t>Toyota Safety Sense</w:t>
      </w:r>
    </w:p>
    <w:p w14:paraId="63031FB5" w14:textId="77777777" w:rsidR="00714F14" w:rsidRPr="000B4D04" w:rsidRDefault="00714F14" w:rsidP="00714F14">
      <w:pPr>
        <w:pStyle w:val="ListParagraph"/>
        <w:numPr>
          <w:ilvl w:val="1"/>
          <w:numId w:val="21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ระบบควบคุมความเร็วอัตโนมัติ </w:t>
      </w:r>
      <w:r w:rsidRPr="000B4D04">
        <w:rPr>
          <w:rFonts w:ascii="CordiaUPC" w:hAnsi="CordiaUPC" w:cs="CordiaUPC"/>
          <w:sz w:val="32"/>
          <w:szCs w:val="32"/>
        </w:rPr>
        <w:t xml:space="preserve">Dynamic Radar Cruise Control </w:t>
      </w:r>
      <w:r w:rsidRPr="000B4D04">
        <w:rPr>
          <w:rFonts w:ascii="CordiaUPC" w:hAnsi="CordiaUPC" w:cs="CordiaUPC"/>
          <w:sz w:val="32"/>
          <w:szCs w:val="32"/>
          <w:cs/>
        </w:rPr>
        <w:t>แบบ</w:t>
      </w:r>
      <w:r w:rsidRPr="000B4D04">
        <w:rPr>
          <w:rFonts w:ascii="CordiaUPC" w:hAnsi="CordiaUPC" w:cs="CordiaUPC"/>
          <w:sz w:val="32"/>
          <w:szCs w:val="32"/>
        </w:rPr>
        <w:t xml:space="preserve"> All-Speed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และระบบลดความเร็วอัตโนมัติขณะเข้าโค้ง</w:t>
      </w:r>
    </w:p>
    <w:p w14:paraId="09E43EC5" w14:textId="77777777" w:rsidR="00714F14" w:rsidRPr="000B4D04" w:rsidRDefault="00714F14" w:rsidP="00714F14">
      <w:pPr>
        <w:pStyle w:val="ListParagraph"/>
        <w:numPr>
          <w:ilvl w:val="1"/>
          <w:numId w:val="21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ระบบความปลอดภัยก่อนการชน </w:t>
      </w:r>
      <w:r w:rsidRPr="000B4D04">
        <w:rPr>
          <w:rFonts w:ascii="CordiaUPC" w:hAnsi="CordiaUPC" w:cs="CordiaUPC"/>
          <w:sz w:val="32"/>
          <w:szCs w:val="32"/>
        </w:rPr>
        <w:t>(PCS)</w:t>
      </w:r>
    </w:p>
    <w:p w14:paraId="1448C125" w14:textId="77777777" w:rsidR="00714F14" w:rsidRPr="000B4D04" w:rsidRDefault="00714F14" w:rsidP="00714F14">
      <w:pPr>
        <w:pStyle w:val="ListParagraph"/>
        <w:numPr>
          <w:ilvl w:val="1"/>
          <w:numId w:val="21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lastRenderedPageBreak/>
        <w:t>ระบบเตือนเมื่อออกนอกเลนพร้อมหน่วงกลับอัตโนมัติ</w:t>
      </w:r>
      <w:r w:rsidRPr="000B4D04">
        <w:rPr>
          <w:rFonts w:ascii="CordiaUPC" w:hAnsi="CordiaUPC" w:cs="CordiaUPC"/>
          <w:sz w:val="32"/>
          <w:szCs w:val="32"/>
        </w:rPr>
        <w:t xml:space="preserve"> (LDA)</w:t>
      </w:r>
    </w:p>
    <w:p w14:paraId="4626570C" w14:textId="77777777" w:rsidR="00714F14" w:rsidRPr="000B4D04" w:rsidRDefault="00714F14" w:rsidP="00714F14">
      <w:pPr>
        <w:pStyle w:val="ListParagraph"/>
        <w:numPr>
          <w:ilvl w:val="1"/>
          <w:numId w:val="21"/>
        </w:numPr>
        <w:tabs>
          <w:tab w:val="left" w:pos="180"/>
        </w:tabs>
        <w:spacing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ระบบปรับไฟสูงอัตโนมัติ </w:t>
      </w:r>
      <w:r w:rsidRPr="000B4D04">
        <w:rPr>
          <w:rFonts w:ascii="CordiaUPC" w:hAnsi="CordiaUPC" w:cs="CordiaUPC"/>
          <w:sz w:val="32"/>
          <w:szCs w:val="32"/>
        </w:rPr>
        <w:t>(AHB)</w:t>
      </w:r>
    </w:p>
    <w:p w14:paraId="47E64073" w14:textId="77777777" w:rsidR="00714F14" w:rsidRPr="000B4D04" w:rsidRDefault="00714F14" w:rsidP="00714F14">
      <w:pPr>
        <w:pStyle w:val="ListParagraph"/>
        <w:numPr>
          <w:ilvl w:val="0"/>
          <w:numId w:val="26"/>
        </w:numPr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ใหม่!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เครื่องยนต์มาตรฐานการควบคุมไอเสียยูโร 6</w:t>
      </w:r>
    </w:p>
    <w:p w14:paraId="6743547E" w14:textId="77777777" w:rsidR="00714F14" w:rsidRPr="000B4D04" w:rsidRDefault="00714F14" w:rsidP="00714F14">
      <w:pPr>
        <w:pStyle w:val="ListParagraph"/>
        <w:numPr>
          <w:ilvl w:val="0"/>
          <w:numId w:val="23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ไฟหน้า </w:t>
      </w:r>
      <w:r w:rsidRPr="000B4D04">
        <w:rPr>
          <w:rFonts w:ascii="CordiaUPC" w:hAnsi="CordiaUPC" w:cs="CordiaUPC"/>
          <w:sz w:val="32"/>
          <w:szCs w:val="32"/>
        </w:rPr>
        <w:t xml:space="preserve">LED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โปรเจคเตอร์ พร้อมไฟส่องสว่างเวลากลางวันแบบ </w:t>
      </w:r>
      <w:r w:rsidRPr="000B4D04">
        <w:rPr>
          <w:rFonts w:ascii="CordiaUPC" w:hAnsi="CordiaUPC" w:cs="CordiaUPC"/>
          <w:sz w:val="32"/>
          <w:szCs w:val="32"/>
        </w:rPr>
        <w:t xml:space="preserve">LED Light Guiding </w:t>
      </w:r>
    </w:p>
    <w:p w14:paraId="1D0D4203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วัสดุหุ้มเบาะหนังและหนังสังเคราะห์สีดำ</w:t>
      </w:r>
    </w:p>
    <w:p w14:paraId="20AA3792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จอแสดงผลข้อมูลผู้ขับขี่ แบบจอสี </w:t>
      </w:r>
      <w:r w:rsidRPr="000B4D04">
        <w:rPr>
          <w:rFonts w:ascii="CordiaUPC" w:hAnsi="CordiaUPC" w:cs="CordiaUPC"/>
          <w:sz w:val="32"/>
          <w:szCs w:val="32"/>
        </w:rPr>
        <w:t xml:space="preserve">TFT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ขนาด 7 นิ้ว  </w:t>
      </w:r>
    </w:p>
    <w:p w14:paraId="3D22A4A5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เบาะนั่งด้านคนขับปรับไฟฟ้า 8 ทิศทาง</w:t>
      </w:r>
    </w:p>
    <w:p w14:paraId="75132827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ระบบเบรกมือไฟฟ้า </w:t>
      </w:r>
      <w:r w:rsidRPr="000B4D04">
        <w:rPr>
          <w:rFonts w:ascii="CordiaUPC" w:hAnsi="CordiaUPC" w:cs="CordiaUPC"/>
          <w:sz w:val="32"/>
          <w:szCs w:val="32"/>
        </w:rPr>
        <w:t>(EPB)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และพร้อมระบบหน่วงเบรกอัตโนมัติ</w:t>
      </w:r>
      <w:r w:rsidRPr="000B4D04">
        <w:rPr>
          <w:rFonts w:ascii="CordiaUPC" w:hAnsi="CordiaUPC" w:cs="CordiaUPC"/>
          <w:sz w:val="32"/>
          <w:szCs w:val="32"/>
        </w:rPr>
        <w:t xml:space="preserve"> (AHB)</w:t>
      </w:r>
    </w:p>
    <w:p w14:paraId="7AF854AE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หน้าจอสัมผัสขนาด 10.1 นิ้ว รองรับการเชื่อมต่อ </w:t>
      </w:r>
      <w:r w:rsidRPr="000B4D04">
        <w:rPr>
          <w:rFonts w:ascii="CordiaUPC" w:hAnsi="CordiaUPC" w:cs="CordiaUPC"/>
          <w:sz w:val="32"/>
          <w:szCs w:val="32"/>
        </w:rPr>
        <w:t xml:space="preserve">Apple CarPlay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แบบไร้สาย และ </w:t>
      </w:r>
      <w:r w:rsidRPr="000B4D04">
        <w:rPr>
          <w:rFonts w:ascii="CordiaUPC" w:hAnsi="CordiaUPC" w:cs="CordiaUPC"/>
          <w:sz w:val="32"/>
          <w:szCs w:val="32"/>
        </w:rPr>
        <w:t>Android Auto</w:t>
      </w:r>
    </w:p>
    <w:p w14:paraId="23D5826F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ระบบเชื่อมต่อ </w:t>
      </w:r>
      <w:r w:rsidRPr="000B4D04">
        <w:rPr>
          <w:rFonts w:ascii="CordiaUPC" w:hAnsi="CordiaUPC" w:cs="CordiaUPC"/>
          <w:sz w:val="32"/>
          <w:szCs w:val="32"/>
        </w:rPr>
        <w:t>T-Connect</w:t>
      </w:r>
    </w:p>
    <w:p w14:paraId="50F9B377" w14:textId="77777777" w:rsidR="00714F14" w:rsidRPr="000B4D04" w:rsidRDefault="00714F14" w:rsidP="00714F14">
      <w:pPr>
        <w:pStyle w:val="ListParagraph"/>
        <w:numPr>
          <w:ilvl w:val="0"/>
          <w:numId w:val="26"/>
        </w:numPr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ถุงลมเสริมความปลอดภัย </w:t>
      </w:r>
      <w:r w:rsidRPr="000B4D04">
        <w:rPr>
          <w:rFonts w:ascii="CordiaUPC" w:hAnsi="CordiaUPC" w:cs="CordiaUPC"/>
          <w:sz w:val="32"/>
          <w:szCs w:val="32"/>
        </w:rPr>
        <w:t xml:space="preserve">7 </w:t>
      </w:r>
      <w:r w:rsidRPr="000B4D04">
        <w:rPr>
          <w:rFonts w:ascii="CordiaUPC" w:hAnsi="CordiaUPC" w:cs="CordiaUPC"/>
          <w:sz w:val="32"/>
          <w:szCs w:val="32"/>
          <w:cs/>
        </w:rPr>
        <w:t>ตําแหน่ง คู่หน้า / ด้านข้างคู่หน้า / ม่านด้านข้าง</w:t>
      </w:r>
      <w:r w:rsidRPr="000B4D04">
        <w:rPr>
          <w:rFonts w:ascii="CordiaUPC" w:hAnsi="CordiaUPC" w:cs="CordiaUPC"/>
          <w:sz w:val="32"/>
          <w:szCs w:val="32"/>
        </w:rPr>
        <w:t xml:space="preserve"> / </w:t>
      </w:r>
      <w:r w:rsidRPr="000B4D04">
        <w:rPr>
          <w:rFonts w:ascii="CordiaUPC" w:hAnsi="CordiaUPC" w:cs="CordiaUPC"/>
          <w:sz w:val="32"/>
          <w:szCs w:val="32"/>
          <w:cs/>
        </w:rPr>
        <w:t>หัวเข่าคนขับ</w:t>
      </w:r>
    </w:p>
    <w:p w14:paraId="1666BF97" w14:textId="77777777" w:rsidR="00714F14" w:rsidRPr="000B4D04" w:rsidRDefault="00714F14" w:rsidP="00714F14">
      <w:pPr>
        <w:numPr>
          <w:ilvl w:val="0"/>
          <w:numId w:val="22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กล้องมองภาพขณะถอยหลัง พร้อมสัญญาณเตือนกะระยะ หน้า (</w:t>
      </w:r>
      <w:r w:rsidRPr="000B4D04">
        <w:rPr>
          <w:rFonts w:ascii="CordiaUPC" w:hAnsi="CordiaUPC" w:cs="CordiaUPC"/>
          <w:sz w:val="32"/>
          <w:szCs w:val="32"/>
        </w:rPr>
        <w:t xml:space="preserve">2) </w:t>
      </w:r>
      <w:r w:rsidRPr="000B4D04">
        <w:rPr>
          <w:rFonts w:ascii="CordiaUPC" w:hAnsi="CordiaUPC" w:cs="CordiaUPC"/>
          <w:sz w:val="32"/>
          <w:szCs w:val="32"/>
          <w:cs/>
        </w:rPr>
        <w:t>หลัง (</w:t>
      </w:r>
      <w:r w:rsidRPr="000B4D04">
        <w:rPr>
          <w:rFonts w:ascii="CordiaUPC" w:hAnsi="CordiaUPC" w:cs="CordiaUPC"/>
          <w:sz w:val="32"/>
          <w:szCs w:val="32"/>
        </w:rPr>
        <w:t xml:space="preserve">4)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รวม </w:t>
      </w:r>
      <w:r w:rsidRPr="000B4D04">
        <w:rPr>
          <w:rFonts w:ascii="CordiaUPC" w:hAnsi="CordiaUPC" w:cs="CordiaUPC"/>
          <w:sz w:val="32"/>
          <w:szCs w:val="32"/>
        </w:rPr>
        <w:t xml:space="preserve">6 </w:t>
      </w:r>
      <w:r w:rsidRPr="000B4D04">
        <w:rPr>
          <w:rFonts w:ascii="CordiaUPC" w:hAnsi="CordiaUPC" w:cs="CordiaUPC"/>
          <w:sz w:val="32"/>
          <w:szCs w:val="32"/>
          <w:cs/>
        </w:rPr>
        <w:t>ตำแหน่ง</w:t>
      </w:r>
    </w:p>
    <w:p w14:paraId="7ED0B1C8" w14:textId="77777777" w:rsidR="00714F14" w:rsidRPr="000B4D04" w:rsidRDefault="00714F14" w:rsidP="00714F14">
      <w:pPr>
        <w:pStyle w:val="ListParagraph"/>
        <w:numPr>
          <w:ilvl w:val="0"/>
          <w:numId w:val="26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ระบบช่วยเตือนมุม อับสายตาที่กระจกมองข้าง (</w:t>
      </w:r>
      <w:r w:rsidRPr="000B4D04">
        <w:rPr>
          <w:rFonts w:ascii="CordiaUPC" w:hAnsi="CordiaUPC" w:cs="CordiaUPC"/>
          <w:sz w:val="32"/>
          <w:szCs w:val="32"/>
        </w:rPr>
        <w:t>BSM</w:t>
      </w:r>
      <w:r w:rsidRPr="000B4D04">
        <w:rPr>
          <w:rFonts w:ascii="CordiaUPC" w:hAnsi="CordiaUPC" w:cs="CordiaUPC"/>
          <w:sz w:val="32"/>
          <w:szCs w:val="32"/>
          <w:cs/>
        </w:rPr>
        <w:t>) พร้อมช่วยเตือนขณะถอยรถ (</w:t>
      </w:r>
      <w:r w:rsidRPr="000B4D04">
        <w:rPr>
          <w:rFonts w:ascii="CordiaUPC" w:hAnsi="CordiaUPC" w:cs="CordiaUPC"/>
          <w:sz w:val="32"/>
          <w:szCs w:val="32"/>
        </w:rPr>
        <w:t>RCTA</w:t>
      </w:r>
      <w:r w:rsidRPr="000B4D04">
        <w:rPr>
          <w:rFonts w:ascii="CordiaUPC" w:hAnsi="CordiaUPC" w:cs="CordiaUPC"/>
          <w:sz w:val="32"/>
          <w:szCs w:val="32"/>
          <w:cs/>
        </w:rPr>
        <w:t>)</w:t>
      </w:r>
    </w:p>
    <w:p w14:paraId="3A562074" w14:textId="2E8F6FA9" w:rsidR="0085122F" w:rsidRPr="000B4D04" w:rsidRDefault="0085122F" w:rsidP="00714F14">
      <w:pPr>
        <w:pStyle w:val="ListParagraph"/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</w:p>
    <w:p w14:paraId="10B1B018" w14:textId="77777777" w:rsidR="005256DC" w:rsidRPr="000B4D04" w:rsidRDefault="005256DC" w:rsidP="005256DC">
      <w:pPr>
        <w:pStyle w:val="ListParagraph"/>
        <w:tabs>
          <w:tab w:val="left" w:pos="180"/>
        </w:tabs>
        <w:spacing w:after="240"/>
        <w:ind w:left="1440" w:right="98"/>
        <w:rPr>
          <w:rFonts w:ascii="CordiaUPC" w:hAnsi="CordiaUPC" w:cs="CordiaUPC"/>
          <w:sz w:val="32"/>
          <w:szCs w:val="32"/>
        </w:rPr>
      </w:pPr>
    </w:p>
    <w:p w14:paraId="33489AA5" w14:textId="5E6E3640" w:rsidR="005949D6" w:rsidRPr="000B4D04" w:rsidRDefault="005949D6" w:rsidP="005949D6">
      <w:pPr>
        <w:tabs>
          <w:tab w:val="left" w:pos="180"/>
        </w:tabs>
        <w:ind w:right="98"/>
        <w:rPr>
          <w:rFonts w:ascii="CordiaUPC" w:eastAsiaTheme="minorEastAsia" w:hAnsi="CordiaUPC" w:cs="CordiaUPC"/>
          <w:b/>
          <w:bCs/>
          <w:sz w:val="36"/>
          <w:szCs w:val="36"/>
          <w:cs/>
        </w:rPr>
      </w:pPr>
      <w:r w:rsidRPr="000B4D04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เลือกเป็นเจ้าของ </w:t>
      </w:r>
      <w:r w:rsidR="00EF54B0" w:rsidRPr="000B4D04">
        <w:rPr>
          <w:rFonts w:ascii="CordiaUPC" w:eastAsiaTheme="minorEastAsia" w:hAnsi="CordiaUPC" w:cs="CordiaUPC"/>
          <w:b/>
          <w:bCs/>
          <w:sz w:val="36"/>
          <w:szCs w:val="36"/>
        </w:rPr>
        <w:t xml:space="preserve">Corolla Cross </w:t>
      </w:r>
      <w:r w:rsidR="00EF54B0" w:rsidRPr="000B4D04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รุ่นปรับปรุงใหม่ ปี </w:t>
      </w:r>
      <w:r w:rsidR="00714F14" w:rsidRPr="000B4D04">
        <w:rPr>
          <w:rFonts w:ascii="CordiaUPC" w:eastAsiaTheme="minorEastAsia" w:hAnsi="CordiaUPC" w:cs="CordiaUPC"/>
          <w:b/>
          <w:bCs/>
          <w:sz w:val="36"/>
          <w:szCs w:val="36"/>
        </w:rPr>
        <w:t>2569</w:t>
      </w:r>
      <w:r w:rsidR="0060770F" w:rsidRPr="000B4D04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 ขุมพลังไฮบริด </w:t>
      </w:r>
      <w:r w:rsidR="0060770F" w:rsidRPr="000B4D04">
        <w:rPr>
          <w:rFonts w:ascii="CordiaUPC" w:eastAsiaTheme="minorEastAsia" w:hAnsi="CordiaUPC" w:cs="CordiaUPC"/>
          <w:b/>
          <w:bCs/>
          <w:sz w:val="36"/>
          <w:szCs w:val="36"/>
        </w:rPr>
        <w:t xml:space="preserve">4 </w:t>
      </w:r>
      <w:r w:rsidR="0060770F" w:rsidRPr="000B4D04">
        <w:rPr>
          <w:rFonts w:ascii="CordiaUPC" w:eastAsiaTheme="minorEastAsia" w:hAnsi="CordiaUPC" w:cs="CordiaUPC"/>
          <w:b/>
          <w:bCs/>
          <w:sz w:val="36"/>
          <w:szCs w:val="36"/>
          <w:cs/>
        </w:rPr>
        <w:t>รุ่นย่อย</w:t>
      </w:r>
    </w:p>
    <w:p w14:paraId="036169C3" w14:textId="78A2D62E" w:rsidR="005949D6" w:rsidRPr="000B4D04" w:rsidRDefault="005949D6" w:rsidP="005949D6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sz w:val="32"/>
          <w:szCs w:val="32"/>
          <w:cs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ab/>
        <w:t xml:space="preserve">•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GR SPORT</w:t>
      </w:r>
      <w:r w:rsidRPr="000B4D04">
        <w:rPr>
          <w:rFonts w:ascii="CordiaUPC" w:hAnsi="CordiaUPC" w:cs="CordiaUPC"/>
          <w:b/>
          <w:bCs/>
          <w:sz w:val="32"/>
          <w:szCs w:val="32"/>
        </w:rPr>
        <w:tab/>
      </w:r>
      <w:r w:rsidR="00EF54B0" w:rsidRPr="000B4D04">
        <w:rPr>
          <w:rFonts w:ascii="CordiaUPC" w:hAnsi="CordiaUPC" w:cs="CordiaUPC"/>
          <w:b/>
          <w:bCs/>
          <w:sz w:val="32"/>
          <w:szCs w:val="32"/>
        </w:rPr>
        <w:tab/>
      </w:r>
      <w:r w:rsidRPr="000B4D04">
        <w:rPr>
          <w:rFonts w:ascii="CordiaUPC" w:hAnsi="CordiaUPC" w:cs="CordiaUPC"/>
          <w:sz w:val="32"/>
          <w:szCs w:val="32"/>
        </w:rPr>
        <w:t>1,2</w:t>
      </w:r>
      <w:r w:rsidR="00714F14" w:rsidRPr="000B4D04">
        <w:rPr>
          <w:rFonts w:ascii="CordiaUPC" w:hAnsi="CordiaUPC" w:cs="CordiaUPC"/>
          <w:sz w:val="32"/>
          <w:szCs w:val="32"/>
        </w:rPr>
        <w:t>54</w:t>
      </w:r>
      <w:r w:rsidRPr="000B4D04">
        <w:rPr>
          <w:rFonts w:ascii="CordiaUPC" w:hAnsi="CordiaUPC" w:cs="CordiaUPC"/>
          <w:sz w:val="32"/>
          <w:szCs w:val="32"/>
        </w:rPr>
        <w:t xml:space="preserve">,000 </w:t>
      </w:r>
      <w:r w:rsidRPr="000B4D04">
        <w:rPr>
          <w:rFonts w:ascii="CordiaUPC" w:hAnsi="CordiaUPC" w:cs="CordiaUPC"/>
          <w:sz w:val="32"/>
          <w:szCs w:val="32"/>
          <w:cs/>
        </w:rPr>
        <w:t>บาท</w:t>
      </w:r>
    </w:p>
    <w:p w14:paraId="4B230BB2" w14:textId="1DB3EA92" w:rsidR="005949D6" w:rsidRPr="000B4D04" w:rsidRDefault="005949D6" w:rsidP="005949D6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ab/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•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PREMIUM</w:t>
      </w:r>
      <w:r w:rsidR="00EF54B0" w:rsidRPr="000B4D04">
        <w:rPr>
          <w:rFonts w:ascii="CordiaUPC" w:hAnsi="CordiaUPC" w:cs="CordiaUPC"/>
          <w:b/>
          <w:bCs/>
          <w:sz w:val="32"/>
          <w:szCs w:val="32"/>
        </w:rPr>
        <w:t xml:space="preserve"> LUXURY</w:t>
      </w:r>
      <w:r w:rsidRPr="000B4D04">
        <w:rPr>
          <w:rFonts w:ascii="CordiaUPC" w:hAnsi="CordiaUPC" w:cs="CordiaUPC"/>
          <w:b/>
          <w:bCs/>
          <w:sz w:val="32"/>
          <w:szCs w:val="32"/>
        </w:rPr>
        <w:tab/>
      </w:r>
      <w:r w:rsidR="00EF54B0" w:rsidRPr="000B4D04">
        <w:rPr>
          <w:rFonts w:ascii="CordiaUPC" w:hAnsi="CordiaUPC" w:cs="CordiaUPC"/>
          <w:sz w:val="32"/>
          <w:szCs w:val="32"/>
        </w:rPr>
        <w:t>1,2</w:t>
      </w:r>
      <w:r w:rsidR="00714F14" w:rsidRPr="000B4D04">
        <w:rPr>
          <w:rFonts w:ascii="CordiaUPC" w:hAnsi="CordiaUPC" w:cs="CordiaUPC"/>
          <w:sz w:val="32"/>
          <w:szCs w:val="32"/>
        </w:rPr>
        <w:t>04</w:t>
      </w:r>
      <w:r w:rsidR="00EF54B0" w:rsidRPr="000B4D04">
        <w:rPr>
          <w:rFonts w:ascii="CordiaUPC" w:hAnsi="CordiaUPC" w:cs="CordiaUPC"/>
          <w:sz w:val="32"/>
          <w:szCs w:val="32"/>
        </w:rPr>
        <w:t>,000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บาท</w:t>
      </w:r>
    </w:p>
    <w:p w14:paraId="1A848BCD" w14:textId="6A949A3C" w:rsidR="005949D6" w:rsidRPr="000B4D04" w:rsidRDefault="005949D6" w:rsidP="005949D6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ab/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•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="00EF54B0" w:rsidRPr="000B4D04">
        <w:rPr>
          <w:rFonts w:ascii="CordiaUPC" w:hAnsi="CordiaUPC" w:cs="CordiaUPC"/>
          <w:b/>
          <w:bCs/>
          <w:sz w:val="32"/>
          <w:szCs w:val="32"/>
        </w:rPr>
        <w:t>HEV PREMIUM</w:t>
      </w:r>
      <w:r w:rsidRPr="000B4D04">
        <w:rPr>
          <w:rFonts w:ascii="CordiaUPC" w:hAnsi="CordiaUPC" w:cs="CordiaUPC"/>
          <w:sz w:val="32"/>
          <w:szCs w:val="32"/>
        </w:rPr>
        <w:tab/>
      </w:r>
      <w:r w:rsidR="00EF54B0" w:rsidRPr="000B4D04">
        <w:rPr>
          <w:rFonts w:ascii="CordiaUPC" w:hAnsi="CordiaUPC" w:cs="CordiaUPC"/>
          <w:sz w:val="32"/>
          <w:szCs w:val="32"/>
        </w:rPr>
        <w:tab/>
        <w:t xml:space="preserve"> 1,</w:t>
      </w:r>
      <w:r w:rsidR="00714F14" w:rsidRPr="000B4D04">
        <w:rPr>
          <w:rFonts w:ascii="CordiaUPC" w:hAnsi="CordiaUPC" w:cs="CordiaUPC"/>
          <w:sz w:val="32"/>
          <w:szCs w:val="32"/>
        </w:rPr>
        <w:t>094</w:t>
      </w:r>
      <w:r w:rsidR="00EF54B0" w:rsidRPr="000B4D04">
        <w:rPr>
          <w:rFonts w:ascii="CordiaUPC" w:hAnsi="CordiaUPC" w:cs="CordiaUPC"/>
          <w:sz w:val="32"/>
          <w:szCs w:val="32"/>
        </w:rPr>
        <w:t>,000</w:t>
      </w:r>
      <w:r w:rsidRPr="000B4D04">
        <w:rPr>
          <w:rFonts w:ascii="CordiaUPC" w:hAnsi="CordiaUPC" w:cs="CordiaUPC"/>
          <w:sz w:val="32"/>
          <w:szCs w:val="32"/>
          <w:cs/>
        </w:rPr>
        <w:t>บาท</w:t>
      </w:r>
    </w:p>
    <w:p w14:paraId="6852345E" w14:textId="2BB1E5FF" w:rsidR="00CC482D" w:rsidRPr="000B4D04" w:rsidRDefault="005949D6" w:rsidP="00E56888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ab/>
        <w:t xml:space="preserve">•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="00EF54B0" w:rsidRPr="000B4D04">
        <w:rPr>
          <w:rFonts w:ascii="CordiaUPC" w:hAnsi="CordiaUPC" w:cs="CordiaUPC"/>
          <w:b/>
          <w:bCs/>
          <w:sz w:val="32"/>
          <w:szCs w:val="32"/>
        </w:rPr>
        <w:t xml:space="preserve">HEV </w:t>
      </w:r>
      <w:r w:rsidR="007F3BD7" w:rsidRPr="000B4D04">
        <w:rPr>
          <w:rFonts w:ascii="CordiaUPC" w:hAnsi="CordiaUPC" w:cs="CordiaUPC"/>
          <w:b/>
          <w:bCs/>
          <w:sz w:val="32"/>
          <w:szCs w:val="32"/>
        </w:rPr>
        <w:t>SMART</w:t>
      </w:r>
      <w:r w:rsidRPr="000B4D04">
        <w:rPr>
          <w:rFonts w:ascii="CordiaUPC" w:hAnsi="CordiaUPC" w:cs="CordiaUPC"/>
          <w:sz w:val="32"/>
          <w:szCs w:val="32"/>
        </w:rPr>
        <w:tab/>
      </w:r>
      <w:r w:rsidR="00714F14" w:rsidRPr="000B4D04">
        <w:rPr>
          <w:rFonts w:ascii="CordiaUPC" w:hAnsi="CordiaUPC" w:cs="CordiaUPC"/>
          <w:sz w:val="32"/>
          <w:szCs w:val="32"/>
        </w:rPr>
        <w:tab/>
      </w:r>
      <w:r w:rsidR="00714F14" w:rsidRPr="000B4D04">
        <w:rPr>
          <w:rFonts w:ascii="CordiaUPC" w:hAnsi="CordiaUPC" w:cs="CordiaUPC"/>
          <w:sz w:val="32"/>
          <w:szCs w:val="32"/>
        </w:rPr>
        <w:tab/>
        <w:t xml:space="preserve"> 989</w:t>
      </w:r>
      <w:r w:rsidRPr="000B4D04">
        <w:rPr>
          <w:rFonts w:ascii="CordiaUPC" w:hAnsi="CordiaUPC" w:cs="CordiaUPC"/>
          <w:sz w:val="32"/>
          <w:szCs w:val="32"/>
        </w:rPr>
        <w:t xml:space="preserve">,000 </w:t>
      </w:r>
      <w:r w:rsidRPr="000B4D04">
        <w:rPr>
          <w:rFonts w:ascii="CordiaUPC" w:hAnsi="CordiaUPC" w:cs="CordiaUPC"/>
          <w:sz w:val="32"/>
          <w:szCs w:val="32"/>
          <w:cs/>
        </w:rPr>
        <w:t>บาท</w:t>
      </w:r>
    </w:p>
    <w:p w14:paraId="5A4FEC77" w14:textId="77777777" w:rsidR="00CC482D" w:rsidRPr="000B4D04" w:rsidRDefault="00CC482D" w:rsidP="0060770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</w:p>
    <w:p w14:paraId="72DFE355" w14:textId="34AFE0CD" w:rsidR="0060770F" w:rsidRPr="000B4D04" w:rsidRDefault="0060770F" w:rsidP="0060770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u w:val="single"/>
          <w:cs/>
        </w:rPr>
        <w:t>สีภายนอก</w:t>
      </w:r>
    </w:p>
    <w:p w14:paraId="217C9573" w14:textId="77777777" w:rsidR="0060770F" w:rsidRPr="000B4D04" w:rsidRDefault="0060770F" w:rsidP="0060770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GR Sport</w:t>
      </w:r>
    </w:p>
    <w:p w14:paraId="4A5DB5B1" w14:textId="4E4EC45C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 w:val="32"/>
          <w:szCs w:val="32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สีขาว </w:t>
      </w:r>
      <w:r w:rsidRPr="000B4D04">
        <w:rPr>
          <w:rFonts w:ascii="CordiaUPC" w:hAnsi="CordiaUPC" w:cs="CordiaUPC"/>
          <w:sz w:val="32"/>
          <w:szCs w:val="32"/>
        </w:rPr>
        <w:t xml:space="preserve">Platinum White Pearl with Black Roof  </w:t>
      </w:r>
      <w:r w:rsidR="00661983" w:rsidRPr="000B4D04">
        <w:rPr>
          <w:rFonts w:ascii="CordiaUPC" w:hAnsi="CordiaUPC" w:cs="CordiaUPC"/>
          <w:sz w:val="32"/>
          <w:szCs w:val="32"/>
        </w:rPr>
        <w:t>(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661983" w:rsidRPr="000B4D04">
        <w:rPr>
          <w:rFonts w:ascii="CordiaUPC" w:hAnsi="CordiaUPC" w:cs="CordiaUPC"/>
          <w:sz w:val="32"/>
          <w:szCs w:val="32"/>
        </w:rPr>
        <w:t>15,000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</w:p>
    <w:p w14:paraId="58FFBFBA" w14:textId="430E8B70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 w:val="32"/>
          <w:szCs w:val="32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สีแดง</w:t>
      </w:r>
      <w:r w:rsidRPr="000B4D04">
        <w:rPr>
          <w:rFonts w:ascii="CordiaUPC" w:hAnsi="CordiaUPC" w:cs="CordiaUPC"/>
          <w:sz w:val="32"/>
          <w:szCs w:val="32"/>
        </w:rPr>
        <w:t xml:space="preserve"> Emotional Red with Black Roof (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9336CA" w:rsidRPr="000B4D04">
        <w:rPr>
          <w:rFonts w:ascii="CordiaUPC" w:hAnsi="CordiaUPC" w:cs="CordiaUPC"/>
          <w:sz w:val="32"/>
          <w:szCs w:val="32"/>
        </w:rPr>
        <w:t>15</w:t>
      </w:r>
      <w:r w:rsidRPr="000B4D04">
        <w:rPr>
          <w:rFonts w:ascii="CordiaUPC" w:hAnsi="CordiaUPC" w:cs="CordiaUPC"/>
          <w:sz w:val="32"/>
          <w:szCs w:val="32"/>
        </w:rPr>
        <w:t>,</w:t>
      </w:r>
      <w:r w:rsidR="00661983" w:rsidRPr="000B4D04">
        <w:rPr>
          <w:rFonts w:ascii="CordiaUPC" w:hAnsi="CordiaUPC" w:cs="CordiaUPC"/>
          <w:sz w:val="32"/>
          <w:szCs w:val="32"/>
        </w:rPr>
        <w:t>000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</w:p>
    <w:p w14:paraId="666B3A3B" w14:textId="3AA5C658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Cs w:val="28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สีดำ </w:t>
      </w:r>
      <w:r w:rsidRPr="000B4D04">
        <w:rPr>
          <w:rFonts w:ascii="CordiaUPC" w:hAnsi="CordiaUPC" w:cs="CordiaUPC"/>
          <w:sz w:val="32"/>
          <w:szCs w:val="32"/>
        </w:rPr>
        <w:t>Attitude Black Mica</w:t>
      </w:r>
    </w:p>
    <w:p w14:paraId="04B700CE" w14:textId="77777777" w:rsidR="0060770F" w:rsidRPr="000B4D04" w:rsidRDefault="0060770F" w:rsidP="0060770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Cs w:val="28"/>
        </w:rPr>
      </w:pPr>
    </w:p>
    <w:p w14:paraId="12211DE8" w14:textId="146AE0B0" w:rsidR="0060770F" w:rsidRPr="000B4D04" w:rsidRDefault="0060770F" w:rsidP="0060770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Premium Luxury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>,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661983" w:rsidRPr="000B4D04">
        <w:rPr>
          <w:rFonts w:ascii="CordiaUPC" w:hAnsi="CordiaUPC" w:cs="CordiaUPC"/>
          <w:b/>
          <w:bCs/>
          <w:sz w:val="32"/>
          <w:szCs w:val="32"/>
          <w:cs/>
        </w:rPr>
        <w:t>รุ่น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HEV Premium </w:t>
      </w:r>
      <w:r w:rsidR="00661983"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และรุ่น 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 xml:space="preserve">HEV </w:t>
      </w:r>
      <w:r w:rsidR="00714F14" w:rsidRPr="000B4D04">
        <w:rPr>
          <w:rFonts w:ascii="CordiaUPC" w:hAnsi="CordiaUPC" w:cs="CordiaUPC"/>
          <w:b/>
          <w:bCs/>
          <w:sz w:val="32"/>
          <w:szCs w:val="32"/>
        </w:rPr>
        <w:t>Smart</w:t>
      </w:r>
    </w:p>
    <w:p w14:paraId="1B8501A9" w14:textId="4FEC8F3C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สีเทา </w:t>
      </w:r>
      <w:r w:rsidRPr="000B4D04">
        <w:rPr>
          <w:rFonts w:ascii="CordiaUPC" w:hAnsi="CordiaUPC" w:cs="CordiaUPC"/>
          <w:sz w:val="32"/>
          <w:szCs w:val="32"/>
        </w:rPr>
        <w:t>Cement Gray Metallic</w:t>
      </w:r>
      <w:r w:rsidR="00661983" w:rsidRPr="000B4D04">
        <w:rPr>
          <w:rFonts w:ascii="CordiaUPC" w:hAnsi="CordiaUPC" w:cs="CordiaUPC"/>
          <w:sz w:val="32"/>
          <w:szCs w:val="32"/>
        </w:rPr>
        <w:t xml:space="preserve"> (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661983" w:rsidRPr="000B4D04">
        <w:rPr>
          <w:rFonts w:ascii="CordiaUPC" w:hAnsi="CordiaUPC" w:cs="CordiaUPC"/>
          <w:sz w:val="32"/>
          <w:szCs w:val="32"/>
        </w:rPr>
        <w:t>10,000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</w:p>
    <w:p w14:paraId="28DC55E2" w14:textId="48E2EEA7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สีขาว</w:t>
      </w:r>
      <w:r w:rsidRPr="000B4D04">
        <w:rPr>
          <w:rFonts w:ascii="CordiaUPC" w:hAnsi="CordiaUPC" w:cs="CordiaUPC"/>
          <w:sz w:val="32"/>
          <w:szCs w:val="32"/>
        </w:rPr>
        <w:t xml:space="preserve"> Platinum White Pearl</w:t>
      </w:r>
      <w:r w:rsidR="00661983" w:rsidRPr="000B4D04">
        <w:rPr>
          <w:rFonts w:ascii="CordiaUPC" w:hAnsi="CordiaUPC" w:cs="CordiaUPC"/>
          <w:sz w:val="32"/>
          <w:szCs w:val="32"/>
        </w:rPr>
        <w:t xml:space="preserve"> (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661983" w:rsidRPr="000B4D04">
        <w:rPr>
          <w:rFonts w:ascii="CordiaUPC" w:hAnsi="CordiaUPC" w:cs="CordiaUPC"/>
          <w:sz w:val="32"/>
          <w:szCs w:val="32"/>
        </w:rPr>
        <w:t>10,000</w:t>
      </w:r>
      <w:r w:rsidR="00661983"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</w:p>
    <w:p w14:paraId="27D791D3" w14:textId="77777777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สีเงิน</w:t>
      </w:r>
      <w:r w:rsidRPr="000B4D04">
        <w:rPr>
          <w:rFonts w:ascii="CordiaUPC" w:hAnsi="CordiaUPC" w:cs="CordiaUPC"/>
          <w:sz w:val="32"/>
          <w:szCs w:val="32"/>
        </w:rPr>
        <w:t xml:space="preserve"> Metal Stream Metallic</w:t>
      </w:r>
    </w:p>
    <w:p w14:paraId="14021383" w14:textId="5A437B85" w:rsidR="0060770F" w:rsidRPr="000B4D04" w:rsidRDefault="0060770F" w:rsidP="0060770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ดำ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sz w:val="32"/>
          <w:szCs w:val="32"/>
        </w:rPr>
        <w:t>Attitude Black Mica</w:t>
      </w:r>
    </w:p>
    <w:p w14:paraId="2EB3437C" w14:textId="3C0A95D6" w:rsidR="0060770F" w:rsidRPr="000B4D04" w:rsidRDefault="0060770F" w:rsidP="0060770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 w:val="32"/>
          <w:szCs w:val="32"/>
        </w:rPr>
      </w:pPr>
    </w:p>
    <w:p w14:paraId="1C970A4C" w14:textId="77777777" w:rsidR="0060770F" w:rsidRPr="000B4D04" w:rsidRDefault="0060770F" w:rsidP="0060770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  <w:r w:rsidRPr="000B4D04">
        <w:rPr>
          <w:rFonts w:ascii="CordiaUPC" w:hAnsi="CordiaUPC" w:cs="CordiaUPC"/>
          <w:b/>
          <w:bCs/>
          <w:sz w:val="32"/>
          <w:szCs w:val="32"/>
          <w:u w:val="single"/>
          <w:cs/>
        </w:rPr>
        <w:lastRenderedPageBreak/>
        <w:t>สีภายใน</w:t>
      </w:r>
    </w:p>
    <w:p w14:paraId="6972D794" w14:textId="61A7BBBB" w:rsidR="0060770F" w:rsidRPr="000B4D04" w:rsidRDefault="0060770F" w:rsidP="0060770F">
      <w:pPr>
        <w:pStyle w:val="BodyText"/>
        <w:numPr>
          <w:ilvl w:val="0"/>
          <w:numId w:val="17"/>
        </w:numPr>
        <w:suppressAutoHyphens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สี</w:t>
      </w:r>
      <w:r w:rsidRPr="000B4D04">
        <w:rPr>
          <w:rFonts w:ascii="CordiaUPC" w:hAnsi="CordiaUPC" w:cs="CordiaUPC"/>
          <w:sz w:val="32"/>
          <w:szCs w:val="32"/>
        </w:rPr>
        <w:t xml:space="preserve"> Dark Rose  </w:t>
      </w:r>
    </w:p>
    <w:p w14:paraId="5D8154D6" w14:textId="59C802B9" w:rsidR="009B1E09" w:rsidRPr="000B4D04" w:rsidRDefault="0060770F" w:rsidP="00C5333E">
      <w:pPr>
        <w:pStyle w:val="BodyText"/>
        <w:ind w:left="720"/>
        <w:jc w:val="thaiDistribute"/>
        <w:rPr>
          <w:rFonts w:ascii="CordiaUPC" w:hAnsi="CordiaUPC" w:cs="CordiaUPC"/>
          <w:sz w:val="32"/>
          <w:szCs w:val="32"/>
          <w:cs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เฉพาะรุ่น </w:t>
      </w:r>
      <w:r w:rsidRPr="000B4D04">
        <w:rPr>
          <w:rFonts w:ascii="CordiaUPC" w:hAnsi="CordiaUPC" w:cs="CordiaUPC"/>
          <w:sz w:val="32"/>
          <w:szCs w:val="32"/>
        </w:rPr>
        <w:t xml:space="preserve">HEV Premium Luxury / HEV Premium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ที่สีภายนอกสี </w:t>
      </w:r>
      <w:r w:rsidRPr="000B4D04">
        <w:rPr>
          <w:rFonts w:ascii="CordiaUPC" w:hAnsi="CordiaUPC" w:cs="CordiaUPC"/>
          <w:sz w:val="32"/>
          <w:szCs w:val="32"/>
        </w:rPr>
        <w:t xml:space="preserve">Platinum White Pearl,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="00661983" w:rsidRPr="000B4D04">
        <w:rPr>
          <w:rFonts w:ascii="CordiaUPC" w:hAnsi="CordiaUPC" w:cs="CordiaUPC"/>
          <w:sz w:val="32"/>
          <w:szCs w:val="32"/>
        </w:rPr>
        <w:t>Cement Gray Metallic</w:t>
      </w:r>
      <w:r w:rsidRPr="000B4D04">
        <w:rPr>
          <w:rFonts w:ascii="CordiaUPC" w:hAnsi="CordiaUPC" w:cs="CordiaUPC"/>
          <w:sz w:val="32"/>
          <w:szCs w:val="32"/>
        </w:rPr>
        <w:t xml:space="preserve">,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Pr="000B4D04">
        <w:rPr>
          <w:rFonts w:ascii="CordiaUPC" w:hAnsi="CordiaUPC" w:cs="CordiaUPC"/>
          <w:sz w:val="32"/>
          <w:szCs w:val="32"/>
        </w:rPr>
        <w:t>Attitude Black Mica</w:t>
      </w:r>
    </w:p>
    <w:p w14:paraId="2AE976A6" w14:textId="77777777" w:rsidR="0060770F" w:rsidRPr="000B4D04" w:rsidRDefault="0060770F" w:rsidP="0060770F">
      <w:pPr>
        <w:pStyle w:val="BodyText"/>
        <w:numPr>
          <w:ilvl w:val="0"/>
          <w:numId w:val="17"/>
        </w:numPr>
        <w:suppressAutoHyphens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Black </w:t>
      </w:r>
    </w:p>
    <w:p w14:paraId="59798B8E" w14:textId="6B3E7A21" w:rsidR="0060770F" w:rsidRPr="000B4D04" w:rsidRDefault="0060770F" w:rsidP="0060770F">
      <w:pPr>
        <w:pStyle w:val="BodyText"/>
        <w:ind w:left="720"/>
        <w:jc w:val="thaiDistribute"/>
        <w:rPr>
          <w:rFonts w:ascii="CordiaUPC" w:eastAsia="Malgun Gothic" w:hAnsi="CordiaUPC" w:cs="CordiaUPC"/>
          <w:sz w:val="32"/>
          <w:szCs w:val="32"/>
          <w:lang w:eastAsia="ko-KR"/>
        </w:rPr>
      </w:pP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เฉพาะรุ่น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HEV Premium Luxury / HEV Premium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ที่สีภายนอกสี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Cement Gray Metallic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และ 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Metal Stream Metallic 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และรุ่น </w:t>
      </w:r>
      <w:r w:rsidR="00661983"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</w:t>
      </w:r>
      <w:r w:rsidR="00DB31C3" w:rsidRPr="000B4D04">
        <w:rPr>
          <w:rFonts w:ascii="CordiaUPC" w:eastAsia="Malgun Gothic" w:hAnsi="CordiaUPC" w:cs="CordiaUPC"/>
          <w:sz w:val="32"/>
          <w:szCs w:val="32"/>
          <w:lang w:eastAsia="ko-KR"/>
        </w:rPr>
        <w:t>HEV Smart</w:t>
      </w:r>
    </w:p>
    <w:p w14:paraId="26EBAAD8" w14:textId="77777777" w:rsidR="0060770F" w:rsidRPr="000B4D04" w:rsidRDefault="0060770F" w:rsidP="0060770F">
      <w:pPr>
        <w:pStyle w:val="BodyText"/>
        <w:numPr>
          <w:ilvl w:val="0"/>
          <w:numId w:val="17"/>
        </w:numPr>
        <w:suppressAutoHyphens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Pr="000B4D04">
        <w:rPr>
          <w:rFonts w:ascii="CordiaUPC" w:hAnsi="CordiaUPC" w:cs="CordiaUPC"/>
          <w:sz w:val="32"/>
          <w:szCs w:val="32"/>
        </w:rPr>
        <w:t xml:space="preserve">GR Sport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Black </w:t>
      </w:r>
    </w:p>
    <w:p w14:paraId="3A05D54B" w14:textId="77777777" w:rsidR="0060770F" w:rsidRPr="000B4D04" w:rsidRDefault="0060770F" w:rsidP="0060770F">
      <w:pPr>
        <w:pStyle w:val="BodyText"/>
        <w:ind w:left="720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เฉพาะรุ่น </w:t>
      </w:r>
      <w:r w:rsidRPr="000B4D04">
        <w:rPr>
          <w:rFonts w:ascii="CordiaUPC" w:hAnsi="CordiaUPC" w:cs="CordiaUPC"/>
          <w:sz w:val="32"/>
          <w:szCs w:val="32"/>
        </w:rPr>
        <w:t>GR Sport</w:t>
      </w:r>
    </w:p>
    <w:p w14:paraId="579224B5" w14:textId="77777777" w:rsidR="0060770F" w:rsidRPr="000B4D04" w:rsidRDefault="0060770F" w:rsidP="00D92176">
      <w:pPr>
        <w:tabs>
          <w:tab w:val="left" w:pos="954"/>
        </w:tabs>
        <w:ind w:right="-516"/>
        <w:jc w:val="thaiDistribute"/>
        <w:rPr>
          <w:rFonts w:ascii="CordiaUPC" w:hAnsi="CordiaUPC" w:cs="CordiaUPC"/>
          <w:sz w:val="32"/>
          <w:szCs w:val="32"/>
        </w:rPr>
      </w:pPr>
    </w:p>
    <w:p w14:paraId="09BC7AF7" w14:textId="77777777" w:rsidR="0060770F" w:rsidRPr="000B4D04" w:rsidRDefault="0060770F" w:rsidP="0060770F">
      <w:pPr>
        <w:jc w:val="thaiDistribute"/>
        <w:rPr>
          <w:rFonts w:ascii="CordiaUPC" w:hAnsi="CordiaUPC" w:cs="CordiaUPC"/>
          <w:i/>
          <w:iCs/>
          <w:cs/>
        </w:rPr>
      </w:pPr>
      <w:r w:rsidRPr="000B4D04">
        <w:rPr>
          <w:rFonts w:ascii="CordiaUPC" w:hAnsi="CordiaUPC" w:cs="CordiaUPC"/>
          <w:i/>
          <w:iCs/>
          <w:cs/>
        </w:rPr>
        <w:t>*</w:t>
      </w:r>
      <w:r w:rsidRPr="000B4D04">
        <w:rPr>
          <w:rFonts w:ascii="CordiaUPC" w:hAnsi="CordiaUPC" w:cs="CordiaUPC"/>
          <w:i/>
          <w:iCs/>
        </w:rPr>
        <w:t>*</w:t>
      </w:r>
      <w:r w:rsidRPr="000B4D04">
        <w:rPr>
          <w:rFonts w:ascii="CordiaUPC" w:hAnsi="CordiaUPC" w:cs="CordiaUPC"/>
          <w:i/>
          <w:iCs/>
          <w:cs/>
        </w:rPr>
        <w:t>ราคาดังกล่าวเป็นราคารถยนต์พร้อมอุปกรณ์มาตรฐานที่ผลิตจากโรงงาน รวมเครื่องปรับอากาศและภาษีมูลค่าเพิ่ม</w:t>
      </w:r>
    </w:p>
    <w:p w14:paraId="1EC60337" w14:textId="77777777" w:rsidR="0060770F" w:rsidRPr="000B4D04" w:rsidRDefault="0060770F" w:rsidP="0060770F">
      <w:pPr>
        <w:pStyle w:val="BodyText"/>
        <w:jc w:val="thaiDistribute"/>
        <w:rPr>
          <w:rFonts w:ascii="CordiaUPC" w:hAnsi="CordiaUPC" w:cs="CordiaUPC"/>
          <w:i/>
          <w:iCs/>
          <w:sz w:val="28"/>
          <w:szCs w:val="28"/>
        </w:rPr>
      </w:pPr>
      <w:r w:rsidRPr="000B4D04">
        <w:rPr>
          <w:rFonts w:ascii="CordiaUPC" w:hAnsi="CordiaUPC" w:cs="CordiaUPC"/>
          <w:i/>
          <w:iCs/>
          <w:sz w:val="28"/>
          <w:szCs w:val="28"/>
          <w:cs/>
        </w:rPr>
        <w:t>เงื่อนไขเป็นไปตามที่บริษัทฯ กำหนด</w:t>
      </w:r>
    </w:p>
    <w:p w14:paraId="26D4511F" w14:textId="77777777" w:rsidR="009D476C" w:rsidRPr="000B4D04" w:rsidRDefault="009D476C" w:rsidP="009D476C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sz w:val="36"/>
          <w:szCs w:val="36"/>
        </w:rPr>
      </w:pPr>
    </w:p>
    <w:p w14:paraId="652ACB29" w14:textId="77777777" w:rsidR="007F3BD7" w:rsidRPr="000B4D04" w:rsidRDefault="007F3BD7" w:rsidP="009D476C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sz w:val="36"/>
          <w:szCs w:val="36"/>
        </w:rPr>
      </w:pPr>
    </w:p>
    <w:p w14:paraId="1551586F" w14:textId="3DF7C383" w:rsidR="009D476C" w:rsidRPr="000B4D04" w:rsidRDefault="009D476C" w:rsidP="009D476C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0B4D04">
        <w:rPr>
          <w:rFonts w:ascii="CordiaUPC" w:hAnsi="CordiaUPC" w:cs="CordiaUPC"/>
          <w:b/>
          <w:bCs/>
          <w:sz w:val="36"/>
          <w:szCs w:val="36"/>
          <w:cs/>
        </w:rPr>
        <w:t>ข้อเสนอสุดพิเศษ</w:t>
      </w:r>
      <w:r w:rsidR="007F3BD7" w:rsidRPr="000B4D04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="007F3BD7"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สำหรับ </w:t>
      </w:r>
      <w:r w:rsidR="007F3BD7" w:rsidRPr="000B4D04">
        <w:rPr>
          <w:rFonts w:ascii="CordiaUPC" w:hAnsi="CordiaUPC" w:cs="CordiaUPC"/>
          <w:b/>
          <w:bCs/>
          <w:sz w:val="36"/>
          <w:szCs w:val="36"/>
        </w:rPr>
        <w:t xml:space="preserve">COROLLA CROSS </w:t>
      </w:r>
      <w:r w:rsidR="007F3BD7" w:rsidRPr="000B4D04">
        <w:rPr>
          <w:rFonts w:ascii="CordiaUPC" w:hAnsi="CordiaUPC" w:cs="CordiaUPC"/>
          <w:b/>
          <w:bCs/>
          <w:sz w:val="36"/>
          <w:szCs w:val="36"/>
          <w:cs/>
        </w:rPr>
        <w:t>ทุกรุ่น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! </w:t>
      </w:r>
      <w:r w:rsidR="009336CA" w:rsidRPr="000B4D04">
        <w:rPr>
          <w:rFonts w:ascii="CordiaUPC" w:hAnsi="CordiaUPC" w:cs="CordiaUPC"/>
          <w:b/>
          <w:bCs/>
          <w:sz w:val="36"/>
          <w:szCs w:val="36"/>
        </w:rPr>
        <w:t>[1 – 31</w:t>
      </w:r>
      <w:r w:rsidRPr="000B4D04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="009336CA" w:rsidRPr="000B4D04">
        <w:rPr>
          <w:rFonts w:ascii="CordiaUPC" w:hAnsi="CordiaUPC" w:cs="CordiaUPC"/>
          <w:b/>
          <w:bCs/>
          <w:sz w:val="36"/>
          <w:szCs w:val="36"/>
          <w:cs/>
        </w:rPr>
        <w:t>มกราคม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  <w:r w:rsidR="009336CA" w:rsidRPr="000B4D04">
        <w:rPr>
          <w:rFonts w:ascii="CordiaUPC" w:hAnsi="CordiaUPC" w:cs="CordiaUPC"/>
          <w:b/>
          <w:bCs/>
          <w:sz w:val="36"/>
          <w:szCs w:val="36"/>
        </w:rPr>
        <w:t>2569</w:t>
      </w:r>
      <w:r w:rsidRPr="000B4D04">
        <w:rPr>
          <w:rFonts w:ascii="CordiaUPC" w:hAnsi="CordiaUPC" w:cs="CordiaUPC"/>
          <w:b/>
          <w:bCs/>
          <w:sz w:val="36"/>
          <w:szCs w:val="36"/>
        </w:rPr>
        <w:t>]</w:t>
      </w:r>
    </w:p>
    <w:p w14:paraId="426A0198" w14:textId="30C6F978" w:rsidR="009D476C" w:rsidRPr="000B4D04" w:rsidRDefault="009D476C" w:rsidP="009D476C">
      <w:pPr>
        <w:tabs>
          <w:tab w:val="left" w:pos="180"/>
        </w:tabs>
        <w:ind w:right="98"/>
        <w:rPr>
          <w:rFonts w:ascii="CordiaUPC" w:hAnsi="CordiaUPC" w:cs="CordiaUPC"/>
          <w:sz w:val="36"/>
          <w:szCs w:val="36"/>
        </w:rPr>
      </w:pPr>
      <w:r w:rsidRPr="000B4D04">
        <w:rPr>
          <w:rFonts w:ascii="CordiaUPC" w:hAnsi="CordiaUPC" w:cs="CordiaUPC"/>
          <w:sz w:val="36"/>
          <w:szCs w:val="36"/>
          <w:cs/>
        </w:rPr>
        <w:t xml:space="preserve">ดอกเบี้ยพิเศษ </w:t>
      </w:r>
      <w:r w:rsidR="009336CA" w:rsidRPr="000B4D04">
        <w:rPr>
          <w:rFonts w:ascii="CordiaUPC" w:hAnsi="CordiaUPC" w:cs="CordiaUPC"/>
          <w:sz w:val="36"/>
          <w:szCs w:val="36"/>
        </w:rPr>
        <w:t>0</w:t>
      </w:r>
      <w:r w:rsidRPr="000B4D04">
        <w:rPr>
          <w:rFonts w:ascii="CordiaUPC" w:hAnsi="CordiaUPC" w:cs="CordiaUPC"/>
          <w:sz w:val="36"/>
          <w:szCs w:val="36"/>
          <w:cs/>
        </w:rPr>
        <w:t xml:space="preserve">%*  </w:t>
      </w:r>
      <w:r w:rsidR="00DB31C3" w:rsidRPr="000B4D04">
        <w:rPr>
          <w:rFonts w:ascii="CordiaUPC" w:hAnsi="CordiaUPC" w:cs="CordiaUPC"/>
          <w:sz w:val="36"/>
          <w:szCs w:val="36"/>
        </w:rPr>
        <w:t xml:space="preserve"> </w:t>
      </w:r>
      <w:r w:rsidR="009336CA" w:rsidRPr="000B4D04">
        <w:rPr>
          <w:rFonts w:ascii="CordiaUPC" w:hAnsi="CordiaUPC" w:cs="CordiaUPC"/>
          <w:sz w:val="36"/>
          <w:szCs w:val="36"/>
          <w:cs/>
        </w:rPr>
        <w:t>พร้อมฟรี</w:t>
      </w:r>
      <w:r w:rsidRPr="000B4D04">
        <w:rPr>
          <w:rFonts w:ascii="CordiaUPC" w:hAnsi="CordiaUPC" w:cs="CordiaUPC"/>
          <w:sz w:val="36"/>
          <w:szCs w:val="36"/>
          <w:cs/>
        </w:rPr>
        <w:t xml:space="preserve"> : ประกันภัยชั้นหนึ่ง </w:t>
      </w:r>
      <w:r w:rsidRPr="000B4D04">
        <w:rPr>
          <w:rFonts w:ascii="CordiaUPC" w:hAnsi="CordiaUPC" w:cs="CordiaUPC"/>
          <w:sz w:val="36"/>
          <w:szCs w:val="36"/>
        </w:rPr>
        <w:t>Toyota Care PHYD**</w:t>
      </w:r>
    </w:p>
    <w:p w14:paraId="5C5D3B12" w14:textId="77777777" w:rsidR="00BC2983" w:rsidRPr="000B4D04" w:rsidRDefault="00BC2983" w:rsidP="009D476C">
      <w:pPr>
        <w:tabs>
          <w:tab w:val="left" w:pos="180"/>
        </w:tabs>
        <w:ind w:right="98"/>
        <w:rPr>
          <w:rFonts w:ascii="CordiaUPC" w:hAnsi="CordiaUPC" w:cs="CordiaUPC"/>
          <w:sz w:val="36"/>
          <w:szCs w:val="36"/>
        </w:rPr>
      </w:pPr>
    </w:p>
    <w:p w14:paraId="64AFD2BF" w14:textId="77777777" w:rsidR="00BC2983" w:rsidRPr="000B4D04" w:rsidRDefault="00BC2983" w:rsidP="00BC2983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0B4D04">
        <w:rPr>
          <w:rFonts w:ascii="CordiaUPC" w:hAnsi="CordiaUPC" w:cs="CordiaUPC"/>
          <w:b/>
          <w:bCs/>
          <w:sz w:val="36"/>
          <w:szCs w:val="36"/>
          <w:cs/>
        </w:rPr>
        <w:t>พิเศษ</w:t>
      </w:r>
      <w:r w:rsidRPr="000B4D04">
        <w:rPr>
          <w:rFonts w:ascii="CordiaUPC" w:hAnsi="CordiaUPC" w:cs="CordiaUPC"/>
          <w:b/>
          <w:bCs/>
          <w:sz w:val="36"/>
          <w:szCs w:val="36"/>
        </w:rPr>
        <w:t xml:space="preserve">!! 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สำหรับ </w:t>
      </w:r>
      <w:r w:rsidRPr="000B4D04">
        <w:rPr>
          <w:rFonts w:ascii="CordiaUPC" w:hAnsi="CordiaUPC" w:cs="CordiaUPC"/>
          <w:b/>
          <w:bCs/>
          <w:sz w:val="36"/>
          <w:szCs w:val="36"/>
        </w:rPr>
        <w:t>COROLLA CROSS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 รุ่น </w:t>
      </w:r>
      <w:r w:rsidRPr="000B4D04">
        <w:rPr>
          <w:rFonts w:ascii="CordiaUPC" w:hAnsi="CordiaUPC" w:cs="CordiaUPC"/>
          <w:b/>
          <w:bCs/>
          <w:sz w:val="36"/>
          <w:szCs w:val="36"/>
        </w:rPr>
        <w:t xml:space="preserve">HEV GR SPORT [1 – 31 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มกราคม </w:t>
      </w:r>
      <w:r w:rsidRPr="000B4D04">
        <w:rPr>
          <w:rFonts w:ascii="CordiaUPC" w:hAnsi="CordiaUPC" w:cs="CordiaUPC"/>
          <w:b/>
          <w:bCs/>
          <w:sz w:val="36"/>
          <w:szCs w:val="36"/>
        </w:rPr>
        <w:t>2569]</w:t>
      </w:r>
    </w:p>
    <w:p w14:paraId="4834E877" w14:textId="77777777" w:rsidR="00BC2983" w:rsidRPr="000B4D04" w:rsidRDefault="00BC2983" w:rsidP="00BC2983">
      <w:pPr>
        <w:tabs>
          <w:tab w:val="left" w:pos="180"/>
        </w:tabs>
        <w:ind w:right="98"/>
        <w:rPr>
          <w:rFonts w:ascii="CordiaUPC" w:hAnsi="CordiaUPC" w:cs="CordiaUPC"/>
          <w:b/>
          <w:bCs/>
          <w:sz w:val="36"/>
          <w:szCs w:val="36"/>
        </w:rPr>
      </w:pP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รับเพิ่ม ส่วนลดเงินดาวน์ </w:t>
      </w:r>
      <w:r w:rsidRPr="000B4D04">
        <w:rPr>
          <w:rFonts w:ascii="CordiaUPC" w:hAnsi="CordiaUPC" w:cs="CordiaUPC"/>
          <w:b/>
          <w:bCs/>
          <w:sz w:val="36"/>
          <w:szCs w:val="36"/>
        </w:rPr>
        <w:t xml:space="preserve">10,000 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>บาท</w:t>
      </w:r>
    </w:p>
    <w:p w14:paraId="4CDDF1B1" w14:textId="77777777" w:rsidR="009D7666" w:rsidRPr="000B4D04" w:rsidRDefault="009D7666" w:rsidP="009D476C">
      <w:pPr>
        <w:tabs>
          <w:tab w:val="left" w:pos="180"/>
        </w:tabs>
        <w:ind w:right="98"/>
        <w:rPr>
          <w:rFonts w:ascii="CordiaUPC" w:hAnsi="CordiaUPC" w:cs="CordiaUPC"/>
          <w:sz w:val="36"/>
          <w:szCs w:val="36"/>
          <w:cs/>
        </w:rPr>
      </w:pPr>
    </w:p>
    <w:p w14:paraId="0A637067" w14:textId="48909849" w:rsidR="009D7666" w:rsidRPr="000B4D04" w:rsidRDefault="009D7666" w:rsidP="009D7666">
      <w:pPr>
        <w:tabs>
          <w:tab w:val="left" w:pos="180"/>
        </w:tabs>
        <w:ind w:right="98"/>
        <w:rPr>
          <w:rFonts w:ascii="CordiaUPC" w:hAnsi="CordiaUPC" w:cs="CordiaUPC"/>
          <w:b/>
          <w:bCs/>
          <w:sz w:val="36"/>
          <w:szCs w:val="36"/>
        </w:rPr>
      </w:pPr>
      <w:r w:rsidRPr="000B4D04">
        <w:rPr>
          <w:rFonts w:ascii="CordiaUPC" w:hAnsi="CordiaUPC" w:cs="CordiaUPC"/>
          <w:b/>
          <w:bCs/>
          <w:sz w:val="36"/>
          <w:szCs w:val="36"/>
          <w:cs/>
        </w:rPr>
        <w:t>รับประกันอายุการใช้งานแบตเตอรี่ไฮบริด 10 ปี และรับประกันระบบไฮบริด 5 ปี</w:t>
      </w:r>
      <w:r w:rsidR="003C3C59" w:rsidRPr="000B4D04">
        <w:rPr>
          <w:rFonts w:ascii="CordiaUPC" w:hAnsi="CordiaUPC" w:cs="CordiaUPC"/>
          <w:b/>
          <w:bCs/>
          <w:sz w:val="36"/>
          <w:szCs w:val="36"/>
        </w:rPr>
        <w:t>***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</w:p>
    <w:p w14:paraId="23DBD080" w14:textId="7340BE24" w:rsidR="009D7666" w:rsidRPr="000B4D04" w:rsidRDefault="009D7666" w:rsidP="009D7666">
      <w:pPr>
        <w:tabs>
          <w:tab w:val="left" w:pos="180"/>
        </w:tabs>
        <w:ind w:right="98"/>
        <w:rPr>
          <w:rFonts w:ascii="CordiaUPC" w:hAnsi="CordiaUPC" w:cs="CordiaUPC"/>
          <w:b/>
          <w:bCs/>
          <w:sz w:val="36"/>
          <w:szCs w:val="36"/>
        </w:rPr>
      </w:pPr>
      <w:r w:rsidRPr="000B4D04">
        <w:rPr>
          <w:rFonts w:ascii="CordiaUPC" w:hAnsi="CordiaUPC" w:cs="CordiaUPC"/>
          <w:b/>
          <w:bCs/>
          <w:sz w:val="36"/>
          <w:szCs w:val="36"/>
          <w:cs/>
        </w:rPr>
        <w:t>ไม่จำกัดระยะทาง เมื่อเข้าเช็กระยะตามกำหนด</w:t>
      </w:r>
      <w:r w:rsidRPr="000B4D04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Pr="000B4D04">
        <w:rPr>
          <w:rFonts w:ascii="CordiaUPC" w:hAnsi="CordiaUPC" w:cs="CordiaUPC"/>
          <w:b/>
          <w:bCs/>
          <w:sz w:val="36"/>
          <w:szCs w:val="36"/>
          <w:cs/>
        </w:rPr>
        <w:t xml:space="preserve">และพบความคุ้มค่าตลอดอายุการใช้งานจากโปรแกรม </w:t>
      </w:r>
      <w:r w:rsidRPr="000B4D04">
        <w:rPr>
          <w:rFonts w:ascii="CordiaUPC" w:hAnsi="CordiaUPC" w:cs="CordiaUPC"/>
          <w:b/>
          <w:bCs/>
          <w:sz w:val="36"/>
          <w:szCs w:val="36"/>
        </w:rPr>
        <w:t>TCFR Plus+</w:t>
      </w:r>
      <w:r w:rsidR="003C3C59" w:rsidRPr="000B4D04">
        <w:rPr>
          <w:rFonts w:ascii="CordiaUPC" w:hAnsi="CordiaUPC" w:cs="CordiaUPC"/>
          <w:b/>
          <w:bCs/>
          <w:sz w:val="36"/>
          <w:szCs w:val="36"/>
        </w:rPr>
        <w:t>****</w:t>
      </w:r>
    </w:p>
    <w:p w14:paraId="42DA7100" w14:textId="77777777" w:rsidR="009D7666" w:rsidRPr="000B4D04" w:rsidRDefault="009D7666" w:rsidP="009D7666">
      <w:pPr>
        <w:pStyle w:val="ListParagraph"/>
        <w:numPr>
          <w:ilvl w:val="0"/>
          <w:numId w:val="21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ขยายระยะเวลารับประกันคุณภาพรถยนต์สูงสุด </w:t>
      </w:r>
      <w:r w:rsidRPr="000B4D04">
        <w:rPr>
          <w:rFonts w:ascii="CordiaUPC" w:hAnsi="CordiaUPC" w:cs="CordiaUPC"/>
          <w:sz w:val="32"/>
          <w:szCs w:val="32"/>
        </w:rPr>
        <w:t>5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ปี หรือ </w:t>
      </w:r>
      <w:r w:rsidRPr="000B4D04">
        <w:rPr>
          <w:rFonts w:ascii="CordiaUPC" w:hAnsi="CordiaUPC" w:cs="CordiaUPC"/>
          <w:sz w:val="32"/>
          <w:szCs w:val="32"/>
        </w:rPr>
        <w:t>150</w:t>
      </w:r>
      <w:r w:rsidRPr="000B4D04">
        <w:rPr>
          <w:rFonts w:ascii="CordiaUPC" w:hAnsi="CordiaUPC" w:cs="CordiaUPC"/>
          <w:sz w:val="32"/>
          <w:szCs w:val="32"/>
          <w:cs/>
        </w:rPr>
        <w:t>,</w:t>
      </w:r>
      <w:r w:rsidRPr="000B4D04">
        <w:rPr>
          <w:rFonts w:ascii="CordiaUPC" w:hAnsi="CordiaUPC" w:cs="CordiaUPC"/>
          <w:sz w:val="32"/>
          <w:szCs w:val="32"/>
        </w:rPr>
        <w:t>000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กม. (แล้วแต่ระยะใดถึงก่อน) และ </w:t>
      </w:r>
      <w:r w:rsidRPr="000B4D04">
        <w:rPr>
          <w:rFonts w:ascii="CordiaUPC" w:hAnsi="CordiaUPC" w:cs="CordiaUPC"/>
          <w:sz w:val="32"/>
          <w:szCs w:val="32"/>
        </w:rPr>
        <w:t>8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ปี หรือ </w:t>
      </w:r>
      <w:r w:rsidRPr="000B4D04">
        <w:rPr>
          <w:rFonts w:ascii="CordiaUPC" w:hAnsi="CordiaUPC" w:cs="CordiaUPC"/>
          <w:sz w:val="32"/>
          <w:szCs w:val="32"/>
        </w:rPr>
        <w:t>225</w:t>
      </w:r>
      <w:r w:rsidRPr="000B4D04">
        <w:rPr>
          <w:rFonts w:ascii="CordiaUPC" w:hAnsi="CordiaUPC" w:cs="CordiaUPC"/>
          <w:sz w:val="32"/>
          <w:szCs w:val="32"/>
          <w:cs/>
        </w:rPr>
        <w:t>,</w:t>
      </w:r>
      <w:r w:rsidRPr="000B4D04">
        <w:rPr>
          <w:rFonts w:ascii="CordiaUPC" w:hAnsi="CordiaUPC" w:cs="CordiaUPC"/>
          <w:sz w:val="32"/>
          <w:szCs w:val="32"/>
        </w:rPr>
        <w:t>000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กม.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(แล้วแต่ระยะใดถึงก่อน) สำหรับเครื่องยนต์และระบบส่งกำลัง</w:t>
      </w:r>
    </w:p>
    <w:p w14:paraId="512DF72C" w14:textId="77777777" w:rsidR="009D7666" w:rsidRPr="000B4D04" w:rsidRDefault="009D7666" w:rsidP="009D7666">
      <w:pPr>
        <w:pStyle w:val="ListParagraph"/>
        <w:numPr>
          <w:ilvl w:val="0"/>
          <w:numId w:val="21"/>
        </w:numPr>
        <w:tabs>
          <w:tab w:val="left" w:pos="180"/>
        </w:tabs>
        <w:ind w:right="98"/>
        <w:rPr>
          <w:rFonts w:ascii="CordiaUPC" w:hAnsi="CordiaUPC" w:cs="CordiaUPC"/>
          <w:b/>
          <w:bCs/>
          <w:sz w:val="44"/>
          <w:szCs w:val="44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ส่วนลดค่าอะไหล่และเคมีภัณฑ์งานเช็กระยะสูงสุด </w:t>
      </w:r>
      <w:r w:rsidRPr="000B4D04">
        <w:rPr>
          <w:rFonts w:ascii="CordiaUPC" w:hAnsi="CordiaUPC" w:cs="CordiaUPC"/>
          <w:sz w:val="32"/>
          <w:szCs w:val="32"/>
        </w:rPr>
        <w:t>15%</w:t>
      </w:r>
    </w:p>
    <w:p w14:paraId="6B703B95" w14:textId="77777777" w:rsidR="009D7666" w:rsidRPr="000B4D04" w:rsidRDefault="009D7666" w:rsidP="009D7666">
      <w:pPr>
        <w:pStyle w:val="ListParagraph"/>
        <w:numPr>
          <w:ilvl w:val="0"/>
          <w:numId w:val="21"/>
        </w:numPr>
        <w:tabs>
          <w:tab w:val="left" w:pos="180"/>
        </w:tabs>
        <w:ind w:right="98"/>
        <w:rPr>
          <w:rFonts w:ascii="CordiaUPC" w:hAnsi="CordiaUPC" w:cs="CordiaUPC"/>
          <w:b/>
          <w:bCs/>
          <w:sz w:val="44"/>
          <w:szCs w:val="44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คะแนนสะสม </w:t>
      </w:r>
      <w:r w:rsidRPr="000B4D04">
        <w:rPr>
          <w:rFonts w:ascii="CordiaUPC" w:hAnsi="CordiaUPC" w:cs="CordiaUPC"/>
          <w:sz w:val="32"/>
          <w:szCs w:val="32"/>
        </w:rPr>
        <w:t xml:space="preserve">ALIVE-X </w:t>
      </w:r>
      <w:r w:rsidRPr="000B4D04">
        <w:rPr>
          <w:rFonts w:ascii="CordiaUPC" w:hAnsi="CordiaUPC" w:cs="CordiaUPC"/>
          <w:sz w:val="32"/>
          <w:szCs w:val="32"/>
          <w:cs/>
        </w:rPr>
        <w:t xml:space="preserve">เมื่อมีค่าใช้จ่ายที่ศูนย์บริการโตโยต้า </w:t>
      </w:r>
      <w:r w:rsidRPr="000B4D04">
        <w:rPr>
          <w:rFonts w:ascii="CordiaUPC" w:hAnsi="CordiaUPC" w:cs="CordiaUPC"/>
          <w:sz w:val="32"/>
          <w:szCs w:val="32"/>
        </w:rPr>
        <w:t>2.5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เท่า </w:t>
      </w:r>
      <w:r w:rsidRPr="000B4D04">
        <w:rPr>
          <w:rFonts w:ascii="CordiaUPC" w:hAnsi="CordiaUPC" w:cs="CordiaUPC"/>
          <w:b/>
          <w:bCs/>
          <w:sz w:val="44"/>
          <w:szCs w:val="44"/>
          <w:cs/>
        </w:rPr>
        <w:t xml:space="preserve"> </w:t>
      </w:r>
    </w:p>
    <w:p w14:paraId="3DF26692" w14:textId="7FB01081" w:rsidR="007F3BD7" w:rsidRPr="000B4D04" w:rsidRDefault="007F3BD7" w:rsidP="009D476C">
      <w:pPr>
        <w:tabs>
          <w:tab w:val="left" w:pos="180"/>
        </w:tabs>
        <w:ind w:right="98"/>
        <w:rPr>
          <w:rFonts w:ascii="CordiaUPC" w:hAnsi="CordiaUPC" w:cs="CordiaUPC"/>
          <w:b/>
          <w:bCs/>
        </w:rPr>
      </w:pPr>
    </w:p>
    <w:p w14:paraId="10866A11" w14:textId="77777777" w:rsidR="00DB31C3" w:rsidRPr="000B4D04" w:rsidRDefault="00DB31C3" w:rsidP="00DB31C3">
      <w:pPr>
        <w:tabs>
          <w:tab w:val="left" w:pos="180"/>
        </w:tabs>
        <w:ind w:right="98"/>
        <w:rPr>
          <w:rFonts w:ascii="CordiaUPC" w:hAnsi="CordiaUPC" w:cs="CordiaUPC"/>
        </w:rPr>
      </w:pPr>
      <w:r w:rsidRPr="000B4D04">
        <w:rPr>
          <w:rFonts w:ascii="CordiaUPC" w:hAnsi="CordiaUPC" w:cs="CordiaUPC"/>
        </w:rPr>
        <w:t>*</w:t>
      </w:r>
      <w:r w:rsidRPr="000B4D04">
        <w:rPr>
          <w:rFonts w:ascii="CordiaUPC" w:hAnsi="CordiaUPC" w:cs="CordiaUPC"/>
          <w:cs/>
        </w:rPr>
        <w:t xml:space="preserve">อัตราดอกเบี้ยคำนวณที่ดาวน์ </w:t>
      </w:r>
      <w:r w:rsidRPr="000B4D04">
        <w:rPr>
          <w:rFonts w:ascii="CordiaUPC" w:hAnsi="CordiaUPC" w:cs="CordiaUPC"/>
        </w:rPr>
        <w:t>25%</w:t>
      </w:r>
      <w:r w:rsidRPr="000B4D04">
        <w:rPr>
          <w:rFonts w:ascii="CordiaUPC" w:hAnsi="CordiaUPC" w:cs="CordiaUPC"/>
          <w:cs/>
        </w:rPr>
        <w:t xml:space="preserve"> ขึ้นไป นาน </w:t>
      </w:r>
      <w:r w:rsidRPr="000B4D04">
        <w:rPr>
          <w:rFonts w:ascii="CordiaUPC" w:hAnsi="CordiaUPC" w:cs="CordiaUPC"/>
        </w:rPr>
        <w:t>48</w:t>
      </w:r>
      <w:r w:rsidRPr="000B4D04">
        <w:rPr>
          <w:rFonts w:ascii="CordiaUPC" w:hAnsi="CordiaUPC" w:cs="CordiaUPC"/>
          <w:cs/>
        </w:rPr>
        <w:t xml:space="preserve"> เดือน สำหรับผู้ซื้อที่ผ่านการอนุมัติ โตโยต้าลีสซิ่ง (ประเทศไทย) จำกัด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ธนาคารกรุงศรีอยุธยา จำกัด 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ธนาคารทหารไทยธนชาต จำกัด 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ลิสซิ่งกสิกรไทย จำกัด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ธนาคารไทยพาณิชย์ จำกัด 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ธนาคารทิสโก้ จำกัด (มหาชน) และ ลีสซิ่งไอซีบีซี(ไทย) จำกัด</w:t>
      </w:r>
    </w:p>
    <w:p w14:paraId="0F9FD3B6" w14:textId="77777777" w:rsidR="00DB31C3" w:rsidRPr="000B4D04" w:rsidRDefault="00DB31C3" w:rsidP="00DB31C3">
      <w:pPr>
        <w:tabs>
          <w:tab w:val="left" w:pos="180"/>
        </w:tabs>
        <w:ind w:right="98"/>
        <w:rPr>
          <w:rFonts w:ascii="CordiaUPC" w:hAnsi="CordiaUPC" w:cs="CordiaUPC"/>
        </w:rPr>
      </w:pPr>
    </w:p>
    <w:p w14:paraId="51048F7F" w14:textId="0189B62D" w:rsidR="00DB31C3" w:rsidRPr="000B4D04" w:rsidRDefault="00DB31C3" w:rsidP="00DB31C3">
      <w:pPr>
        <w:tabs>
          <w:tab w:val="left" w:pos="180"/>
        </w:tabs>
        <w:ind w:right="98"/>
        <w:rPr>
          <w:rFonts w:ascii="CordiaUPC" w:hAnsi="CordiaUPC" w:cs="CordiaUPC"/>
        </w:rPr>
      </w:pPr>
      <w:r w:rsidRPr="000B4D04">
        <w:rPr>
          <w:rFonts w:ascii="CordiaUPC" w:hAnsi="CordiaUPC" w:cs="CordiaUPC"/>
        </w:rPr>
        <w:t>**</w:t>
      </w:r>
      <w:r w:rsidRPr="000B4D04">
        <w:rPr>
          <w:rFonts w:ascii="CordiaUPC" w:hAnsi="CordiaUPC" w:cs="CordiaUPC"/>
          <w:cs/>
        </w:rPr>
        <w:t xml:space="preserve">ประกันภัยชั้น </w:t>
      </w:r>
      <w:r w:rsidRPr="000B4D04">
        <w:rPr>
          <w:rFonts w:ascii="CordiaUPC" w:hAnsi="CordiaUPC" w:cs="CordiaUPC"/>
        </w:rPr>
        <w:t xml:space="preserve">1 Toyota Care PHYD (Pay How You Drive </w:t>
      </w:r>
      <w:r w:rsidRPr="000B4D04">
        <w:rPr>
          <w:rFonts w:ascii="CordiaUPC" w:hAnsi="CordiaUPC" w:cs="CordiaUPC"/>
          <w:cs/>
        </w:rPr>
        <w:t xml:space="preserve">ขับดีลดให้) ปีแรก โดยทุนประกันภัยไม่เกิน </w:t>
      </w:r>
      <w:r w:rsidRPr="000B4D04">
        <w:rPr>
          <w:rFonts w:ascii="CordiaUPC" w:hAnsi="CordiaUPC" w:cs="CordiaUPC"/>
        </w:rPr>
        <w:t xml:space="preserve">80% </w:t>
      </w:r>
      <w:r w:rsidRPr="000B4D04">
        <w:rPr>
          <w:rFonts w:ascii="CordiaUPC" w:hAnsi="CordiaUPC" w:cs="CordiaUPC"/>
          <w:cs/>
        </w:rPr>
        <w:t xml:space="preserve">ของมูลค่ารถ (ขึ้นอยู่กับรุ่นรถภายใต้ เงื่อนไขของแคมเปญ) รวมบริการช่วยเหลือรถเสียฉุกเฉิน </w:t>
      </w:r>
      <w:r w:rsidRPr="000B4D04">
        <w:rPr>
          <w:rFonts w:ascii="CordiaUPC" w:hAnsi="CordiaUPC" w:cs="CordiaUPC"/>
        </w:rPr>
        <w:t xml:space="preserve">24 </w:t>
      </w:r>
      <w:r w:rsidRPr="000B4D04">
        <w:rPr>
          <w:rFonts w:ascii="CordiaUPC" w:hAnsi="CordiaUPC" w:cs="CordiaUPC"/>
          <w:cs/>
        </w:rPr>
        <w:t>ชม. ไม่รวม พ.ร.บ โดยเงื่อนไขเป็นไปตามที่บริษัทประกันภัยกำหนดบริษัทที่เข้าร่วม ได้แก่ บริษัท ไอโออิ กรุงเทพ ประกันภัย จำกัด 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 xml:space="preserve">บริษัท วิริยะประกันภัย จำกัด </w:t>
      </w:r>
      <w:r w:rsidRPr="000B4D04">
        <w:rPr>
          <w:rFonts w:ascii="CordiaUPC" w:hAnsi="CordiaUPC" w:cs="CordiaUPC"/>
          <w:cs/>
        </w:rPr>
        <w:lastRenderedPageBreak/>
        <w:t>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>บริษัท นวกิจประกันภัย จำกัด (มหาชน)</w:t>
      </w:r>
      <w:r w:rsidRPr="000B4D04">
        <w:rPr>
          <w:rFonts w:ascii="CordiaUPC" w:hAnsi="CordiaUPC" w:cs="CordiaUPC"/>
        </w:rPr>
        <w:t xml:space="preserve">, </w:t>
      </w:r>
      <w:r w:rsidRPr="000B4D04">
        <w:rPr>
          <w:rFonts w:ascii="CordiaUPC" w:hAnsi="CordiaUPC" w:cs="CordiaUPC"/>
          <w:cs/>
        </w:rPr>
        <w:t xml:space="preserve">บริษัท ประกันไทยวิวัฒน์ จำกัด (มหาชน) </w:t>
      </w:r>
      <w:r w:rsidRPr="000B4D04">
        <w:rPr>
          <w:rFonts w:ascii="CordiaUPC" w:hAnsi="CordiaUPC" w:cs="CordiaUPC"/>
        </w:rPr>
        <w:t>,</w:t>
      </w:r>
      <w:r w:rsidRPr="000B4D04">
        <w:rPr>
          <w:rFonts w:ascii="CordiaUPC" w:hAnsi="CordiaUPC" w:cs="CordiaUPC"/>
          <w:cs/>
        </w:rPr>
        <w:t>บริษัท คุ้มภัยโตเกียวมารีนประกันภัย (ประเทศไทย) จำกัด และบจก. มิตซุย ซุมิโตโมประกันภัย</w:t>
      </w:r>
    </w:p>
    <w:p w14:paraId="70F3BA16" w14:textId="2EE87CC5" w:rsidR="009D7666" w:rsidRPr="000B4D04" w:rsidRDefault="009D7666" w:rsidP="00541040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</w:p>
    <w:p w14:paraId="57AC0655" w14:textId="36FF44FE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>***</w:t>
      </w:r>
      <w:r w:rsidRPr="000B4D04">
        <w:rPr>
          <w:rFonts w:ascii="CordiaUPC" w:eastAsia="Times New Roman" w:hAnsi="CordiaUPC" w:cs="CordiaUPC"/>
          <w:cs/>
        </w:rPr>
        <w:t xml:space="preserve">ขยายระยะเวลารับรองการใช้งานแบตเตอรี่ไฮบริด </w:t>
      </w:r>
      <w:r w:rsidRPr="000B4D04">
        <w:rPr>
          <w:rFonts w:ascii="CordiaUPC" w:eastAsia="Times New Roman" w:hAnsi="CordiaUPC" w:cs="CordiaUPC"/>
        </w:rPr>
        <w:t>10</w:t>
      </w:r>
      <w:r w:rsidRPr="000B4D04">
        <w:rPr>
          <w:rFonts w:ascii="CordiaUPC" w:eastAsia="Times New Roman" w:hAnsi="CordiaUPC" w:cs="CordiaUPC"/>
          <w:cs/>
        </w:rPr>
        <w:t xml:space="preserve"> ปี พร้อมรับประกันระบบไฮบริด </w:t>
      </w:r>
      <w:r w:rsidRPr="000B4D04">
        <w:rPr>
          <w:rFonts w:ascii="CordiaUPC" w:eastAsia="Times New Roman" w:hAnsi="CordiaUPC" w:cs="CordiaUPC"/>
        </w:rPr>
        <w:t>5</w:t>
      </w:r>
      <w:r w:rsidRPr="000B4D04">
        <w:rPr>
          <w:rFonts w:ascii="CordiaUPC" w:eastAsia="Times New Roman" w:hAnsi="CordiaUPC" w:cs="CordiaUPC"/>
          <w:cs/>
        </w:rPr>
        <w:t xml:space="preserve"> ปี ไม่จำกัดระยะทาง (นับตั้งแต่วันส่งมอบรถให้แก่ลูกค้ารายแรกตามใบส่งมอบรถยนต์ใหม่)</w:t>
      </w:r>
    </w:p>
    <w:p w14:paraId="7D7BCFE1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• </w:t>
      </w:r>
      <w:r w:rsidRPr="000B4D04">
        <w:rPr>
          <w:rFonts w:ascii="CordiaUPC" w:eastAsia="Times New Roman" w:hAnsi="CordiaUPC" w:cs="CordiaUPC"/>
          <w:cs/>
        </w:rPr>
        <w:t xml:space="preserve">การรับรองการใช้งานแบตเตอรี่ไฮบริด </w:t>
      </w:r>
      <w:r w:rsidRPr="000B4D04">
        <w:rPr>
          <w:rFonts w:ascii="CordiaUPC" w:eastAsia="Times New Roman" w:hAnsi="CordiaUPC" w:cs="CordiaUPC"/>
        </w:rPr>
        <w:t>10</w:t>
      </w:r>
      <w:r w:rsidRPr="000B4D04">
        <w:rPr>
          <w:rFonts w:ascii="CordiaUPC" w:eastAsia="Times New Roman" w:hAnsi="CordiaUPC" w:cs="CordiaUPC"/>
          <w:cs/>
        </w:rPr>
        <w:t xml:space="preserve"> ปี เฉพาะกรณีการเปลี่ยนเพื่อทดแทนแบตเตอรี่ไฮบริดที่เสียหายอันเนื่องมาจากความบกพร่องของวัสดุ/ชิ้นส่วน หรือการประกอบจากโรงงานภายใต้การใช้งานตามปกติ </w:t>
      </w:r>
    </w:p>
    <w:p w14:paraId="11E2E540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- </w:t>
      </w:r>
      <w:r w:rsidRPr="000B4D04">
        <w:rPr>
          <w:rFonts w:ascii="CordiaUPC" w:eastAsia="Times New Roman" w:hAnsi="CordiaUPC" w:cs="CordiaUPC"/>
          <w:cs/>
        </w:rPr>
        <w:t xml:space="preserve">สำหรับรถ </w:t>
      </w:r>
      <w:r w:rsidRPr="000B4D04">
        <w:rPr>
          <w:rFonts w:ascii="CordiaUPC" w:eastAsia="Times New Roman" w:hAnsi="CordiaUPC" w:cs="CordiaUPC"/>
        </w:rPr>
        <w:t xml:space="preserve">HEV </w:t>
      </w:r>
      <w:r w:rsidRPr="000B4D04">
        <w:rPr>
          <w:rFonts w:ascii="CordiaUPC" w:eastAsia="Times New Roman" w:hAnsi="CordiaUPC" w:cs="CordiaUPC"/>
          <w:cs/>
        </w:rPr>
        <w:t xml:space="preserve">ที่ใช้แบตเตอรี่ไฮบริดชนิด </w:t>
      </w:r>
      <w:r w:rsidRPr="000B4D04">
        <w:rPr>
          <w:rFonts w:ascii="CordiaUPC" w:eastAsia="Times New Roman" w:hAnsi="CordiaUPC" w:cs="CordiaUPC"/>
        </w:rPr>
        <w:t xml:space="preserve">Ni-MH </w:t>
      </w:r>
      <w:r w:rsidRPr="000B4D04">
        <w:rPr>
          <w:rFonts w:ascii="CordiaUPC" w:eastAsia="Times New Roman" w:hAnsi="CordiaUPC" w:cs="CordiaUPC"/>
          <w:cs/>
        </w:rPr>
        <w:t xml:space="preserve">ลูกค้าจะต้องชำระค่าดำเนินการเพื่อใช้สิทธิ์ตามการรับรองนี้ (เฉพาะปีที่ </w:t>
      </w:r>
      <w:r w:rsidRPr="000B4D04">
        <w:rPr>
          <w:rFonts w:ascii="CordiaUPC" w:eastAsia="Times New Roman" w:hAnsi="CordiaUPC" w:cs="CordiaUPC"/>
        </w:rPr>
        <w:t xml:space="preserve">6-10) </w:t>
      </w:r>
      <w:r w:rsidRPr="000B4D04">
        <w:rPr>
          <w:rFonts w:ascii="CordiaUPC" w:eastAsia="Times New Roman" w:hAnsi="CordiaUPC" w:cs="CordiaUPC"/>
          <w:cs/>
        </w:rPr>
        <w:t xml:space="preserve">จำนวน </w:t>
      </w:r>
      <w:r w:rsidRPr="000B4D04">
        <w:rPr>
          <w:rFonts w:ascii="CordiaUPC" w:eastAsia="Times New Roman" w:hAnsi="CordiaUPC" w:cs="CordiaUPC"/>
        </w:rPr>
        <w:t>1,000</w:t>
      </w:r>
      <w:r w:rsidRPr="000B4D04">
        <w:rPr>
          <w:rFonts w:ascii="CordiaUPC" w:eastAsia="Times New Roman" w:hAnsi="CordiaUPC" w:cs="CordiaUPC"/>
          <w:cs/>
        </w:rPr>
        <w:t xml:space="preserve"> บาทต่อลูก (</w:t>
      </w:r>
      <w:r w:rsidRPr="000B4D04">
        <w:rPr>
          <w:rFonts w:ascii="CordiaUPC" w:eastAsia="Times New Roman" w:hAnsi="CordiaUPC" w:cs="CordiaUPC"/>
        </w:rPr>
        <w:t>HV Battery assy) (</w:t>
      </w:r>
      <w:r w:rsidRPr="000B4D04">
        <w:rPr>
          <w:rFonts w:ascii="CordiaUPC" w:eastAsia="Times New Roman" w:hAnsi="CordiaUPC" w:cs="CordiaUPC"/>
          <w:cs/>
        </w:rPr>
        <w:t>ไม่รวมภาษีมูลค่าเพิ่ม) และต้องชำระค่าแรงรวมถึงค่าใช้จ่ายของชิ้นส่วนอื่นๆ ที่เกี่ยวข้อง (ถ้ามี) ในการถอดเปลี่ยนและติดตั้งแบตเตอรี่ไฮบริด</w:t>
      </w:r>
    </w:p>
    <w:p w14:paraId="48817B20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- </w:t>
      </w:r>
      <w:r w:rsidRPr="000B4D04">
        <w:rPr>
          <w:rFonts w:ascii="CordiaUPC" w:eastAsia="Times New Roman" w:hAnsi="CordiaUPC" w:cs="CordiaUPC"/>
          <w:cs/>
        </w:rPr>
        <w:t>สำหรับรถ</w:t>
      </w:r>
      <w:r w:rsidRPr="000B4D04">
        <w:rPr>
          <w:rFonts w:ascii="CordiaUPC" w:eastAsia="Times New Roman" w:hAnsi="CordiaUPC" w:cs="CordiaUPC"/>
        </w:rPr>
        <w:t xml:space="preserve"> HEV </w:t>
      </w:r>
      <w:r w:rsidRPr="000B4D04">
        <w:rPr>
          <w:rFonts w:ascii="CordiaUPC" w:eastAsia="Times New Roman" w:hAnsi="CordiaUPC" w:cs="CordiaUPC"/>
          <w:cs/>
        </w:rPr>
        <w:t>ที่ใช้แบตเตอรี่ไฮบริดชนิด</w:t>
      </w:r>
      <w:r w:rsidRPr="000B4D04">
        <w:rPr>
          <w:rFonts w:ascii="CordiaUPC" w:eastAsia="Times New Roman" w:hAnsi="CordiaUPC" w:cs="CordiaUPC"/>
        </w:rPr>
        <w:t xml:space="preserve"> Li-ion </w:t>
      </w:r>
      <w:r w:rsidRPr="000B4D04">
        <w:rPr>
          <w:rFonts w:ascii="CordiaUPC" w:eastAsia="Times New Roman" w:hAnsi="CordiaUPC" w:cs="CordiaUPC"/>
          <w:cs/>
        </w:rPr>
        <w:t>ลูกค้าจะต้องชำระค่าดำเนินการเพื่อใช้สิทธิ์ตามการรับรองนี้ (เฉพาะปีที่</w:t>
      </w:r>
      <w:r w:rsidRPr="000B4D04">
        <w:rPr>
          <w:rFonts w:ascii="CordiaUPC" w:eastAsia="Times New Roman" w:hAnsi="CordiaUPC" w:cs="CordiaUPC"/>
        </w:rPr>
        <w:t xml:space="preserve"> 6-10) </w:t>
      </w:r>
      <w:r w:rsidRPr="000B4D04">
        <w:rPr>
          <w:rFonts w:ascii="CordiaUPC" w:eastAsia="Times New Roman" w:hAnsi="CordiaUPC" w:cs="CordiaUPC"/>
          <w:cs/>
        </w:rPr>
        <w:t>จำนวน</w:t>
      </w:r>
      <w:r w:rsidRPr="000B4D04">
        <w:rPr>
          <w:rFonts w:ascii="CordiaUPC" w:eastAsia="Times New Roman" w:hAnsi="CordiaUPC" w:cs="CordiaUPC"/>
        </w:rPr>
        <w:t> 1,900</w:t>
      </w:r>
      <w:r w:rsidRPr="000B4D04">
        <w:rPr>
          <w:rFonts w:ascii="CordiaUPC" w:eastAsia="Times New Roman" w:hAnsi="CordiaUPC" w:cs="CordiaUPC"/>
          <w:cs/>
        </w:rPr>
        <w:t xml:space="preserve"> บาท ต่อ ชุดประกอบแหล่งจ่ายไฟไฮบริด (</w:t>
      </w:r>
      <w:r w:rsidRPr="000B4D04">
        <w:rPr>
          <w:rFonts w:ascii="CordiaUPC" w:eastAsia="Times New Roman" w:hAnsi="CordiaUPC" w:cs="CordiaUPC"/>
        </w:rPr>
        <w:t>HV Supply Stack) (</w:t>
      </w:r>
      <w:r w:rsidRPr="000B4D04">
        <w:rPr>
          <w:rFonts w:ascii="CordiaUPC" w:eastAsia="Times New Roman" w:hAnsi="CordiaUPC" w:cs="CordiaUPC"/>
          <w:cs/>
        </w:rPr>
        <w:t>ไม่รวมภาษีมูลค่าเพิ่ม) (จำนวนชุดประกอบแหล่งจ่ายไฮบริดของรถยนต์แต่ละรุ่นอาจมีความแตกต่างกัน และเป็นการเปลี่ยนเฉพาะชุดประกอบแหล่งจ่ายไฟไฮบริดที่เสียหายเท่านั้น)</w:t>
      </w:r>
      <w:r w:rsidRPr="000B4D04">
        <w:rPr>
          <w:rFonts w:ascii="CordiaUPC" w:eastAsia="Times New Roman" w:hAnsi="CordiaUPC" w:cs="CordiaUPC"/>
        </w:rPr>
        <w:t> </w:t>
      </w:r>
      <w:r w:rsidRPr="000B4D04">
        <w:rPr>
          <w:rFonts w:ascii="CordiaUPC" w:eastAsia="Times New Roman" w:hAnsi="CordiaUPC" w:cs="CordiaUPC"/>
          <w:cs/>
        </w:rPr>
        <w:t>และต้องชำระค่าแรงรวมถึงค่าใช้จ่ายของชิ้นส่วนอื่นๆ ที่เกี่ยวข้อง (ถ้ามี) ในการถอดเปลี่ยนและติดตั้งแบตเตอรี่ไฮบริด (มีผลบังคับใช้กับรถยนต์ที่ส่งมอบตั้งแต่วันที่</w:t>
      </w:r>
      <w:r w:rsidRPr="000B4D04">
        <w:rPr>
          <w:rFonts w:ascii="CordiaUPC" w:eastAsia="Times New Roman" w:hAnsi="CordiaUPC" w:cs="CordiaUPC"/>
        </w:rPr>
        <w:t> 5</w:t>
      </w:r>
      <w:r w:rsidRPr="000B4D04">
        <w:rPr>
          <w:rFonts w:ascii="CordiaUPC" w:eastAsia="Times New Roman" w:hAnsi="CordiaUPC" w:cs="CordiaUPC"/>
          <w:cs/>
        </w:rPr>
        <w:t xml:space="preserve"> ตุลาคม</w:t>
      </w:r>
      <w:r w:rsidRPr="000B4D04">
        <w:rPr>
          <w:rFonts w:ascii="CordiaUPC" w:eastAsia="Times New Roman" w:hAnsi="CordiaUPC" w:cs="CordiaUPC"/>
        </w:rPr>
        <w:t> 2566</w:t>
      </w:r>
      <w:r w:rsidRPr="000B4D04">
        <w:rPr>
          <w:rFonts w:ascii="CordiaUPC" w:eastAsia="Times New Roman" w:hAnsi="CordiaUPC" w:cs="CordiaUPC"/>
          <w:cs/>
        </w:rPr>
        <w:t xml:space="preserve"> เป็นต้นไป)</w:t>
      </w:r>
    </w:p>
    <w:p w14:paraId="2A5D6147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• </w:t>
      </w:r>
      <w:r w:rsidRPr="000B4D04">
        <w:rPr>
          <w:rFonts w:ascii="CordiaUPC" w:eastAsia="Times New Roman" w:hAnsi="CordiaUPC" w:cs="CordiaUPC"/>
          <w:cs/>
        </w:rPr>
        <w:t xml:space="preserve">การรับประกันระบบไฮบริด </w:t>
      </w:r>
      <w:r w:rsidRPr="000B4D04">
        <w:rPr>
          <w:rFonts w:ascii="CordiaUPC" w:eastAsia="Times New Roman" w:hAnsi="CordiaUPC" w:cs="CordiaUPC"/>
        </w:rPr>
        <w:t>5</w:t>
      </w:r>
      <w:r w:rsidRPr="000B4D04">
        <w:rPr>
          <w:rFonts w:ascii="CordiaUPC" w:eastAsia="Times New Roman" w:hAnsi="CordiaUPC" w:cs="CordiaUPC"/>
          <w:cs/>
        </w:rPr>
        <w:t xml:space="preserve"> ปี จะรับผิดชอบโดยการซ่อม หรือเปลี่ยนชิ้นส่วนที่เสียหายอันเนื่องมาจากความบกพร่องของวัสดุ /ชิ้นส่วน หรือการประกอบจากโรงงานภายใต้การใช้งานตามปกติ ได้แก่ </w:t>
      </w:r>
      <w:r w:rsidRPr="000B4D04">
        <w:rPr>
          <w:rFonts w:ascii="CordiaUPC" w:eastAsia="Times New Roman" w:hAnsi="CordiaUPC" w:cs="CordiaUPC"/>
        </w:rPr>
        <w:t xml:space="preserve">1. </w:t>
      </w:r>
      <w:r w:rsidRPr="000B4D04">
        <w:rPr>
          <w:rFonts w:ascii="CordiaUPC" w:eastAsia="Times New Roman" w:hAnsi="CordiaUPC" w:cs="CordiaUPC"/>
          <w:cs/>
        </w:rPr>
        <w:t xml:space="preserve">ชุดกล่องรวมสายไฟแบตเตอรี่ไฮบริด </w:t>
      </w:r>
      <w:r w:rsidRPr="000B4D04">
        <w:rPr>
          <w:rFonts w:ascii="CordiaUPC" w:eastAsia="Times New Roman" w:hAnsi="CordiaUPC" w:cs="CordiaUPC"/>
        </w:rPr>
        <w:t xml:space="preserve">2. </w:t>
      </w:r>
      <w:r w:rsidRPr="000B4D04">
        <w:rPr>
          <w:rFonts w:ascii="CordiaUPC" w:eastAsia="Times New Roman" w:hAnsi="CordiaUPC" w:cs="CordiaUPC"/>
          <w:cs/>
        </w:rPr>
        <w:t xml:space="preserve">ชุดหม้อลมเบรกพร้อมแม่ปั๊มเบรก </w:t>
      </w:r>
      <w:r w:rsidRPr="000B4D04">
        <w:rPr>
          <w:rFonts w:ascii="CordiaUPC" w:eastAsia="Times New Roman" w:hAnsi="CordiaUPC" w:cs="CordiaUPC"/>
        </w:rPr>
        <w:t xml:space="preserve">3. </w:t>
      </w:r>
      <w:r w:rsidRPr="000B4D04">
        <w:rPr>
          <w:rFonts w:ascii="CordiaUPC" w:eastAsia="Times New Roman" w:hAnsi="CordiaUPC" w:cs="CordiaUPC"/>
          <w:cs/>
        </w:rPr>
        <w:t xml:space="preserve">ชุดคอมเพรสเซอร์พร้อมมอเตอร์ </w:t>
      </w:r>
      <w:r w:rsidRPr="000B4D04">
        <w:rPr>
          <w:rFonts w:ascii="CordiaUPC" w:eastAsia="Times New Roman" w:hAnsi="CordiaUPC" w:cs="CordiaUPC"/>
        </w:rPr>
        <w:t xml:space="preserve">4. ECU </w:t>
      </w:r>
      <w:r w:rsidRPr="000B4D04">
        <w:rPr>
          <w:rFonts w:ascii="CordiaUPC" w:eastAsia="Times New Roman" w:hAnsi="CordiaUPC" w:cs="CordiaUPC"/>
          <w:cs/>
        </w:rPr>
        <w:t xml:space="preserve">คอมพิวเตอร์ระบบควบคุมเครื่องยนต์ </w:t>
      </w:r>
      <w:r w:rsidRPr="000B4D04">
        <w:rPr>
          <w:rFonts w:ascii="CordiaUPC" w:eastAsia="Times New Roman" w:hAnsi="CordiaUPC" w:cs="CordiaUPC"/>
        </w:rPr>
        <w:t xml:space="preserve">5. </w:t>
      </w:r>
      <w:r w:rsidRPr="000B4D04">
        <w:rPr>
          <w:rFonts w:ascii="CordiaUPC" w:eastAsia="Times New Roman" w:hAnsi="CordiaUPC" w:cs="CordiaUPC"/>
          <w:cs/>
        </w:rPr>
        <w:t xml:space="preserve">ชุดอินเวอร์เตอร์พร้อมคอนเวอร์เตอร์ </w:t>
      </w:r>
      <w:r w:rsidRPr="000B4D04">
        <w:rPr>
          <w:rFonts w:ascii="CordiaUPC" w:eastAsia="Times New Roman" w:hAnsi="CordiaUPC" w:cs="CordiaUPC"/>
        </w:rPr>
        <w:t xml:space="preserve">6. ECU </w:t>
      </w:r>
      <w:r w:rsidRPr="000B4D04">
        <w:rPr>
          <w:rFonts w:ascii="CordiaUPC" w:eastAsia="Times New Roman" w:hAnsi="CordiaUPC" w:cs="CordiaUPC"/>
          <w:cs/>
        </w:rPr>
        <w:t xml:space="preserve">ควบคุมการจัดการกำลัง </w:t>
      </w:r>
      <w:r w:rsidRPr="000B4D04">
        <w:rPr>
          <w:rFonts w:ascii="CordiaUPC" w:eastAsia="Times New Roman" w:hAnsi="CordiaUPC" w:cs="CordiaUPC"/>
        </w:rPr>
        <w:t xml:space="preserve">7. </w:t>
      </w:r>
      <w:r w:rsidRPr="000B4D04">
        <w:rPr>
          <w:rFonts w:ascii="CordiaUPC" w:eastAsia="Times New Roman" w:hAnsi="CordiaUPC" w:cs="CordiaUPC"/>
          <w:cs/>
        </w:rPr>
        <w:t xml:space="preserve">ชุดเกียร์ไฮบริด </w:t>
      </w:r>
      <w:r w:rsidRPr="000B4D04">
        <w:rPr>
          <w:rFonts w:ascii="CordiaUPC" w:eastAsia="Times New Roman" w:hAnsi="CordiaUPC" w:cs="CordiaUPC"/>
        </w:rPr>
        <w:t xml:space="preserve">8. </w:t>
      </w:r>
      <w:r w:rsidRPr="000B4D04">
        <w:rPr>
          <w:rFonts w:ascii="CordiaUPC" w:eastAsia="Times New Roman" w:hAnsi="CordiaUPC" w:cs="CordiaUPC"/>
          <w:cs/>
        </w:rPr>
        <w:t xml:space="preserve">ชุดปั๊มน้ำอินเวอร์เตอร์ </w:t>
      </w:r>
      <w:r w:rsidRPr="000B4D04">
        <w:rPr>
          <w:rFonts w:ascii="CordiaUPC" w:eastAsia="Times New Roman" w:hAnsi="CordiaUPC" w:cs="CordiaUPC"/>
        </w:rPr>
        <w:t xml:space="preserve">9. </w:t>
      </w:r>
      <w:r w:rsidRPr="000B4D04">
        <w:rPr>
          <w:rFonts w:ascii="CordiaUPC" w:eastAsia="Times New Roman" w:hAnsi="CordiaUPC" w:cs="CordiaUPC"/>
          <w:cs/>
        </w:rPr>
        <w:t>ชุดโบลเวอร์ระบายความร้อนแบตเตอรี่</w:t>
      </w:r>
    </w:p>
    <w:p w14:paraId="5B69B4C9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• </w:t>
      </w:r>
      <w:r w:rsidRPr="000B4D04">
        <w:rPr>
          <w:rFonts w:ascii="CordiaUPC" w:eastAsia="Times New Roman" w:hAnsi="CordiaUPC" w:cs="CordiaUPC"/>
          <w:cs/>
        </w:rPr>
        <w:t>ทั้งนี้ไม่รวมถึง ความเสียหายอันเนื่องจาก อุบัติเหตุหรือเป็นผลมาจากอุบัติเหตุ</w:t>
      </w:r>
      <w:r w:rsidRPr="000B4D04">
        <w:rPr>
          <w:rFonts w:ascii="CordiaUPC" w:eastAsia="Times New Roman" w:hAnsi="CordiaUPC" w:cs="CordiaUPC"/>
        </w:rPr>
        <w:t xml:space="preserve">, </w:t>
      </w:r>
      <w:r w:rsidRPr="000B4D04">
        <w:rPr>
          <w:rFonts w:ascii="CordiaUPC" w:eastAsia="Times New Roman" w:hAnsi="CordiaUPC" w:cs="CordiaUPC"/>
          <w:cs/>
        </w:rPr>
        <w:t>ภัยธรรมชาติ</w:t>
      </w:r>
      <w:r w:rsidRPr="000B4D04">
        <w:rPr>
          <w:rFonts w:ascii="CordiaUPC" w:eastAsia="Times New Roman" w:hAnsi="CordiaUPC" w:cs="CordiaUPC"/>
        </w:rPr>
        <w:t xml:space="preserve">, </w:t>
      </w:r>
      <w:r w:rsidRPr="000B4D04">
        <w:rPr>
          <w:rFonts w:ascii="CordiaUPC" w:eastAsia="Times New Roman" w:hAnsi="CordiaUPC" w:cs="CordiaUPC"/>
          <w:cs/>
        </w:rPr>
        <w:t>การดัดแปลงสภาพ หรือติดตั้งอุปกรณ์เสริมเพื่อการใช้งานที่มิใช่การใช้งานตามปกติของรถยนต์</w:t>
      </w:r>
      <w:r w:rsidRPr="000B4D04">
        <w:rPr>
          <w:rFonts w:ascii="CordiaUPC" w:eastAsia="Times New Roman" w:hAnsi="CordiaUPC" w:cs="CordiaUPC"/>
        </w:rPr>
        <w:t xml:space="preserve">, </w:t>
      </w:r>
      <w:r w:rsidRPr="000B4D04">
        <w:rPr>
          <w:rFonts w:ascii="CordiaUPC" w:eastAsia="Times New Roman" w:hAnsi="CordiaUPC" w:cs="CordiaUPC"/>
          <w:cs/>
        </w:rPr>
        <w:t>การปรับตั้งหรือซ่อม จากศูนย์บริการที่ไม่ใช่ศูนย์บริการมาตรฐานโตโยต้า และเงื่อนไขอื่นๆ ตามคู่มือการรับประกันคุณภาพรถยนต์ การพิจารณาเกี่ยวกับกรณีความบกพร่อง หรือเสียหาย ตามรายละเอียดข้างต้นถือเป็นสิทธิ์ของบริษัท โตโยต้า มอเตอร์ ประเทศไทย จำกัด</w:t>
      </w:r>
    </w:p>
    <w:p w14:paraId="0149749D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• </w:t>
      </w:r>
      <w:r w:rsidRPr="000B4D04">
        <w:rPr>
          <w:rFonts w:ascii="CordiaUPC" w:eastAsia="Times New Roman" w:hAnsi="CordiaUPC" w:cs="CordiaUPC"/>
          <w:cs/>
        </w:rPr>
        <w:t>สามารถใช้สิทธิ์และติดตั้งได้ที่ศูนย์บริการมาตรฐานของผู้แทนจำหน่ายโตโยต้าเท่านั้นและชิ้นส่วนแบตเตอรี่ไฮบริดที่เสียหายจะถือเป็นกรรมสิทธิ์ของบริษัท โตโยต้า มอเตอร์ ประเทศไทย จำกัด</w:t>
      </w:r>
    </w:p>
    <w:p w14:paraId="3E480BD3" w14:textId="7A0B6C98" w:rsidR="009D7666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</w:rPr>
        <w:t xml:space="preserve">• </w:t>
      </w:r>
      <w:r w:rsidRPr="000B4D04">
        <w:rPr>
          <w:rFonts w:ascii="CordiaUPC" w:eastAsia="Times New Roman" w:hAnsi="CordiaUPC" w:cs="CordiaUPC"/>
          <w:cs/>
        </w:rPr>
        <w:t>รถยนต์ซึ่งเป็นรถรับจ้างรถเช่าและ หรือรถสาธารณะไม่ได้รับสิทธิ์ดังที่ระบุข้างต้น</w:t>
      </w:r>
    </w:p>
    <w:p w14:paraId="5D852870" w14:textId="28075275" w:rsidR="009D7666" w:rsidRPr="000B4D04" w:rsidRDefault="009D7666" w:rsidP="00541040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</w:p>
    <w:p w14:paraId="76F3EBF0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  <w:cs/>
        </w:rPr>
        <w:t>**</w:t>
      </w:r>
      <w:r w:rsidRPr="000B4D04">
        <w:rPr>
          <w:rFonts w:ascii="CordiaUPC" w:eastAsia="Times New Roman" w:hAnsi="CordiaUPC" w:cs="CordiaUPC"/>
        </w:rPr>
        <w:t>*</w:t>
      </w:r>
      <w:r w:rsidRPr="000B4D04">
        <w:rPr>
          <w:rFonts w:ascii="CordiaUPC" w:eastAsia="Times New Roman" w:hAnsi="CordiaUPC" w:cs="CordiaUPC"/>
          <w:cs/>
        </w:rPr>
        <w:t xml:space="preserve">*โปรแกรม </w:t>
      </w:r>
      <w:r w:rsidRPr="000B4D04">
        <w:rPr>
          <w:rFonts w:ascii="CordiaUPC" w:eastAsia="Times New Roman" w:hAnsi="CordiaUPC" w:cs="CordiaUPC"/>
        </w:rPr>
        <w:t>Toyota Connected Frequent Service Rewards Plus (TCFR Plus+)</w:t>
      </w:r>
    </w:p>
    <w:p w14:paraId="06AF411D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  <w:cs/>
        </w:rPr>
        <w:t xml:space="preserve">• เฉพาะลูกค้าที่ดาวน์โหลดและลงทะเบียนแอปพลิเคชัน </w:t>
      </w:r>
      <w:r w:rsidRPr="000B4D04">
        <w:rPr>
          <w:rFonts w:ascii="CordiaUPC" w:eastAsia="Times New Roman" w:hAnsi="CordiaUPC" w:cs="CordiaUPC"/>
        </w:rPr>
        <w:t xml:space="preserve">T-Connect </w:t>
      </w:r>
      <w:r w:rsidRPr="000B4D04">
        <w:rPr>
          <w:rFonts w:ascii="CordiaUPC" w:eastAsia="Times New Roman" w:hAnsi="CordiaUPC" w:cs="CordiaUPC"/>
          <w:cs/>
        </w:rPr>
        <w:t xml:space="preserve">กดเข้าร่วมโปรแกรม </w:t>
      </w:r>
      <w:r w:rsidRPr="000B4D04">
        <w:rPr>
          <w:rFonts w:ascii="CordiaUPC" w:eastAsia="Times New Roman" w:hAnsi="CordiaUPC" w:cs="CordiaUPC"/>
        </w:rPr>
        <w:t>TCFR Plus+</w:t>
      </w:r>
    </w:p>
    <w:p w14:paraId="0C61B0CF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  <w:cs/>
        </w:rPr>
        <w:t>• ขอสงวนสิทธิประโยชน์ให้ลูกค้าที่เข้ารับบำรุงรักษารถยนต์ (เช็กระยะมาตรฐานทุก 6 เดือน หรือ 10,000 กม. แล้วแต่ระยะใดถึงก่อน) ต่อเนื่องตามเงื่อนไขที่กำหนด ณ ศูนย์บริการมาตรฐานโตโยต้าและเปลี่ยนอะไหล่และเคมีภัณฑ์ตามคำแนะนำให้เปลี่ยนในคู่มือการใช้รถยนต์ (</w:t>
      </w:r>
      <w:r w:rsidRPr="000B4D04">
        <w:rPr>
          <w:rFonts w:ascii="CordiaUPC" w:eastAsia="Times New Roman" w:hAnsi="CordiaUPC" w:cs="CordiaUPC"/>
        </w:rPr>
        <w:t>Owner Manual)</w:t>
      </w:r>
    </w:p>
    <w:p w14:paraId="1AC89C50" w14:textId="77777777" w:rsidR="003C3C59" w:rsidRPr="000B4D04" w:rsidRDefault="003C3C59" w:rsidP="003C3C59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  <w:r w:rsidRPr="000B4D04">
        <w:rPr>
          <w:rFonts w:ascii="CordiaUPC" w:eastAsia="Times New Roman" w:hAnsi="CordiaUPC" w:cs="CordiaUPC"/>
          <w:cs/>
        </w:rPr>
        <w:t>• ระดับและสิทธิประโยชน์ต่างๆ รวมถึงความคุ้มครองในช่วงขยายระยะรับประกันคุณภาพสูงสุด 5 ปี หรือ 150</w:t>
      </w:r>
      <w:r w:rsidRPr="000B4D04">
        <w:rPr>
          <w:rFonts w:ascii="CordiaUPC" w:eastAsia="Times New Roman" w:hAnsi="CordiaUPC" w:cs="CordiaUPC"/>
        </w:rPr>
        <w:t>,</w:t>
      </w:r>
      <w:r w:rsidRPr="000B4D04">
        <w:rPr>
          <w:rFonts w:ascii="CordiaUPC" w:eastAsia="Times New Roman" w:hAnsi="CordiaUPC" w:cs="CordiaUPC"/>
          <w:cs/>
        </w:rPr>
        <w:t>000 กม. (แล้วแต่ระยะใดถึงก่อน) สำหรับ 14 ระบบมาตรฐานรถยนต์ และ 8 ปี หรือ 225</w:t>
      </w:r>
      <w:r w:rsidRPr="000B4D04">
        <w:rPr>
          <w:rFonts w:ascii="CordiaUPC" w:eastAsia="Times New Roman" w:hAnsi="CordiaUPC" w:cs="CordiaUPC"/>
        </w:rPr>
        <w:t>,</w:t>
      </w:r>
      <w:r w:rsidRPr="000B4D04">
        <w:rPr>
          <w:rFonts w:ascii="CordiaUPC" w:eastAsia="Times New Roman" w:hAnsi="CordiaUPC" w:cs="CordiaUPC"/>
          <w:cs/>
        </w:rPr>
        <w:t xml:space="preserve">000 กม. (แล้วแต่ระยะใดถึงก่อน) สำหรับระบบเครื่องยนต์และส่งกำลัง เป็นไปตามเงื่อนไขการขยายระยะรับประกันคุณภาพ โดยสามารถศึกษารายละเอียดเพิ่มเติมได้ที่ ข้อกำหนดและเงื่อนไขสิทธิ์ขยายระยะรับประกันคุณภาพจากโปรแกรม </w:t>
      </w:r>
      <w:r w:rsidRPr="000B4D04">
        <w:rPr>
          <w:rFonts w:ascii="CordiaUPC" w:eastAsia="Times New Roman" w:hAnsi="CordiaUPC" w:cs="CordiaUPC"/>
        </w:rPr>
        <w:t>TCFR Plus+</w:t>
      </w:r>
    </w:p>
    <w:p w14:paraId="3BF31185" w14:textId="77777777" w:rsidR="003C3C59" w:rsidRPr="000B4D04" w:rsidRDefault="003C3C59" w:rsidP="00541040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</w:rPr>
      </w:pPr>
    </w:p>
    <w:p w14:paraId="21CFB82C" w14:textId="361BD256" w:rsidR="00513B02" w:rsidRPr="000B4D04" w:rsidRDefault="00513B02" w:rsidP="00537ED0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16"/>
          <w:szCs w:val="16"/>
        </w:rPr>
      </w:pPr>
    </w:p>
    <w:p w14:paraId="24BC0285" w14:textId="77777777" w:rsidR="00453340" w:rsidRPr="000B4D04" w:rsidRDefault="00453340" w:rsidP="00453340">
      <w:pPr>
        <w:tabs>
          <w:tab w:val="left" w:pos="180"/>
        </w:tabs>
        <w:spacing w:before="240"/>
        <w:ind w:right="98"/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0B4D04">
        <w:rPr>
          <w:rFonts w:ascii="CordiaUPC" w:hAnsi="CordiaUPC" w:cs="CordiaUPC"/>
          <w:b/>
          <w:bCs/>
          <w:sz w:val="40"/>
          <w:szCs w:val="40"/>
          <w:cs/>
        </w:rPr>
        <w:lastRenderedPageBreak/>
        <w:t xml:space="preserve">สัมผัสประสบการณ์ขับขี่ใหม่ กับบริการเสริมที่หลากหลาย </w:t>
      </w:r>
    </w:p>
    <w:p w14:paraId="5BB95D97" w14:textId="77777777" w:rsidR="00453340" w:rsidRPr="000B4D04" w:rsidRDefault="00453340" w:rsidP="00453340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ผ่านเทคโนโลยี </w:t>
      </w:r>
      <w:r w:rsidRPr="000B4D04">
        <w:rPr>
          <w:rFonts w:ascii="CordiaUPC" w:hAnsi="CordiaUPC" w:cs="CordiaUPC"/>
          <w:b/>
          <w:bCs/>
          <w:sz w:val="40"/>
          <w:szCs w:val="40"/>
        </w:rPr>
        <w:t xml:space="preserve">T-CONNECT </w:t>
      </w: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ด้วย </w:t>
      </w:r>
      <w:r w:rsidRPr="000B4D04">
        <w:rPr>
          <w:rFonts w:ascii="CordiaUPC" w:hAnsi="CordiaUPC" w:cs="CordiaUPC"/>
          <w:b/>
          <w:bCs/>
          <w:sz w:val="40"/>
          <w:szCs w:val="40"/>
        </w:rPr>
        <w:t>3</w:t>
      </w: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 คุณสมบัติหลัก ตอบโจทย์ทุกการเดินทาง</w:t>
      </w:r>
    </w:p>
    <w:p w14:paraId="71484950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 xml:space="preserve">1.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Always Located &amp; Protected </w:t>
      </w:r>
      <w:r w:rsidRPr="000B4D04">
        <w:rPr>
          <w:rFonts w:ascii="CordiaUPC" w:hAnsi="CordiaUPC" w:cs="CordiaUPC"/>
          <w:sz w:val="32"/>
          <w:szCs w:val="32"/>
          <w:cs/>
        </w:rPr>
        <w:t>ให้คุณอุ่นใจ ปลอดภัยไร้กังวลในการเดินทาง</w:t>
      </w:r>
    </w:p>
    <w:p w14:paraId="7D316BA2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Find My Car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บริการเช็กตำแหน่งรถแบบเรียลไทม์ หมดปัญหาจำที่จอดไม่ได้ หารถไม่เจอ</w:t>
      </w:r>
    </w:p>
    <w:p w14:paraId="6BFB2381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TheftTrack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บริการตรวจสอบตำแหน่งรถยนต์เมื่อถูกโจรกรรม และประสานความช่วยเหลือตลอด </w:t>
      </w:r>
      <w:r w:rsidRPr="000B4D04">
        <w:rPr>
          <w:rFonts w:ascii="CordiaUPC" w:hAnsi="CordiaUPC" w:cs="CordiaUPC"/>
          <w:sz w:val="32"/>
          <w:szCs w:val="32"/>
        </w:rPr>
        <w:t>24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ชั่วโมง </w:t>
      </w:r>
    </w:p>
    <w:p w14:paraId="1C8DFD3B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SOS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บริการประสานงานช่วยเหลือฉุกเฉินตลอด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24 </w:t>
      </w:r>
      <w:r w:rsidRPr="000B4D04">
        <w:rPr>
          <w:rFonts w:ascii="CordiaUPC" w:hAnsi="CordiaUPC" w:cs="CordiaUPC"/>
          <w:sz w:val="32"/>
          <w:szCs w:val="32"/>
          <w:cs/>
        </w:rPr>
        <w:t>ชั่วโมง</w:t>
      </w:r>
    </w:p>
    <w:p w14:paraId="0E389388" w14:textId="77777777" w:rsidR="00453340" w:rsidRPr="000B4D04" w:rsidRDefault="00453340" w:rsidP="00453340">
      <w:pPr>
        <w:tabs>
          <w:tab w:val="left" w:pos="180"/>
        </w:tabs>
        <w:spacing w:after="240"/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Geo-Fencing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บริการแจ้งเตือนเมื่อรถเคลื่อนออกจากจุดจอดหรือขอบเขตที่คุณกำหนดไว้</w:t>
      </w:r>
    </w:p>
    <w:p w14:paraId="2B808CBE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 xml:space="preserve">2.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Telematics Care </w:t>
      </w:r>
      <w:r w:rsidRPr="000B4D04">
        <w:rPr>
          <w:rFonts w:ascii="CordiaUPC" w:hAnsi="CordiaUPC" w:cs="CordiaUPC"/>
          <w:sz w:val="32"/>
          <w:szCs w:val="32"/>
          <w:cs/>
        </w:rPr>
        <w:t>ดูแลรถได้ง่ายๆ สะดวก พร้อมออกเดินทาง</w:t>
      </w:r>
    </w:p>
    <w:p w14:paraId="7DA421AC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TCFR Plus+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สิทธิขยายระยะรับประกันคุณภาพรถยนต์สูงสุด </w:t>
      </w:r>
      <w:r w:rsidRPr="000B4D04">
        <w:rPr>
          <w:rFonts w:ascii="CordiaUPC" w:hAnsi="CordiaUPC" w:cs="CordiaUPC"/>
          <w:sz w:val="32"/>
          <w:szCs w:val="32"/>
        </w:rPr>
        <w:t>8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ปี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หรือ </w:t>
      </w:r>
      <w:r w:rsidRPr="000B4D04">
        <w:rPr>
          <w:rFonts w:ascii="CordiaUPC" w:hAnsi="CordiaUPC" w:cs="CordiaUPC"/>
          <w:sz w:val="32"/>
          <w:szCs w:val="32"/>
        </w:rPr>
        <w:t xml:space="preserve">225,000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กม. (แล้วแต่ระยะใดถึงก่อน)   </w:t>
      </w:r>
    </w:p>
    <w:p w14:paraId="1CACBCB9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Maintenance Reminder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บริการแจ้งเตือนเมื่อถึงเวลาเข้าศูนย์บริการ พร้อมนัดหมายศูนย์บริการออนไลน์ </w:t>
      </w:r>
    </w:p>
    <w:p w14:paraId="29D0B4CA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trike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Vehicle Information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บริการข้อมูลรถ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แสดงสถานะรถ เช็กประวัติ และสถานะงานซ่อมเรียลไทม์</w:t>
      </w:r>
    </w:p>
    <w:p w14:paraId="46B469F9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eastAsia="Malgun Gothic" w:hAnsi="CordiaUPC" w:cs="CordiaUPC"/>
          <w:sz w:val="32"/>
          <w:szCs w:val="32"/>
          <w:lang w:eastAsia="ko-KR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PHYD Insurance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ประกันภัย “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ขับดี ลดให้” ที่ทำให้ลูกค้าสนุกกับคะแนนการขับขี่และส่วนลดเพิ่มเติม จากค่าเบี้ยประกันภัยพิเศษที่คำนวณจากพฤติกรรมและระยะทางการขับขี่ของลูกค้า</w:t>
      </w:r>
    </w:p>
    <w:p w14:paraId="12523EF7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b/>
          <w:bCs/>
          <w:sz w:val="32"/>
          <w:szCs w:val="32"/>
        </w:rPr>
      </w:pPr>
    </w:p>
    <w:p w14:paraId="78464479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 xml:space="preserve">3.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Happiness Mobility </w:t>
      </w:r>
      <w:r w:rsidRPr="000B4D04">
        <w:rPr>
          <w:rFonts w:ascii="CordiaUPC" w:hAnsi="CordiaUPC" w:cs="CordiaUPC"/>
          <w:sz w:val="32"/>
          <w:szCs w:val="32"/>
          <w:cs/>
        </w:rPr>
        <w:t>บริการเติมเต็มความสุข ตอบโจทย์ไลฟ์สไตล์</w:t>
      </w:r>
    </w:p>
    <w:p w14:paraId="3ABDBF62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Toyota Alive-X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โปรแกรมสะสมคะแนน </w:t>
      </w:r>
      <w:r w:rsidRPr="000B4D04">
        <w:rPr>
          <w:rFonts w:ascii="CordiaUPC" w:hAnsi="CordiaUPC" w:cs="CordiaUPC"/>
          <w:sz w:val="32"/>
          <w:szCs w:val="32"/>
        </w:rPr>
        <w:t xml:space="preserve">The 1 </w:t>
      </w:r>
      <w:r w:rsidRPr="000B4D04">
        <w:rPr>
          <w:rFonts w:ascii="CordiaUPC" w:hAnsi="CordiaUPC" w:cs="CordiaUPC"/>
          <w:sz w:val="32"/>
          <w:szCs w:val="32"/>
          <w:cs/>
        </w:rPr>
        <w:t>ใช้แลกเป็นส่วนลดในการเข้ารับบริการที่ศูนย์บริการโตโยต้า</w:t>
      </w:r>
    </w:p>
    <w:p w14:paraId="1C63DBF5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Connect You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บริการแจ้งสิทธิพิเศษที่คัดสรรสำหรับลูกค้า </w:t>
      </w:r>
      <w:r w:rsidRPr="000B4D04">
        <w:rPr>
          <w:rFonts w:ascii="CordiaUPC" w:hAnsi="CordiaUPC" w:cs="CordiaUPC"/>
          <w:sz w:val="32"/>
          <w:szCs w:val="32"/>
        </w:rPr>
        <w:t>T-Connect</w:t>
      </w:r>
    </w:p>
    <w:p w14:paraId="3DFA192D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 xml:space="preserve">Concierge Services </w:t>
      </w:r>
      <w:r w:rsidRPr="000B4D04">
        <w:rPr>
          <w:rFonts w:ascii="CordiaUPC" w:hAnsi="CordiaUPC" w:cs="CordiaUPC"/>
          <w:sz w:val="32"/>
          <w:szCs w:val="32"/>
          <w:cs/>
        </w:rPr>
        <w:t>บริการผู้ช่วยส่วนตัว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ให้คุณสอบถามเส้นทาง จองร้านอาหาร และอื่นๆอีกมากมาย</w:t>
      </w:r>
    </w:p>
    <w:p w14:paraId="3EA49EA7" w14:textId="77777777" w:rsidR="00453340" w:rsidRPr="000B4D04" w:rsidRDefault="00453340" w:rsidP="00453340">
      <w:pPr>
        <w:tabs>
          <w:tab w:val="left" w:pos="180"/>
        </w:tabs>
        <w:ind w:left="180" w:right="98"/>
        <w:jc w:val="thaiDistribute"/>
        <w:rPr>
          <w:rFonts w:ascii="CordiaUPC" w:eastAsia="Malgun Gothic" w:hAnsi="CordiaUPC" w:cs="CordiaUPC"/>
          <w:i/>
          <w:iCs/>
          <w:lang w:eastAsia="ko-KR"/>
        </w:rPr>
      </w:pPr>
      <w:r w:rsidRPr="000B4D04">
        <w:rPr>
          <w:rFonts w:ascii="CordiaUPC" w:hAnsi="CordiaUPC" w:cs="CordiaUPC"/>
          <w:i/>
          <w:iCs/>
          <w:cs/>
        </w:rPr>
        <w:t>หมายเหตุ</w:t>
      </w:r>
      <w:r w:rsidRPr="000B4D04">
        <w:rPr>
          <w:rFonts w:ascii="CordiaUPC" w:hAnsi="CordiaUPC" w:cs="CordiaUPC"/>
          <w:i/>
          <w:iCs/>
        </w:rPr>
        <w:t xml:space="preserve"> : </w:t>
      </w:r>
      <w:r w:rsidRPr="000B4D04">
        <w:rPr>
          <w:rFonts w:ascii="CordiaUPC" w:hAnsi="CordiaUPC" w:cs="CordiaUPC"/>
          <w:i/>
          <w:iCs/>
          <w:cs/>
        </w:rPr>
        <w:t xml:space="preserve">การให้บริการของ </w:t>
      </w:r>
      <w:r w:rsidRPr="000B4D04">
        <w:rPr>
          <w:rFonts w:ascii="CordiaUPC" w:hAnsi="CordiaUPC" w:cs="CordiaUPC"/>
          <w:i/>
          <w:iCs/>
        </w:rPr>
        <w:t xml:space="preserve">T-Connect </w:t>
      </w:r>
      <w:r w:rsidRPr="000B4D04">
        <w:rPr>
          <w:rFonts w:ascii="CordiaUPC" w:eastAsia="Malgun Gothic" w:hAnsi="CordiaUPC" w:cs="CordiaUPC"/>
          <w:i/>
          <w:iCs/>
          <w:cs/>
          <w:lang w:eastAsia="ko-KR"/>
        </w:rPr>
        <w:t xml:space="preserve">ต้องดาว์โหลดแอปพลิเคชัน และต้องได้รับความยินยอมจากเจ้าของรถเพื่อเข้าใช้งาน สามารถศึกษาข้อกำหนดและเงื่อนไขเพิ่มเติมได้ที่ </w:t>
      </w:r>
      <w:hyperlink r:id="rId7" w:history="1">
        <w:r w:rsidRPr="000B4D04">
          <w:rPr>
            <w:rStyle w:val="Hyperlink"/>
            <w:rFonts w:ascii="CordiaUPC" w:eastAsia="Malgun Gothic" w:hAnsi="CordiaUPC" w:cs="CordiaUPC"/>
            <w:i/>
            <w:iCs/>
            <w:color w:val="auto"/>
            <w:lang w:eastAsia="ko-KR"/>
          </w:rPr>
          <w:t>www.t-connect.in.th</w:t>
        </w:r>
      </w:hyperlink>
    </w:p>
    <w:p w14:paraId="4C673533" w14:textId="77777777" w:rsidR="00453340" w:rsidRPr="000B4D04" w:rsidRDefault="00453340" w:rsidP="00453340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i/>
          <w:iCs/>
        </w:rPr>
      </w:pPr>
    </w:p>
    <w:p w14:paraId="708B6078" w14:textId="7C98F5A1" w:rsidR="00541040" w:rsidRPr="000B4D04" w:rsidRDefault="00541040" w:rsidP="00541040">
      <w:pPr>
        <w:jc w:val="thaiDistribute"/>
        <w:rPr>
          <w:rFonts w:ascii="CordiaUPC" w:hAnsi="CordiaUPC" w:cs="CordiaUPC"/>
          <w:sz w:val="16"/>
          <w:szCs w:val="16"/>
        </w:rPr>
      </w:pPr>
    </w:p>
    <w:p w14:paraId="2FBF3D3F" w14:textId="31E7125B" w:rsidR="00541040" w:rsidRPr="000B4D04" w:rsidRDefault="00541040" w:rsidP="00DC46CF">
      <w:pPr>
        <w:tabs>
          <w:tab w:val="left" w:pos="180"/>
        </w:tabs>
        <w:spacing w:before="240"/>
        <w:ind w:right="98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>จองทดลองขับ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 xml:space="preserve">Corolla Cross </w:t>
      </w:r>
      <w:r w:rsidR="00661983"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รุ่นปรับปรุงใหม่ ปี 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>2</w:t>
      </w:r>
      <w:r w:rsidR="00F10D7C" w:rsidRPr="000B4D04">
        <w:rPr>
          <w:rFonts w:ascii="CordiaUPC" w:hAnsi="CordiaUPC" w:cs="CordiaUPC"/>
          <w:b/>
          <w:bCs/>
          <w:sz w:val="32"/>
          <w:szCs w:val="32"/>
        </w:rPr>
        <w:t>569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 xml:space="preserve">และรถรุ่นอื่นๆ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>บนสนามทดสอบเต็มรูปแบบ</w:t>
      </w:r>
      <w:r w:rsidR="00661983"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>ได้ที่</w:t>
      </w:r>
    </w:p>
    <w:p w14:paraId="569D5A8C" w14:textId="77777777" w:rsidR="00541040" w:rsidRPr="000B4D04" w:rsidRDefault="008C0FBC" w:rsidP="00541040">
      <w:pPr>
        <w:tabs>
          <w:tab w:val="left" w:pos="180"/>
        </w:tabs>
        <w:spacing w:after="240"/>
        <w:ind w:right="98"/>
        <w:jc w:val="thaiDistribute"/>
        <w:rPr>
          <w:rFonts w:ascii="CordiaUPC" w:hAnsi="CordiaUPC" w:cs="CordiaUPC"/>
          <w:b/>
          <w:bCs/>
          <w:sz w:val="32"/>
          <w:szCs w:val="32"/>
        </w:rPr>
      </w:pPr>
      <w:hyperlink r:id="rId8" w:tgtFrame="_blank" w:tooltip="https://www.toyota.co.th/alive/testdrive-reservation" w:history="1">
        <w:r w:rsidR="00541040" w:rsidRPr="000B4D04">
          <w:rPr>
            <w:rStyle w:val="Hyperlink"/>
            <w:rFonts w:ascii="CordiaUPC" w:hAnsi="CordiaUPC" w:cs="CordiaUPC"/>
            <w:b/>
            <w:bCs/>
            <w:color w:val="auto"/>
            <w:sz w:val="32"/>
            <w:szCs w:val="32"/>
          </w:rPr>
          <w:t>https://www.toyota.co.th/alive/testdrive-reservation</w:t>
        </w:r>
      </w:hyperlink>
      <w:r w:rsidR="00541040"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541040"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</w:p>
    <w:p w14:paraId="6DA7A3B1" w14:textId="77777777" w:rsidR="00541040" w:rsidRPr="000B4D04" w:rsidRDefault="00541040" w:rsidP="00541040">
      <w:pPr>
        <w:tabs>
          <w:tab w:val="left" w:pos="180"/>
        </w:tabs>
        <w:ind w:right="98"/>
        <w:jc w:val="thaiDistribute"/>
        <w:rPr>
          <w:rFonts w:ascii="CordiaUPC" w:hAnsi="CordiaUPC" w:cs="CordiaUPC"/>
          <w:i/>
          <w:iCs/>
        </w:rPr>
      </w:pPr>
      <w:r w:rsidRPr="000B4D04">
        <w:rPr>
          <w:rFonts w:ascii="CordiaUPC" w:hAnsi="CordiaUPC" w:cs="CordiaUPC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0B4D04">
        <w:rPr>
          <w:rFonts w:ascii="CordiaUPC" w:hAnsi="CordiaUPC" w:cs="CordiaUPC"/>
          <w:i/>
          <w:iCs/>
          <w:cs/>
        </w:rPr>
        <w:t xml:space="preserve"> </w:t>
      </w:r>
    </w:p>
    <w:p w14:paraId="533FC0A6" w14:textId="77777777" w:rsidR="00541040" w:rsidRPr="000B4D04" w:rsidRDefault="00541040" w:rsidP="00541040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i/>
          <w:iCs/>
          <w:lang w:val="x-none"/>
        </w:rPr>
      </w:pPr>
      <w:r w:rsidRPr="000B4D04">
        <w:rPr>
          <w:rFonts w:ascii="CordiaUPC" w:hAnsi="CordiaUPC" w:cs="CordiaUPC"/>
          <w:sz w:val="36"/>
          <w:szCs w:val="36"/>
        </w:rPr>
        <w:tab/>
      </w:r>
      <w:r w:rsidRPr="000B4D04">
        <w:rPr>
          <w:rFonts w:ascii="CordiaUPC" w:hAnsi="CordiaUPC" w:cs="CordiaUPC"/>
        </w:rPr>
        <w:tab/>
      </w:r>
      <w:hyperlink r:id="rId9" w:history="1">
        <w:r w:rsidRPr="000B4D04">
          <w:rPr>
            <w:rFonts w:ascii="CordiaUPC" w:hAnsi="CordiaUPC" w:cs="CordiaUPC"/>
            <w:b/>
            <w:bCs/>
            <w:u w:val="single"/>
          </w:rPr>
          <w:t>https://www.toyota.co.th/</w:t>
        </w:r>
      </w:hyperlink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  <w:b/>
          <w:bCs/>
          <w:i/>
          <w:iCs/>
        </w:rPr>
        <w:t>Facebook:</w:t>
      </w:r>
      <w:r w:rsidRPr="000B4D04">
        <w:rPr>
          <w:rFonts w:ascii="CordiaUPC" w:hAnsi="CordiaUPC" w:cs="CordiaUPC"/>
          <w:b/>
          <w:bCs/>
          <w:i/>
          <w:iCs/>
          <w:cs/>
        </w:rPr>
        <w:t xml:space="preserve"> </w:t>
      </w:r>
      <w:r w:rsidRPr="000B4D04">
        <w:rPr>
          <w:rFonts w:ascii="CordiaUPC" w:hAnsi="CordiaUPC" w:cs="CordiaUPC"/>
          <w:b/>
          <w:bCs/>
          <w:i/>
          <w:iCs/>
        </w:rPr>
        <w:t>Toyota Motor Thailand</w:t>
      </w:r>
      <w:r w:rsidRPr="000B4D04">
        <w:rPr>
          <w:rFonts w:ascii="CordiaUPC" w:hAnsi="CordiaUPC" w:cs="CordiaUPC"/>
          <w:b/>
          <w:bCs/>
          <w:i/>
          <w:iCs/>
          <w:cs/>
        </w:rPr>
        <w:tab/>
      </w:r>
      <w:r w:rsidRPr="000B4D04">
        <w:rPr>
          <w:rFonts w:ascii="CordiaUPC" w:hAnsi="CordiaUPC" w:cs="CordiaUPC"/>
          <w:b/>
          <w:bCs/>
          <w:i/>
          <w:iCs/>
          <w:cs/>
        </w:rPr>
        <w:tab/>
      </w:r>
      <w:r w:rsidRPr="000B4D04">
        <w:rPr>
          <w:rFonts w:ascii="CordiaUPC" w:hAnsi="CordiaUPC" w:cs="CordiaUPC"/>
          <w:b/>
          <w:bCs/>
          <w:i/>
          <w:iCs/>
        </w:rPr>
        <w:tab/>
      </w:r>
      <w:r w:rsidRPr="000B4D04">
        <w:rPr>
          <w:rFonts w:ascii="CordiaUPC" w:hAnsi="CordiaUPC" w:cs="CordiaUPC"/>
          <w:b/>
          <w:bCs/>
          <w:i/>
          <w:iCs/>
        </w:rPr>
        <w:tab/>
      </w:r>
      <w:r w:rsidRPr="000B4D04">
        <w:rPr>
          <w:rFonts w:ascii="CordiaUPC" w:hAnsi="CordiaUPC" w:cs="CordiaUPC"/>
          <w:b/>
          <w:bCs/>
          <w:i/>
          <w:iCs/>
        </w:rPr>
        <w:tab/>
      </w:r>
      <w:r w:rsidRPr="000B4D04">
        <w:rPr>
          <w:rFonts w:ascii="CordiaUPC" w:hAnsi="CordiaUPC" w:cs="CordiaUPC"/>
          <w:b/>
          <w:bCs/>
          <w:i/>
          <w:iCs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 xml:space="preserve">LINE </w:t>
      </w:r>
      <w:r w:rsidRPr="000B4D04">
        <w:rPr>
          <w:rFonts w:ascii="CordiaUPC" w:eastAsia="Malgun Gothic" w:hAnsi="CordiaUPC" w:cs="CordiaUPC"/>
          <w:b/>
          <w:bCs/>
          <w:i/>
          <w:iCs/>
          <w:lang w:eastAsia="ko-KR"/>
        </w:rPr>
        <w:t>Official</w:t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>: @ToyotaThailand</w:t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>TikTok: @ToyotaMotorTH</w:t>
      </w:r>
      <w:r w:rsidRPr="000B4D04">
        <w:rPr>
          <w:rFonts w:ascii="CordiaUPC" w:eastAsia="Times New Roman" w:hAnsi="CordiaUPC" w:cs="CordiaUPC"/>
          <w:b/>
          <w:bCs/>
          <w:i/>
          <w:iCs/>
          <w:cs/>
          <w:lang w:val="x-none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cs/>
          <w:lang w:val="x-none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cs/>
          <w:lang w:val="x-none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ab/>
      </w:r>
    </w:p>
    <w:p w14:paraId="24008720" w14:textId="7B9F9CEA" w:rsidR="00A843FA" w:rsidRPr="000B4D04" w:rsidRDefault="00541040" w:rsidP="00223CD1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i/>
          <w:iCs/>
          <w:lang w:val="x-none"/>
        </w:rPr>
      </w:pP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ab/>
        <w:t>X: @ToyotaMotorTH</w:t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hAnsi="CordiaUPC" w:cs="CordiaUPC"/>
        </w:rPr>
        <w:tab/>
      </w:r>
      <w:r w:rsidRPr="000B4D04">
        <w:rPr>
          <w:rFonts w:ascii="CordiaUPC" w:eastAsia="Times New Roman" w:hAnsi="CordiaUPC" w:cs="CordiaUPC"/>
          <w:b/>
          <w:bCs/>
          <w:i/>
          <w:iCs/>
          <w:lang w:val="x-none"/>
        </w:rPr>
        <w:t>Instagram: @toyotamotorthailandofficial</w:t>
      </w:r>
    </w:p>
    <w:p w14:paraId="3553B951" w14:textId="67F91916" w:rsidR="00F063C6" w:rsidRPr="000B4D04" w:rsidRDefault="00F063C6" w:rsidP="00223CD1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i/>
          <w:iCs/>
          <w:lang w:val="x-none"/>
        </w:rPr>
      </w:pPr>
    </w:p>
    <w:p w14:paraId="197623F7" w14:textId="21ED6241" w:rsidR="00EB3317" w:rsidRPr="000B4D04" w:rsidRDefault="00EB3317" w:rsidP="008D6AFB">
      <w:pPr>
        <w:pStyle w:val="BodyText"/>
        <w:ind w:left="3600" w:firstLine="720"/>
        <w:jc w:val="thaiDistribute"/>
        <w:rPr>
          <w:rFonts w:ascii="CordiaUPC" w:hAnsi="CordiaUPC" w:cs="CordiaUPC"/>
          <w:sz w:val="32"/>
          <w:szCs w:val="32"/>
          <w:cs/>
        </w:rPr>
      </w:pPr>
    </w:p>
    <w:sectPr w:rsidR="00EB3317" w:rsidRPr="000B4D04" w:rsidSect="000B4D04">
      <w:type w:val="continuous"/>
      <w:pgSz w:w="11906" w:h="16838"/>
      <w:pgMar w:top="720" w:right="1021" w:bottom="990" w:left="1247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AEC0D" w16cex:dateUtc="2023-06-07T04:44:00Z"/>
  <w16cex:commentExtensible w16cex:durableId="282AEBB3" w16cex:dateUtc="2023-06-07T04:42:00Z"/>
  <w16cex:commentExtensible w16cex:durableId="282AEB97" w16cex:dateUtc="2023-06-07T0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877394" w16cid:durableId="282AEC0D"/>
  <w16cid:commentId w16cid:paraId="0E32923B" w16cid:durableId="282AEBB3"/>
  <w16cid:commentId w16cid:paraId="661F227E" w16cid:durableId="282AEB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A8AC" w14:textId="77777777" w:rsidR="00C17170" w:rsidRDefault="00C17170" w:rsidP="004D248A">
      <w:r>
        <w:separator/>
      </w:r>
    </w:p>
  </w:endnote>
  <w:endnote w:type="continuationSeparator" w:id="0">
    <w:p w14:paraId="083DBDEE" w14:textId="77777777" w:rsidR="00C17170" w:rsidRDefault="00C17170" w:rsidP="004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49C5" w14:textId="77777777" w:rsidR="00C17170" w:rsidRDefault="00C17170" w:rsidP="004D248A">
      <w:r>
        <w:separator/>
      </w:r>
    </w:p>
  </w:footnote>
  <w:footnote w:type="continuationSeparator" w:id="0">
    <w:p w14:paraId="62BF9593" w14:textId="77777777" w:rsidR="00C17170" w:rsidRDefault="00C17170" w:rsidP="004D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68B6"/>
    <w:multiLevelType w:val="hybridMultilevel"/>
    <w:tmpl w:val="FF6A2F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DFB0B16"/>
    <w:multiLevelType w:val="hybridMultilevel"/>
    <w:tmpl w:val="DAC688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  <w:sz w:val="32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6746A"/>
    <w:multiLevelType w:val="hybridMultilevel"/>
    <w:tmpl w:val="A6C6A53E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2DA306C"/>
    <w:multiLevelType w:val="hybridMultilevel"/>
    <w:tmpl w:val="A7C608E0"/>
    <w:lvl w:ilvl="0" w:tplc="E03E65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4F1A"/>
    <w:multiLevelType w:val="hybridMultilevel"/>
    <w:tmpl w:val="DF28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5033"/>
    <w:multiLevelType w:val="hybridMultilevel"/>
    <w:tmpl w:val="0C8A8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A1F62"/>
    <w:multiLevelType w:val="hybridMultilevel"/>
    <w:tmpl w:val="3E84D7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  <w:lang w:bidi="th-TH"/>
      </w:rPr>
    </w:lvl>
    <w:lvl w:ilvl="1" w:tplc="FD44D12C">
      <w:start w:val="1"/>
      <w:numFmt w:val="bullet"/>
      <w:lvlText w:val="★"/>
      <w:lvlJc w:val="left"/>
      <w:pPr>
        <w:ind w:left="1080" w:hanging="360"/>
      </w:pPr>
      <w:rPr>
        <w:rFonts w:ascii="Yu Mincho" w:eastAsia="Yu Mincho" w:hAnsi="Yu Mincho" w:cs="Cordia New" w:hint="eastAsia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C00819"/>
    <w:multiLevelType w:val="hybridMultilevel"/>
    <w:tmpl w:val="B73E38B4"/>
    <w:lvl w:ilvl="0" w:tplc="96E8DFF6"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F7E25"/>
    <w:multiLevelType w:val="hybridMultilevel"/>
    <w:tmpl w:val="45763E96"/>
    <w:lvl w:ilvl="0" w:tplc="82D0DFC8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27B1D"/>
    <w:multiLevelType w:val="hybridMultilevel"/>
    <w:tmpl w:val="9A02CA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B558E1"/>
    <w:multiLevelType w:val="multilevel"/>
    <w:tmpl w:val="F1D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70A00"/>
    <w:multiLevelType w:val="hybridMultilevel"/>
    <w:tmpl w:val="C2385E1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66DFE"/>
    <w:multiLevelType w:val="hybridMultilevel"/>
    <w:tmpl w:val="7B969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0318"/>
    <w:multiLevelType w:val="hybridMultilevel"/>
    <w:tmpl w:val="99C6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455AC"/>
    <w:multiLevelType w:val="hybridMultilevel"/>
    <w:tmpl w:val="AF64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lang w:bidi="th-TH"/>
      </w:rPr>
    </w:lvl>
    <w:lvl w:ilvl="1" w:tplc="FD44D12C">
      <w:start w:val="1"/>
      <w:numFmt w:val="bullet"/>
      <w:lvlText w:val="★"/>
      <w:lvlJc w:val="left"/>
      <w:pPr>
        <w:ind w:left="1440" w:hanging="360"/>
      </w:pPr>
      <w:rPr>
        <w:rFonts w:ascii="Yu Mincho" w:eastAsia="Yu Mincho" w:hAnsi="Yu Mincho" w:cs="Cordia New" w:hint="eastAsia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0325A"/>
    <w:multiLevelType w:val="hybridMultilevel"/>
    <w:tmpl w:val="394A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C4B1B"/>
    <w:multiLevelType w:val="hybridMultilevel"/>
    <w:tmpl w:val="F598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A0579"/>
    <w:multiLevelType w:val="multilevel"/>
    <w:tmpl w:val="3BB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A226D"/>
    <w:multiLevelType w:val="hybridMultilevel"/>
    <w:tmpl w:val="E9DA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5D7C"/>
    <w:multiLevelType w:val="hybridMultilevel"/>
    <w:tmpl w:val="474EFCF6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  <w:sz w:val="32"/>
        <w:lang w:bidi="th-TH"/>
      </w:rPr>
    </w:lvl>
    <w:lvl w:ilvl="1" w:tplc="FD44D12C">
      <w:start w:val="1"/>
      <w:numFmt w:val="bullet"/>
      <w:lvlText w:val="★"/>
      <w:lvlJc w:val="left"/>
      <w:pPr>
        <w:ind w:left="1260" w:hanging="360"/>
      </w:pPr>
      <w:rPr>
        <w:rFonts w:ascii="Yu Mincho" w:eastAsia="Yu Mincho" w:hAnsi="Yu Mincho" w:cs="Cordia New" w:hint="eastAsia"/>
        <w:sz w:val="24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C3F742F"/>
    <w:multiLevelType w:val="hybridMultilevel"/>
    <w:tmpl w:val="12B0669C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2C12809"/>
    <w:multiLevelType w:val="hybridMultilevel"/>
    <w:tmpl w:val="CB400F82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378A"/>
    <w:multiLevelType w:val="hybridMultilevel"/>
    <w:tmpl w:val="7C60DDE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07DC"/>
    <w:multiLevelType w:val="hybridMultilevel"/>
    <w:tmpl w:val="B0FAF6F4"/>
    <w:lvl w:ilvl="0" w:tplc="E03E65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D32F9"/>
    <w:multiLevelType w:val="hybridMultilevel"/>
    <w:tmpl w:val="83A28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  <w:sz w:val="32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DE6C71"/>
    <w:multiLevelType w:val="hybridMultilevel"/>
    <w:tmpl w:val="F67A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787E"/>
    <w:multiLevelType w:val="hybridMultilevel"/>
    <w:tmpl w:val="7BF2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E44FB"/>
    <w:multiLevelType w:val="hybridMultilevel"/>
    <w:tmpl w:val="19B8F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  <w:sz w:val="32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F40202"/>
    <w:multiLevelType w:val="hybridMultilevel"/>
    <w:tmpl w:val="5F76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4"/>
  </w:num>
  <w:num w:numId="5">
    <w:abstractNumId w:val="28"/>
  </w:num>
  <w:num w:numId="6">
    <w:abstractNumId w:val="7"/>
  </w:num>
  <w:num w:numId="7">
    <w:abstractNumId w:val="8"/>
  </w:num>
  <w:num w:numId="8">
    <w:abstractNumId w:val="15"/>
  </w:num>
  <w:num w:numId="9">
    <w:abstractNumId w:val="16"/>
  </w:num>
  <w:num w:numId="10">
    <w:abstractNumId w:val="26"/>
  </w:num>
  <w:num w:numId="11">
    <w:abstractNumId w:val="9"/>
  </w:num>
  <w:num w:numId="12">
    <w:abstractNumId w:val="6"/>
  </w:num>
  <w:num w:numId="13">
    <w:abstractNumId w:val="25"/>
  </w:num>
  <w:num w:numId="14">
    <w:abstractNumId w:val="1"/>
  </w:num>
  <w:num w:numId="15">
    <w:abstractNumId w:val="18"/>
  </w:num>
  <w:num w:numId="16">
    <w:abstractNumId w:val="12"/>
  </w:num>
  <w:num w:numId="17">
    <w:abstractNumId w:val="21"/>
  </w:num>
  <w:num w:numId="18">
    <w:abstractNumId w:val="11"/>
  </w:num>
  <w:num w:numId="19">
    <w:abstractNumId w:val="24"/>
  </w:num>
  <w:num w:numId="20">
    <w:abstractNumId w:val="27"/>
  </w:num>
  <w:num w:numId="21">
    <w:abstractNumId w:val="22"/>
  </w:num>
  <w:num w:numId="22">
    <w:abstractNumId w:val="23"/>
  </w:num>
  <w:num w:numId="23">
    <w:abstractNumId w:val="19"/>
  </w:num>
  <w:num w:numId="24">
    <w:abstractNumId w:val="20"/>
  </w:num>
  <w:num w:numId="25">
    <w:abstractNumId w:val="2"/>
  </w:num>
  <w:num w:numId="26">
    <w:abstractNumId w:val="3"/>
  </w:num>
  <w:num w:numId="27">
    <w:abstractNumId w:val="0"/>
  </w:num>
  <w:num w:numId="28">
    <w:abstractNumId w:val="10"/>
  </w:num>
  <w:num w:numId="2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6166"/>
    <w:rsid w:val="000114BA"/>
    <w:rsid w:val="000114E6"/>
    <w:rsid w:val="00013722"/>
    <w:rsid w:val="00013FA3"/>
    <w:rsid w:val="00016C7B"/>
    <w:rsid w:val="00016C81"/>
    <w:rsid w:val="00022167"/>
    <w:rsid w:val="0002372E"/>
    <w:rsid w:val="00023E76"/>
    <w:rsid w:val="00024778"/>
    <w:rsid w:val="00024A8F"/>
    <w:rsid w:val="00025AE8"/>
    <w:rsid w:val="00031DDB"/>
    <w:rsid w:val="00032E60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4D8B"/>
    <w:rsid w:val="0004537A"/>
    <w:rsid w:val="00045AC4"/>
    <w:rsid w:val="00045B25"/>
    <w:rsid w:val="000460C0"/>
    <w:rsid w:val="00046C2B"/>
    <w:rsid w:val="00046E25"/>
    <w:rsid w:val="00047260"/>
    <w:rsid w:val="0005122A"/>
    <w:rsid w:val="00052282"/>
    <w:rsid w:val="0005295F"/>
    <w:rsid w:val="000544BA"/>
    <w:rsid w:val="0005500A"/>
    <w:rsid w:val="00055AEC"/>
    <w:rsid w:val="00056057"/>
    <w:rsid w:val="00056BC0"/>
    <w:rsid w:val="0006042E"/>
    <w:rsid w:val="000608C4"/>
    <w:rsid w:val="000611B2"/>
    <w:rsid w:val="000612DF"/>
    <w:rsid w:val="00062451"/>
    <w:rsid w:val="0006284E"/>
    <w:rsid w:val="00062A39"/>
    <w:rsid w:val="00062D20"/>
    <w:rsid w:val="00063F43"/>
    <w:rsid w:val="0006461D"/>
    <w:rsid w:val="0006482A"/>
    <w:rsid w:val="00065A1B"/>
    <w:rsid w:val="00065C0C"/>
    <w:rsid w:val="000702E7"/>
    <w:rsid w:val="00070C39"/>
    <w:rsid w:val="00071148"/>
    <w:rsid w:val="00072F0C"/>
    <w:rsid w:val="0007327E"/>
    <w:rsid w:val="000745F9"/>
    <w:rsid w:val="00080775"/>
    <w:rsid w:val="00080828"/>
    <w:rsid w:val="0008139A"/>
    <w:rsid w:val="0008236E"/>
    <w:rsid w:val="00082DAC"/>
    <w:rsid w:val="0008393B"/>
    <w:rsid w:val="00083C44"/>
    <w:rsid w:val="00085428"/>
    <w:rsid w:val="00085DC0"/>
    <w:rsid w:val="00086632"/>
    <w:rsid w:val="0008663A"/>
    <w:rsid w:val="0008781D"/>
    <w:rsid w:val="000910BC"/>
    <w:rsid w:val="00091139"/>
    <w:rsid w:val="00091269"/>
    <w:rsid w:val="00091FEA"/>
    <w:rsid w:val="00094B4B"/>
    <w:rsid w:val="0009601C"/>
    <w:rsid w:val="000A1146"/>
    <w:rsid w:val="000A15C6"/>
    <w:rsid w:val="000A3320"/>
    <w:rsid w:val="000A58FF"/>
    <w:rsid w:val="000A689F"/>
    <w:rsid w:val="000A6ED3"/>
    <w:rsid w:val="000A706C"/>
    <w:rsid w:val="000A7A40"/>
    <w:rsid w:val="000B0B35"/>
    <w:rsid w:val="000B1C6A"/>
    <w:rsid w:val="000B27D5"/>
    <w:rsid w:val="000B2F98"/>
    <w:rsid w:val="000B314C"/>
    <w:rsid w:val="000B394D"/>
    <w:rsid w:val="000B3B31"/>
    <w:rsid w:val="000B4B55"/>
    <w:rsid w:val="000B4D04"/>
    <w:rsid w:val="000B50A4"/>
    <w:rsid w:val="000B59F6"/>
    <w:rsid w:val="000B68E7"/>
    <w:rsid w:val="000C03A0"/>
    <w:rsid w:val="000C111F"/>
    <w:rsid w:val="000C1CF4"/>
    <w:rsid w:val="000C2724"/>
    <w:rsid w:val="000C2930"/>
    <w:rsid w:val="000C3DC0"/>
    <w:rsid w:val="000C5178"/>
    <w:rsid w:val="000C5A2A"/>
    <w:rsid w:val="000D09B1"/>
    <w:rsid w:val="000D25A5"/>
    <w:rsid w:val="000D30EB"/>
    <w:rsid w:val="000D310F"/>
    <w:rsid w:val="000D386E"/>
    <w:rsid w:val="000D4B96"/>
    <w:rsid w:val="000D574E"/>
    <w:rsid w:val="000D5779"/>
    <w:rsid w:val="000D7E57"/>
    <w:rsid w:val="000E0459"/>
    <w:rsid w:val="000E151B"/>
    <w:rsid w:val="000E3095"/>
    <w:rsid w:val="000E3C7D"/>
    <w:rsid w:val="000E45AA"/>
    <w:rsid w:val="000E4B10"/>
    <w:rsid w:val="000E7362"/>
    <w:rsid w:val="000F0D79"/>
    <w:rsid w:val="000F2175"/>
    <w:rsid w:val="000F3229"/>
    <w:rsid w:val="000F3F7B"/>
    <w:rsid w:val="000F404A"/>
    <w:rsid w:val="000F4B46"/>
    <w:rsid w:val="000F4C03"/>
    <w:rsid w:val="000F57F5"/>
    <w:rsid w:val="000F6171"/>
    <w:rsid w:val="000F63A6"/>
    <w:rsid w:val="000F6C52"/>
    <w:rsid w:val="00100859"/>
    <w:rsid w:val="001008A2"/>
    <w:rsid w:val="00101257"/>
    <w:rsid w:val="00101A1F"/>
    <w:rsid w:val="00101A3E"/>
    <w:rsid w:val="00101DC9"/>
    <w:rsid w:val="001030AE"/>
    <w:rsid w:val="00104AD6"/>
    <w:rsid w:val="00105279"/>
    <w:rsid w:val="00105D43"/>
    <w:rsid w:val="0010610B"/>
    <w:rsid w:val="001061FF"/>
    <w:rsid w:val="00106A56"/>
    <w:rsid w:val="00110C18"/>
    <w:rsid w:val="00110C90"/>
    <w:rsid w:val="001130F2"/>
    <w:rsid w:val="001146A6"/>
    <w:rsid w:val="00115635"/>
    <w:rsid w:val="00115944"/>
    <w:rsid w:val="0011596E"/>
    <w:rsid w:val="00115B6B"/>
    <w:rsid w:val="00115BAD"/>
    <w:rsid w:val="00120B0E"/>
    <w:rsid w:val="00120CCF"/>
    <w:rsid w:val="00121253"/>
    <w:rsid w:val="0012175E"/>
    <w:rsid w:val="001219A0"/>
    <w:rsid w:val="00122F3D"/>
    <w:rsid w:val="00123C56"/>
    <w:rsid w:val="0012444D"/>
    <w:rsid w:val="0012525C"/>
    <w:rsid w:val="001256EC"/>
    <w:rsid w:val="00125B7F"/>
    <w:rsid w:val="00125F3E"/>
    <w:rsid w:val="00126FEC"/>
    <w:rsid w:val="001273DF"/>
    <w:rsid w:val="0012777B"/>
    <w:rsid w:val="00127BDB"/>
    <w:rsid w:val="00130A8A"/>
    <w:rsid w:val="00131092"/>
    <w:rsid w:val="001320FA"/>
    <w:rsid w:val="001322AB"/>
    <w:rsid w:val="001330A1"/>
    <w:rsid w:val="001334ED"/>
    <w:rsid w:val="001340D2"/>
    <w:rsid w:val="001362A3"/>
    <w:rsid w:val="00136BBC"/>
    <w:rsid w:val="001371AA"/>
    <w:rsid w:val="00137D10"/>
    <w:rsid w:val="00137FD0"/>
    <w:rsid w:val="001414B9"/>
    <w:rsid w:val="00141875"/>
    <w:rsid w:val="00141ACC"/>
    <w:rsid w:val="00141E04"/>
    <w:rsid w:val="00142672"/>
    <w:rsid w:val="001426D8"/>
    <w:rsid w:val="00142AC8"/>
    <w:rsid w:val="0014344F"/>
    <w:rsid w:val="001435AF"/>
    <w:rsid w:val="00143B50"/>
    <w:rsid w:val="00145B98"/>
    <w:rsid w:val="001466CF"/>
    <w:rsid w:val="0014694A"/>
    <w:rsid w:val="00150415"/>
    <w:rsid w:val="00150514"/>
    <w:rsid w:val="0015109A"/>
    <w:rsid w:val="001520A9"/>
    <w:rsid w:val="001524A6"/>
    <w:rsid w:val="00152D3B"/>
    <w:rsid w:val="00153532"/>
    <w:rsid w:val="00154026"/>
    <w:rsid w:val="00155283"/>
    <w:rsid w:val="00155F4D"/>
    <w:rsid w:val="001566A0"/>
    <w:rsid w:val="0016031A"/>
    <w:rsid w:val="00160BD9"/>
    <w:rsid w:val="001614F6"/>
    <w:rsid w:val="001621A8"/>
    <w:rsid w:val="00163B67"/>
    <w:rsid w:val="001644CD"/>
    <w:rsid w:val="00165A3F"/>
    <w:rsid w:val="00165F3C"/>
    <w:rsid w:val="00166835"/>
    <w:rsid w:val="00166E9E"/>
    <w:rsid w:val="0017033A"/>
    <w:rsid w:val="00171958"/>
    <w:rsid w:val="00171AD7"/>
    <w:rsid w:val="00172DB9"/>
    <w:rsid w:val="00173018"/>
    <w:rsid w:val="0017427E"/>
    <w:rsid w:val="0017589F"/>
    <w:rsid w:val="0017786C"/>
    <w:rsid w:val="00177CBB"/>
    <w:rsid w:val="0018061E"/>
    <w:rsid w:val="00180876"/>
    <w:rsid w:val="00180BEF"/>
    <w:rsid w:val="00180F2A"/>
    <w:rsid w:val="001818DB"/>
    <w:rsid w:val="00181B30"/>
    <w:rsid w:val="001823CA"/>
    <w:rsid w:val="0018323D"/>
    <w:rsid w:val="001833FE"/>
    <w:rsid w:val="0018348D"/>
    <w:rsid w:val="0018355F"/>
    <w:rsid w:val="00184878"/>
    <w:rsid w:val="0018500B"/>
    <w:rsid w:val="001855EF"/>
    <w:rsid w:val="00187265"/>
    <w:rsid w:val="00190184"/>
    <w:rsid w:val="001912B5"/>
    <w:rsid w:val="00191C5F"/>
    <w:rsid w:val="00192FE2"/>
    <w:rsid w:val="00192FF9"/>
    <w:rsid w:val="00193101"/>
    <w:rsid w:val="001938E8"/>
    <w:rsid w:val="0019406E"/>
    <w:rsid w:val="00195AA2"/>
    <w:rsid w:val="00196652"/>
    <w:rsid w:val="0019747D"/>
    <w:rsid w:val="001A11B1"/>
    <w:rsid w:val="001A188A"/>
    <w:rsid w:val="001A1E43"/>
    <w:rsid w:val="001A2EED"/>
    <w:rsid w:val="001A3438"/>
    <w:rsid w:val="001A40D3"/>
    <w:rsid w:val="001A5A05"/>
    <w:rsid w:val="001A5D0A"/>
    <w:rsid w:val="001A63CF"/>
    <w:rsid w:val="001A6FD0"/>
    <w:rsid w:val="001A7110"/>
    <w:rsid w:val="001A730B"/>
    <w:rsid w:val="001B0FDB"/>
    <w:rsid w:val="001B1394"/>
    <w:rsid w:val="001B1490"/>
    <w:rsid w:val="001B1AF4"/>
    <w:rsid w:val="001B1E70"/>
    <w:rsid w:val="001B257F"/>
    <w:rsid w:val="001B2955"/>
    <w:rsid w:val="001B3A8B"/>
    <w:rsid w:val="001B5988"/>
    <w:rsid w:val="001B70D2"/>
    <w:rsid w:val="001B7B07"/>
    <w:rsid w:val="001C1675"/>
    <w:rsid w:val="001C186A"/>
    <w:rsid w:val="001C2DF3"/>
    <w:rsid w:val="001C43A4"/>
    <w:rsid w:val="001C4564"/>
    <w:rsid w:val="001C6043"/>
    <w:rsid w:val="001C613A"/>
    <w:rsid w:val="001C6156"/>
    <w:rsid w:val="001C63C8"/>
    <w:rsid w:val="001C65A1"/>
    <w:rsid w:val="001C68E0"/>
    <w:rsid w:val="001C7FAF"/>
    <w:rsid w:val="001D0ACF"/>
    <w:rsid w:val="001D0B34"/>
    <w:rsid w:val="001D1049"/>
    <w:rsid w:val="001D1EBE"/>
    <w:rsid w:val="001D282A"/>
    <w:rsid w:val="001D32D2"/>
    <w:rsid w:val="001D343D"/>
    <w:rsid w:val="001D452E"/>
    <w:rsid w:val="001D6BC1"/>
    <w:rsid w:val="001D7E57"/>
    <w:rsid w:val="001E04ED"/>
    <w:rsid w:val="001E0BF4"/>
    <w:rsid w:val="001E0CA5"/>
    <w:rsid w:val="001E1EA7"/>
    <w:rsid w:val="001E27FB"/>
    <w:rsid w:val="001E3434"/>
    <w:rsid w:val="001E6BDD"/>
    <w:rsid w:val="001E6EB5"/>
    <w:rsid w:val="001E77DD"/>
    <w:rsid w:val="001E7B00"/>
    <w:rsid w:val="001E7FB8"/>
    <w:rsid w:val="001F07F1"/>
    <w:rsid w:val="001F2805"/>
    <w:rsid w:val="001F2ED3"/>
    <w:rsid w:val="001F4FB1"/>
    <w:rsid w:val="001F6380"/>
    <w:rsid w:val="001F6B32"/>
    <w:rsid w:val="001F6D32"/>
    <w:rsid w:val="001F7516"/>
    <w:rsid w:val="001F76DA"/>
    <w:rsid w:val="00200C22"/>
    <w:rsid w:val="00200ECA"/>
    <w:rsid w:val="00201806"/>
    <w:rsid w:val="002021E4"/>
    <w:rsid w:val="00204A96"/>
    <w:rsid w:val="002066BD"/>
    <w:rsid w:val="0020672C"/>
    <w:rsid w:val="0020718B"/>
    <w:rsid w:val="00207BA3"/>
    <w:rsid w:val="002116AE"/>
    <w:rsid w:val="0021185F"/>
    <w:rsid w:val="00211B3D"/>
    <w:rsid w:val="00214534"/>
    <w:rsid w:val="002168B9"/>
    <w:rsid w:val="00217C41"/>
    <w:rsid w:val="00221053"/>
    <w:rsid w:val="00221175"/>
    <w:rsid w:val="002216AF"/>
    <w:rsid w:val="00222BD2"/>
    <w:rsid w:val="00223080"/>
    <w:rsid w:val="0022321F"/>
    <w:rsid w:val="00223CD1"/>
    <w:rsid w:val="0022437C"/>
    <w:rsid w:val="00224702"/>
    <w:rsid w:val="00224ADC"/>
    <w:rsid w:val="002255DC"/>
    <w:rsid w:val="00227B26"/>
    <w:rsid w:val="00231BE1"/>
    <w:rsid w:val="00231F81"/>
    <w:rsid w:val="00233743"/>
    <w:rsid w:val="002347A9"/>
    <w:rsid w:val="002350BB"/>
    <w:rsid w:val="00236892"/>
    <w:rsid w:val="0024084E"/>
    <w:rsid w:val="00241F89"/>
    <w:rsid w:val="0024251F"/>
    <w:rsid w:val="00242B00"/>
    <w:rsid w:val="00242B7E"/>
    <w:rsid w:val="00243E6A"/>
    <w:rsid w:val="00243EFD"/>
    <w:rsid w:val="002447F8"/>
    <w:rsid w:val="00244A82"/>
    <w:rsid w:val="00244B2A"/>
    <w:rsid w:val="00246999"/>
    <w:rsid w:val="00250C52"/>
    <w:rsid w:val="00251910"/>
    <w:rsid w:val="0025198A"/>
    <w:rsid w:val="00251B13"/>
    <w:rsid w:val="00252F91"/>
    <w:rsid w:val="00253D53"/>
    <w:rsid w:val="00254074"/>
    <w:rsid w:val="00254CC3"/>
    <w:rsid w:val="00255021"/>
    <w:rsid w:val="002552E3"/>
    <w:rsid w:val="00257282"/>
    <w:rsid w:val="002613B4"/>
    <w:rsid w:val="002619D5"/>
    <w:rsid w:val="00265D59"/>
    <w:rsid w:val="00266A6B"/>
    <w:rsid w:val="00270A1C"/>
    <w:rsid w:val="00274239"/>
    <w:rsid w:val="0027630F"/>
    <w:rsid w:val="00277603"/>
    <w:rsid w:val="0028007B"/>
    <w:rsid w:val="00280944"/>
    <w:rsid w:val="00281316"/>
    <w:rsid w:val="002816ED"/>
    <w:rsid w:val="002832FA"/>
    <w:rsid w:val="002854FC"/>
    <w:rsid w:val="0028558B"/>
    <w:rsid w:val="00287630"/>
    <w:rsid w:val="002900DB"/>
    <w:rsid w:val="00290FDE"/>
    <w:rsid w:val="0029270B"/>
    <w:rsid w:val="002927A7"/>
    <w:rsid w:val="0029333D"/>
    <w:rsid w:val="0029390A"/>
    <w:rsid w:val="00295428"/>
    <w:rsid w:val="0029551A"/>
    <w:rsid w:val="00296081"/>
    <w:rsid w:val="00297016"/>
    <w:rsid w:val="002A02A1"/>
    <w:rsid w:val="002A0FE7"/>
    <w:rsid w:val="002A16C1"/>
    <w:rsid w:val="002A18BB"/>
    <w:rsid w:val="002A2341"/>
    <w:rsid w:val="002A2CE5"/>
    <w:rsid w:val="002A45DE"/>
    <w:rsid w:val="002A476E"/>
    <w:rsid w:val="002A5D3F"/>
    <w:rsid w:val="002A5F47"/>
    <w:rsid w:val="002A646F"/>
    <w:rsid w:val="002A7F0C"/>
    <w:rsid w:val="002B11FD"/>
    <w:rsid w:val="002B154C"/>
    <w:rsid w:val="002B2C9C"/>
    <w:rsid w:val="002B2F63"/>
    <w:rsid w:val="002B32AB"/>
    <w:rsid w:val="002B33A4"/>
    <w:rsid w:val="002B3492"/>
    <w:rsid w:val="002B4BE2"/>
    <w:rsid w:val="002B5990"/>
    <w:rsid w:val="002B60E5"/>
    <w:rsid w:val="002B62CE"/>
    <w:rsid w:val="002B7147"/>
    <w:rsid w:val="002B73BB"/>
    <w:rsid w:val="002B7AE4"/>
    <w:rsid w:val="002C08B4"/>
    <w:rsid w:val="002C0945"/>
    <w:rsid w:val="002C0C9A"/>
    <w:rsid w:val="002C0CD0"/>
    <w:rsid w:val="002C2576"/>
    <w:rsid w:val="002C31CA"/>
    <w:rsid w:val="002C37AF"/>
    <w:rsid w:val="002C4B85"/>
    <w:rsid w:val="002C4EE7"/>
    <w:rsid w:val="002C5B90"/>
    <w:rsid w:val="002C5BBB"/>
    <w:rsid w:val="002C6B6B"/>
    <w:rsid w:val="002C7091"/>
    <w:rsid w:val="002D0C81"/>
    <w:rsid w:val="002D176E"/>
    <w:rsid w:val="002D3C49"/>
    <w:rsid w:val="002D4052"/>
    <w:rsid w:val="002D499D"/>
    <w:rsid w:val="002D535B"/>
    <w:rsid w:val="002D57D5"/>
    <w:rsid w:val="002D5A96"/>
    <w:rsid w:val="002D6542"/>
    <w:rsid w:val="002D6B63"/>
    <w:rsid w:val="002E03FA"/>
    <w:rsid w:val="002E0C1F"/>
    <w:rsid w:val="002E104D"/>
    <w:rsid w:val="002E272A"/>
    <w:rsid w:val="002E2A77"/>
    <w:rsid w:val="002E3364"/>
    <w:rsid w:val="002E68B2"/>
    <w:rsid w:val="002E72E1"/>
    <w:rsid w:val="002E74F1"/>
    <w:rsid w:val="002E7668"/>
    <w:rsid w:val="002E7C00"/>
    <w:rsid w:val="002F0A55"/>
    <w:rsid w:val="002F0EE7"/>
    <w:rsid w:val="002F13D1"/>
    <w:rsid w:val="002F2379"/>
    <w:rsid w:val="002F23D5"/>
    <w:rsid w:val="002F244E"/>
    <w:rsid w:val="002F2AA0"/>
    <w:rsid w:val="002F32EF"/>
    <w:rsid w:val="002F37EB"/>
    <w:rsid w:val="002F3C8E"/>
    <w:rsid w:val="002F436D"/>
    <w:rsid w:val="002F49A9"/>
    <w:rsid w:val="002F4E2C"/>
    <w:rsid w:val="002F598D"/>
    <w:rsid w:val="002F656E"/>
    <w:rsid w:val="002F6892"/>
    <w:rsid w:val="0030114A"/>
    <w:rsid w:val="0030178D"/>
    <w:rsid w:val="00302FBE"/>
    <w:rsid w:val="00302FDC"/>
    <w:rsid w:val="0030316B"/>
    <w:rsid w:val="00303212"/>
    <w:rsid w:val="00303DBD"/>
    <w:rsid w:val="0030555F"/>
    <w:rsid w:val="00305C60"/>
    <w:rsid w:val="00307B79"/>
    <w:rsid w:val="00307E2C"/>
    <w:rsid w:val="00310036"/>
    <w:rsid w:val="00311163"/>
    <w:rsid w:val="0031239F"/>
    <w:rsid w:val="00312674"/>
    <w:rsid w:val="00314C7D"/>
    <w:rsid w:val="003204D7"/>
    <w:rsid w:val="00321BC6"/>
    <w:rsid w:val="00322B20"/>
    <w:rsid w:val="00324B25"/>
    <w:rsid w:val="0032570D"/>
    <w:rsid w:val="00327192"/>
    <w:rsid w:val="003312E4"/>
    <w:rsid w:val="00332504"/>
    <w:rsid w:val="003328E9"/>
    <w:rsid w:val="0033340F"/>
    <w:rsid w:val="00333494"/>
    <w:rsid w:val="0033561F"/>
    <w:rsid w:val="00335729"/>
    <w:rsid w:val="00335CD8"/>
    <w:rsid w:val="00342062"/>
    <w:rsid w:val="003421A3"/>
    <w:rsid w:val="00342A60"/>
    <w:rsid w:val="003434ED"/>
    <w:rsid w:val="0034459D"/>
    <w:rsid w:val="003451A0"/>
    <w:rsid w:val="003454B4"/>
    <w:rsid w:val="003459FC"/>
    <w:rsid w:val="00346906"/>
    <w:rsid w:val="00351BC6"/>
    <w:rsid w:val="00353035"/>
    <w:rsid w:val="00354AC6"/>
    <w:rsid w:val="003550B5"/>
    <w:rsid w:val="0035633F"/>
    <w:rsid w:val="003563AF"/>
    <w:rsid w:val="0035694B"/>
    <w:rsid w:val="00356B3B"/>
    <w:rsid w:val="003574C1"/>
    <w:rsid w:val="0036085E"/>
    <w:rsid w:val="00360E03"/>
    <w:rsid w:val="00361A8C"/>
    <w:rsid w:val="003626DB"/>
    <w:rsid w:val="00362705"/>
    <w:rsid w:val="00362F93"/>
    <w:rsid w:val="00363C2D"/>
    <w:rsid w:val="00365225"/>
    <w:rsid w:val="00366E4D"/>
    <w:rsid w:val="00367285"/>
    <w:rsid w:val="003672D7"/>
    <w:rsid w:val="00370C02"/>
    <w:rsid w:val="003712D9"/>
    <w:rsid w:val="0037332E"/>
    <w:rsid w:val="00374AC5"/>
    <w:rsid w:val="0037538B"/>
    <w:rsid w:val="0037719D"/>
    <w:rsid w:val="00380346"/>
    <w:rsid w:val="003807FC"/>
    <w:rsid w:val="00381BFE"/>
    <w:rsid w:val="00382D20"/>
    <w:rsid w:val="00382EBF"/>
    <w:rsid w:val="003833D3"/>
    <w:rsid w:val="00383DF4"/>
    <w:rsid w:val="003843B1"/>
    <w:rsid w:val="00384904"/>
    <w:rsid w:val="00384A30"/>
    <w:rsid w:val="00385609"/>
    <w:rsid w:val="00385ACD"/>
    <w:rsid w:val="00386436"/>
    <w:rsid w:val="003906BA"/>
    <w:rsid w:val="00390B98"/>
    <w:rsid w:val="0039282A"/>
    <w:rsid w:val="00392D2F"/>
    <w:rsid w:val="00394B7A"/>
    <w:rsid w:val="00394D04"/>
    <w:rsid w:val="00396A1F"/>
    <w:rsid w:val="003A091E"/>
    <w:rsid w:val="003A141F"/>
    <w:rsid w:val="003A203A"/>
    <w:rsid w:val="003A5466"/>
    <w:rsid w:val="003A5AC7"/>
    <w:rsid w:val="003A5B85"/>
    <w:rsid w:val="003A5D4A"/>
    <w:rsid w:val="003A5F40"/>
    <w:rsid w:val="003A6189"/>
    <w:rsid w:val="003A708A"/>
    <w:rsid w:val="003A7A27"/>
    <w:rsid w:val="003A7E70"/>
    <w:rsid w:val="003B183E"/>
    <w:rsid w:val="003B4853"/>
    <w:rsid w:val="003B5A31"/>
    <w:rsid w:val="003B5B2A"/>
    <w:rsid w:val="003B618A"/>
    <w:rsid w:val="003C029F"/>
    <w:rsid w:val="003C0C1E"/>
    <w:rsid w:val="003C1DE4"/>
    <w:rsid w:val="003C3C59"/>
    <w:rsid w:val="003C3D23"/>
    <w:rsid w:val="003C7CCF"/>
    <w:rsid w:val="003D140B"/>
    <w:rsid w:val="003D17B7"/>
    <w:rsid w:val="003D1F07"/>
    <w:rsid w:val="003D3C5D"/>
    <w:rsid w:val="003D403E"/>
    <w:rsid w:val="003D41EA"/>
    <w:rsid w:val="003D4255"/>
    <w:rsid w:val="003D66B7"/>
    <w:rsid w:val="003D6DC2"/>
    <w:rsid w:val="003D7271"/>
    <w:rsid w:val="003D7E16"/>
    <w:rsid w:val="003D7E95"/>
    <w:rsid w:val="003E00CA"/>
    <w:rsid w:val="003E16C5"/>
    <w:rsid w:val="003E203E"/>
    <w:rsid w:val="003E20D3"/>
    <w:rsid w:val="003E22F4"/>
    <w:rsid w:val="003E4D0B"/>
    <w:rsid w:val="003E5A9E"/>
    <w:rsid w:val="003E6369"/>
    <w:rsid w:val="003E7599"/>
    <w:rsid w:val="003E7D94"/>
    <w:rsid w:val="003F07DE"/>
    <w:rsid w:val="003F08F8"/>
    <w:rsid w:val="003F120C"/>
    <w:rsid w:val="003F123E"/>
    <w:rsid w:val="003F207F"/>
    <w:rsid w:val="003F2A65"/>
    <w:rsid w:val="003F2D82"/>
    <w:rsid w:val="003F2E14"/>
    <w:rsid w:val="003F6079"/>
    <w:rsid w:val="003F656A"/>
    <w:rsid w:val="003F65B7"/>
    <w:rsid w:val="003F689F"/>
    <w:rsid w:val="004006EF"/>
    <w:rsid w:val="00400786"/>
    <w:rsid w:val="004028B4"/>
    <w:rsid w:val="00403342"/>
    <w:rsid w:val="004033D1"/>
    <w:rsid w:val="00403D02"/>
    <w:rsid w:val="00403D9A"/>
    <w:rsid w:val="00403F5F"/>
    <w:rsid w:val="0040411D"/>
    <w:rsid w:val="0040488D"/>
    <w:rsid w:val="0040585B"/>
    <w:rsid w:val="00405948"/>
    <w:rsid w:val="00406715"/>
    <w:rsid w:val="00406B5A"/>
    <w:rsid w:val="00406F6C"/>
    <w:rsid w:val="0040717A"/>
    <w:rsid w:val="0041077C"/>
    <w:rsid w:val="004107D7"/>
    <w:rsid w:val="00410F92"/>
    <w:rsid w:val="00411017"/>
    <w:rsid w:val="004135DE"/>
    <w:rsid w:val="004137F2"/>
    <w:rsid w:val="00413C46"/>
    <w:rsid w:val="00413D8D"/>
    <w:rsid w:val="00414685"/>
    <w:rsid w:val="00415693"/>
    <w:rsid w:val="00415B93"/>
    <w:rsid w:val="00416BF3"/>
    <w:rsid w:val="004173E0"/>
    <w:rsid w:val="00417D52"/>
    <w:rsid w:val="0042006F"/>
    <w:rsid w:val="00421EC7"/>
    <w:rsid w:val="00422A1B"/>
    <w:rsid w:val="00423BE8"/>
    <w:rsid w:val="00423F3E"/>
    <w:rsid w:val="00424ABE"/>
    <w:rsid w:val="00425049"/>
    <w:rsid w:val="0042513D"/>
    <w:rsid w:val="00427E3B"/>
    <w:rsid w:val="00430181"/>
    <w:rsid w:val="00430939"/>
    <w:rsid w:val="00431434"/>
    <w:rsid w:val="004318E3"/>
    <w:rsid w:val="00432FD0"/>
    <w:rsid w:val="00440298"/>
    <w:rsid w:val="004412A9"/>
    <w:rsid w:val="004416FA"/>
    <w:rsid w:val="00446A7A"/>
    <w:rsid w:val="00447FED"/>
    <w:rsid w:val="0045080A"/>
    <w:rsid w:val="00450F0C"/>
    <w:rsid w:val="004517C4"/>
    <w:rsid w:val="004524F0"/>
    <w:rsid w:val="00452EDC"/>
    <w:rsid w:val="00453340"/>
    <w:rsid w:val="004540CC"/>
    <w:rsid w:val="00454FA0"/>
    <w:rsid w:val="004553DA"/>
    <w:rsid w:val="00456333"/>
    <w:rsid w:val="00457306"/>
    <w:rsid w:val="0045765B"/>
    <w:rsid w:val="00457B3E"/>
    <w:rsid w:val="004602E1"/>
    <w:rsid w:val="00460C38"/>
    <w:rsid w:val="00461104"/>
    <w:rsid w:val="00464BC7"/>
    <w:rsid w:val="00464E56"/>
    <w:rsid w:val="00466624"/>
    <w:rsid w:val="00466AEC"/>
    <w:rsid w:val="00466B5F"/>
    <w:rsid w:val="00466CB5"/>
    <w:rsid w:val="00467738"/>
    <w:rsid w:val="004713B0"/>
    <w:rsid w:val="00472581"/>
    <w:rsid w:val="00473001"/>
    <w:rsid w:val="0047314E"/>
    <w:rsid w:val="004754CF"/>
    <w:rsid w:val="00475AC7"/>
    <w:rsid w:val="00475B23"/>
    <w:rsid w:val="00476498"/>
    <w:rsid w:val="0047746B"/>
    <w:rsid w:val="00477BA3"/>
    <w:rsid w:val="004805A6"/>
    <w:rsid w:val="00481B02"/>
    <w:rsid w:val="00481DE5"/>
    <w:rsid w:val="00483FFF"/>
    <w:rsid w:val="004852B6"/>
    <w:rsid w:val="0048689B"/>
    <w:rsid w:val="00486CAF"/>
    <w:rsid w:val="00487FB9"/>
    <w:rsid w:val="00490D19"/>
    <w:rsid w:val="00491785"/>
    <w:rsid w:val="004933E7"/>
    <w:rsid w:val="00493FCB"/>
    <w:rsid w:val="00495F1D"/>
    <w:rsid w:val="00496770"/>
    <w:rsid w:val="00497B55"/>
    <w:rsid w:val="00497D14"/>
    <w:rsid w:val="004A16ED"/>
    <w:rsid w:val="004A1A86"/>
    <w:rsid w:val="004A1D3D"/>
    <w:rsid w:val="004A2C9F"/>
    <w:rsid w:val="004A4308"/>
    <w:rsid w:val="004A48BE"/>
    <w:rsid w:val="004A5A61"/>
    <w:rsid w:val="004A78BE"/>
    <w:rsid w:val="004A7A34"/>
    <w:rsid w:val="004B28A7"/>
    <w:rsid w:val="004B3CB8"/>
    <w:rsid w:val="004B5122"/>
    <w:rsid w:val="004B5791"/>
    <w:rsid w:val="004B60C5"/>
    <w:rsid w:val="004B7A92"/>
    <w:rsid w:val="004B7DA1"/>
    <w:rsid w:val="004C0C94"/>
    <w:rsid w:val="004C0CB5"/>
    <w:rsid w:val="004C373E"/>
    <w:rsid w:val="004C51D1"/>
    <w:rsid w:val="004C52CD"/>
    <w:rsid w:val="004C67B0"/>
    <w:rsid w:val="004C7A77"/>
    <w:rsid w:val="004D09B0"/>
    <w:rsid w:val="004D0F68"/>
    <w:rsid w:val="004D164F"/>
    <w:rsid w:val="004D1800"/>
    <w:rsid w:val="004D248A"/>
    <w:rsid w:val="004D29D7"/>
    <w:rsid w:val="004D2C76"/>
    <w:rsid w:val="004D3701"/>
    <w:rsid w:val="004D49F0"/>
    <w:rsid w:val="004D6BE4"/>
    <w:rsid w:val="004E01FF"/>
    <w:rsid w:val="004E0DB0"/>
    <w:rsid w:val="004E1254"/>
    <w:rsid w:val="004E1670"/>
    <w:rsid w:val="004E1995"/>
    <w:rsid w:val="004E2366"/>
    <w:rsid w:val="004E3288"/>
    <w:rsid w:val="004E541B"/>
    <w:rsid w:val="004E55B9"/>
    <w:rsid w:val="004E7A93"/>
    <w:rsid w:val="004E7BFA"/>
    <w:rsid w:val="004F116C"/>
    <w:rsid w:val="004F1AD3"/>
    <w:rsid w:val="004F1EFB"/>
    <w:rsid w:val="004F29F2"/>
    <w:rsid w:val="004F3633"/>
    <w:rsid w:val="004F38E7"/>
    <w:rsid w:val="004F4195"/>
    <w:rsid w:val="004F4E94"/>
    <w:rsid w:val="004F504D"/>
    <w:rsid w:val="004F655F"/>
    <w:rsid w:val="004F6C0D"/>
    <w:rsid w:val="004F6C73"/>
    <w:rsid w:val="004F6F7C"/>
    <w:rsid w:val="004F788D"/>
    <w:rsid w:val="004F79B5"/>
    <w:rsid w:val="0050084D"/>
    <w:rsid w:val="005010F6"/>
    <w:rsid w:val="00501842"/>
    <w:rsid w:val="005021D5"/>
    <w:rsid w:val="005026EE"/>
    <w:rsid w:val="00502BF5"/>
    <w:rsid w:val="005038FC"/>
    <w:rsid w:val="00503A20"/>
    <w:rsid w:val="00503D35"/>
    <w:rsid w:val="00504807"/>
    <w:rsid w:val="0050590B"/>
    <w:rsid w:val="005062CE"/>
    <w:rsid w:val="005072B1"/>
    <w:rsid w:val="00507449"/>
    <w:rsid w:val="00507715"/>
    <w:rsid w:val="00510173"/>
    <w:rsid w:val="005104B8"/>
    <w:rsid w:val="00510B42"/>
    <w:rsid w:val="005114D0"/>
    <w:rsid w:val="00511685"/>
    <w:rsid w:val="00511E5F"/>
    <w:rsid w:val="005129E2"/>
    <w:rsid w:val="00512B5A"/>
    <w:rsid w:val="005139D6"/>
    <w:rsid w:val="00513AF6"/>
    <w:rsid w:val="00513B02"/>
    <w:rsid w:val="00513B87"/>
    <w:rsid w:val="00513F5B"/>
    <w:rsid w:val="00514149"/>
    <w:rsid w:val="005144C4"/>
    <w:rsid w:val="005146F7"/>
    <w:rsid w:val="00514AC4"/>
    <w:rsid w:val="0051532C"/>
    <w:rsid w:val="005153FD"/>
    <w:rsid w:val="00515545"/>
    <w:rsid w:val="005205DE"/>
    <w:rsid w:val="00520AAE"/>
    <w:rsid w:val="005239AF"/>
    <w:rsid w:val="00523C47"/>
    <w:rsid w:val="00523EBC"/>
    <w:rsid w:val="00524AAE"/>
    <w:rsid w:val="00524E1D"/>
    <w:rsid w:val="005256DC"/>
    <w:rsid w:val="00525969"/>
    <w:rsid w:val="00525D1A"/>
    <w:rsid w:val="00525FF3"/>
    <w:rsid w:val="00530969"/>
    <w:rsid w:val="00531C29"/>
    <w:rsid w:val="00532852"/>
    <w:rsid w:val="0053288F"/>
    <w:rsid w:val="00534330"/>
    <w:rsid w:val="005358FA"/>
    <w:rsid w:val="00536388"/>
    <w:rsid w:val="005370D0"/>
    <w:rsid w:val="00537264"/>
    <w:rsid w:val="005374E7"/>
    <w:rsid w:val="00537ED0"/>
    <w:rsid w:val="00541040"/>
    <w:rsid w:val="0054149B"/>
    <w:rsid w:val="00543520"/>
    <w:rsid w:val="0054357D"/>
    <w:rsid w:val="00544209"/>
    <w:rsid w:val="005443F3"/>
    <w:rsid w:val="005462C2"/>
    <w:rsid w:val="00546555"/>
    <w:rsid w:val="00547A7A"/>
    <w:rsid w:val="0055005C"/>
    <w:rsid w:val="0055052E"/>
    <w:rsid w:val="00550A6C"/>
    <w:rsid w:val="00551393"/>
    <w:rsid w:val="005523E6"/>
    <w:rsid w:val="00552C1E"/>
    <w:rsid w:val="00553A45"/>
    <w:rsid w:val="005541D9"/>
    <w:rsid w:val="00554B41"/>
    <w:rsid w:val="00554FBC"/>
    <w:rsid w:val="00556107"/>
    <w:rsid w:val="00557103"/>
    <w:rsid w:val="00557DF5"/>
    <w:rsid w:val="00563543"/>
    <w:rsid w:val="00565DE2"/>
    <w:rsid w:val="005675E8"/>
    <w:rsid w:val="005715E4"/>
    <w:rsid w:val="0057250F"/>
    <w:rsid w:val="005727C4"/>
    <w:rsid w:val="0057358A"/>
    <w:rsid w:val="00573FAF"/>
    <w:rsid w:val="00576113"/>
    <w:rsid w:val="005764E6"/>
    <w:rsid w:val="00576F45"/>
    <w:rsid w:val="0057787B"/>
    <w:rsid w:val="00580D22"/>
    <w:rsid w:val="0058160B"/>
    <w:rsid w:val="00582D80"/>
    <w:rsid w:val="0058318C"/>
    <w:rsid w:val="00583DB4"/>
    <w:rsid w:val="00584E0D"/>
    <w:rsid w:val="005865D0"/>
    <w:rsid w:val="00586FF8"/>
    <w:rsid w:val="00591042"/>
    <w:rsid w:val="005915A9"/>
    <w:rsid w:val="00591CCB"/>
    <w:rsid w:val="00591FFB"/>
    <w:rsid w:val="005924B7"/>
    <w:rsid w:val="005926B4"/>
    <w:rsid w:val="00592768"/>
    <w:rsid w:val="005929C1"/>
    <w:rsid w:val="00593BCB"/>
    <w:rsid w:val="00593D00"/>
    <w:rsid w:val="0059423E"/>
    <w:rsid w:val="005949D6"/>
    <w:rsid w:val="00594EF9"/>
    <w:rsid w:val="00595ACE"/>
    <w:rsid w:val="005A01C2"/>
    <w:rsid w:val="005A08E0"/>
    <w:rsid w:val="005A3674"/>
    <w:rsid w:val="005A3CF4"/>
    <w:rsid w:val="005A668A"/>
    <w:rsid w:val="005A69F5"/>
    <w:rsid w:val="005B08E6"/>
    <w:rsid w:val="005B1A44"/>
    <w:rsid w:val="005B1E7C"/>
    <w:rsid w:val="005B2354"/>
    <w:rsid w:val="005B2DC4"/>
    <w:rsid w:val="005B371A"/>
    <w:rsid w:val="005B75A0"/>
    <w:rsid w:val="005C01E1"/>
    <w:rsid w:val="005C0D89"/>
    <w:rsid w:val="005C28E8"/>
    <w:rsid w:val="005C381F"/>
    <w:rsid w:val="005C4E07"/>
    <w:rsid w:val="005C522F"/>
    <w:rsid w:val="005C59EE"/>
    <w:rsid w:val="005C65E4"/>
    <w:rsid w:val="005C78FC"/>
    <w:rsid w:val="005D0D09"/>
    <w:rsid w:val="005D1AFC"/>
    <w:rsid w:val="005D1F37"/>
    <w:rsid w:val="005D1FB1"/>
    <w:rsid w:val="005D27F3"/>
    <w:rsid w:val="005D5AA9"/>
    <w:rsid w:val="005E1166"/>
    <w:rsid w:val="005E1E65"/>
    <w:rsid w:val="005E23E8"/>
    <w:rsid w:val="005E2B72"/>
    <w:rsid w:val="005F0D0A"/>
    <w:rsid w:val="005F0F85"/>
    <w:rsid w:val="005F11C4"/>
    <w:rsid w:val="005F1BB8"/>
    <w:rsid w:val="005F1F58"/>
    <w:rsid w:val="005F3BB2"/>
    <w:rsid w:val="005F4D76"/>
    <w:rsid w:val="005F63B5"/>
    <w:rsid w:val="005F7C39"/>
    <w:rsid w:val="00601D7F"/>
    <w:rsid w:val="00602390"/>
    <w:rsid w:val="00603AEB"/>
    <w:rsid w:val="0060502F"/>
    <w:rsid w:val="00605E98"/>
    <w:rsid w:val="0060615C"/>
    <w:rsid w:val="006071C1"/>
    <w:rsid w:val="0060770F"/>
    <w:rsid w:val="00610B22"/>
    <w:rsid w:val="00611887"/>
    <w:rsid w:val="00611D52"/>
    <w:rsid w:val="006123D9"/>
    <w:rsid w:val="0061274F"/>
    <w:rsid w:val="00612BEF"/>
    <w:rsid w:val="0061554E"/>
    <w:rsid w:val="00616595"/>
    <w:rsid w:val="00616CF6"/>
    <w:rsid w:val="006172FD"/>
    <w:rsid w:val="006225D2"/>
    <w:rsid w:val="006253A8"/>
    <w:rsid w:val="00625BA3"/>
    <w:rsid w:val="00625EE0"/>
    <w:rsid w:val="00626732"/>
    <w:rsid w:val="00626FB7"/>
    <w:rsid w:val="00630341"/>
    <w:rsid w:val="006306B6"/>
    <w:rsid w:val="00630D94"/>
    <w:rsid w:val="00631C1A"/>
    <w:rsid w:val="00633587"/>
    <w:rsid w:val="006342C5"/>
    <w:rsid w:val="00634651"/>
    <w:rsid w:val="006369D7"/>
    <w:rsid w:val="00636C27"/>
    <w:rsid w:val="006403D2"/>
    <w:rsid w:val="00641867"/>
    <w:rsid w:val="00641AFE"/>
    <w:rsid w:val="00641C7F"/>
    <w:rsid w:val="0064221C"/>
    <w:rsid w:val="00643A47"/>
    <w:rsid w:val="00643F64"/>
    <w:rsid w:val="00644C9A"/>
    <w:rsid w:val="00645E3A"/>
    <w:rsid w:val="00647276"/>
    <w:rsid w:val="00650AAA"/>
    <w:rsid w:val="00650B4B"/>
    <w:rsid w:val="00653205"/>
    <w:rsid w:val="006544DB"/>
    <w:rsid w:val="00654EE8"/>
    <w:rsid w:val="006572F0"/>
    <w:rsid w:val="006600B2"/>
    <w:rsid w:val="006605AE"/>
    <w:rsid w:val="00660A04"/>
    <w:rsid w:val="00660A36"/>
    <w:rsid w:val="00661603"/>
    <w:rsid w:val="006618E0"/>
    <w:rsid w:val="00661983"/>
    <w:rsid w:val="00664353"/>
    <w:rsid w:val="00665106"/>
    <w:rsid w:val="00666712"/>
    <w:rsid w:val="00667503"/>
    <w:rsid w:val="0066783A"/>
    <w:rsid w:val="00667CC8"/>
    <w:rsid w:val="00667E1C"/>
    <w:rsid w:val="00670137"/>
    <w:rsid w:val="006708A2"/>
    <w:rsid w:val="00670BD2"/>
    <w:rsid w:val="00670F10"/>
    <w:rsid w:val="006713B5"/>
    <w:rsid w:val="00671571"/>
    <w:rsid w:val="00672872"/>
    <w:rsid w:val="006730D4"/>
    <w:rsid w:val="0067394C"/>
    <w:rsid w:val="00674127"/>
    <w:rsid w:val="00675580"/>
    <w:rsid w:val="006757FA"/>
    <w:rsid w:val="0067615A"/>
    <w:rsid w:val="006767E7"/>
    <w:rsid w:val="00676C1A"/>
    <w:rsid w:val="00677E11"/>
    <w:rsid w:val="00680A41"/>
    <w:rsid w:val="006819E1"/>
    <w:rsid w:val="00681D00"/>
    <w:rsid w:val="00681F49"/>
    <w:rsid w:val="006824AA"/>
    <w:rsid w:val="006827FA"/>
    <w:rsid w:val="0068289F"/>
    <w:rsid w:val="00684716"/>
    <w:rsid w:val="00684A62"/>
    <w:rsid w:val="00685E4C"/>
    <w:rsid w:val="00685E83"/>
    <w:rsid w:val="0068626B"/>
    <w:rsid w:val="006923EF"/>
    <w:rsid w:val="00694466"/>
    <w:rsid w:val="006A0258"/>
    <w:rsid w:val="006A0511"/>
    <w:rsid w:val="006A0576"/>
    <w:rsid w:val="006A0F83"/>
    <w:rsid w:val="006A16C6"/>
    <w:rsid w:val="006A1A92"/>
    <w:rsid w:val="006A283F"/>
    <w:rsid w:val="006A2972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2717"/>
    <w:rsid w:val="006B2E5C"/>
    <w:rsid w:val="006B2EF2"/>
    <w:rsid w:val="006B3EF9"/>
    <w:rsid w:val="006B46A6"/>
    <w:rsid w:val="006C0BA7"/>
    <w:rsid w:val="006C1492"/>
    <w:rsid w:val="006C16E4"/>
    <w:rsid w:val="006C1716"/>
    <w:rsid w:val="006C1CC0"/>
    <w:rsid w:val="006C24AA"/>
    <w:rsid w:val="006C288E"/>
    <w:rsid w:val="006C366F"/>
    <w:rsid w:val="006C44AE"/>
    <w:rsid w:val="006C4914"/>
    <w:rsid w:val="006C4BD6"/>
    <w:rsid w:val="006C5A60"/>
    <w:rsid w:val="006C5AFB"/>
    <w:rsid w:val="006C6703"/>
    <w:rsid w:val="006C6F5F"/>
    <w:rsid w:val="006D0A71"/>
    <w:rsid w:val="006D0C36"/>
    <w:rsid w:val="006D1601"/>
    <w:rsid w:val="006D260B"/>
    <w:rsid w:val="006D3241"/>
    <w:rsid w:val="006D4F42"/>
    <w:rsid w:val="006D50B1"/>
    <w:rsid w:val="006D5716"/>
    <w:rsid w:val="006D6BDE"/>
    <w:rsid w:val="006E0EA9"/>
    <w:rsid w:val="006E356C"/>
    <w:rsid w:val="006E466A"/>
    <w:rsid w:val="006E5A0D"/>
    <w:rsid w:val="006E5FA5"/>
    <w:rsid w:val="006E6BA9"/>
    <w:rsid w:val="006F0A45"/>
    <w:rsid w:val="006F16B2"/>
    <w:rsid w:val="006F1851"/>
    <w:rsid w:val="006F208B"/>
    <w:rsid w:val="006F26B7"/>
    <w:rsid w:val="006F35D9"/>
    <w:rsid w:val="006F3809"/>
    <w:rsid w:val="006F44D8"/>
    <w:rsid w:val="006F54C3"/>
    <w:rsid w:val="006F56E5"/>
    <w:rsid w:val="006F571E"/>
    <w:rsid w:val="006F5798"/>
    <w:rsid w:val="006F59D1"/>
    <w:rsid w:val="006F6858"/>
    <w:rsid w:val="006F7D99"/>
    <w:rsid w:val="00700068"/>
    <w:rsid w:val="0070385B"/>
    <w:rsid w:val="00703EC5"/>
    <w:rsid w:val="0070674F"/>
    <w:rsid w:val="007107E8"/>
    <w:rsid w:val="00710AD3"/>
    <w:rsid w:val="00710B28"/>
    <w:rsid w:val="00710EBB"/>
    <w:rsid w:val="00711280"/>
    <w:rsid w:val="00711555"/>
    <w:rsid w:val="0071170A"/>
    <w:rsid w:val="007129F3"/>
    <w:rsid w:val="00713B42"/>
    <w:rsid w:val="00714F14"/>
    <w:rsid w:val="007150E2"/>
    <w:rsid w:val="007217ED"/>
    <w:rsid w:val="007231E6"/>
    <w:rsid w:val="00723259"/>
    <w:rsid w:val="007250AB"/>
    <w:rsid w:val="0072598D"/>
    <w:rsid w:val="00725EDB"/>
    <w:rsid w:val="00726B3E"/>
    <w:rsid w:val="0072719F"/>
    <w:rsid w:val="00727ACF"/>
    <w:rsid w:val="0073166F"/>
    <w:rsid w:val="0073199D"/>
    <w:rsid w:val="00731E2F"/>
    <w:rsid w:val="00733253"/>
    <w:rsid w:val="00733920"/>
    <w:rsid w:val="0073434C"/>
    <w:rsid w:val="00735FE2"/>
    <w:rsid w:val="0073755D"/>
    <w:rsid w:val="00737867"/>
    <w:rsid w:val="007404CC"/>
    <w:rsid w:val="0074149F"/>
    <w:rsid w:val="00741518"/>
    <w:rsid w:val="00742FB3"/>
    <w:rsid w:val="0074417F"/>
    <w:rsid w:val="00745350"/>
    <w:rsid w:val="007457A1"/>
    <w:rsid w:val="007457B3"/>
    <w:rsid w:val="00747422"/>
    <w:rsid w:val="00752FE5"/>
    <w:rsid w:val="0075556E"/>
    <w:rsid w:val="007556A2"/>
    <w:rsid w:val="00755F0E"/>
    <w:rsid w:val="007566C3"/>
    <w:rsid w:val="0075794B"/>
    <w:rsid w:val="00760F8B"/>
    <w:rsid w:val="0076182E"/>
    <w:rsid w:val="0076215C"/>
    <w:rsid w:val="00763BC4"/>
    <w:rsid w:val="00765AB7"/>
    <w:rsid w:val="00771848"/>
    <w:rsid w:val="00771E21"/>
    <w:rsid w:val="00773414"/>
    <w:rsid w:val="0077481C"/>
    <w:rsid w:val="00774907"/>
    <w:rsid w:val="00775823"/>
    <w:rsid w:val="00775A9A"/>
    <w:rsid w:val="00775B23"/>
    <w:rsid w:val="00775E82"/>
    <w:rsid w:val="0077616E"/>
    <w:rsid w:val="00776387"/>
    <w:rsid w:val="007811F4"/>
    <w:rsid w:val="00781435"/>
    <w:rsid w:val="00782E54"/>
    <w:rsid w:val="00783D6C"/>
    <w:rsid w:val="0078448C"/>
    <w:rsid w:val="007848D0"/>
    <w:rsid w:val="00786E41"/>
    <w:rsid w:val="00787215"/>
    <w:rsid w:val="00787A3E"/>
    <w:rsid w:val="00790137"/>
    <w:rsid w:val="00790929"/>
    <w:rsid w:val="00790FF5"/>
    <w:rsid w:val="0079196A"/>
    <w:rsid w:val="007926FF"/>
    <w:rsid w:val="00793042"/>
    <w:rsid w:val="00794328"/>
    <w:rsid w:val="00794C5F"/>
    <w:rsid w:val="00794EC6"/>
    <w:rsid w:val="0079644C"/>
    <w:rsid w:val="00797D0C"/>
    <w:rsid w:val="007A067B"/>
    <w:rsid w:val="007A12B9"/>
    <w:rsid w:val="007A166C"/>
    <w:rsid w:val="007A1EA2"/>
    <w:rsid w:val="007A4D31"/>
    <w:rsid w:val="007A4E63"/>
    <w:rsid w:val="007A4FB6"/>
    <w:rsid w:val="007A6D52"/>
    <w:rsid w:val="007A7463"/>
    <w:rsid w:val="007A7EC9"/>
    <w:rsid w:val="007B0DB5"/>
    <w:rsid w:val="007B0E13"/>
    <w:rsid w:val="007B12ED"/>
    <w:rsid w:val="007B18D3"/>
    <w:rsid w:val="007B1959"/>
    <w:rsid w:val="007B1A04"/>
    <w:rsid w:val="007B1EBF"/>
    <w:rsid w:val="007B2270"/>
    <w:rsid w:val="007B3105"/>
    <w:rsid w:val="007B4234"/>
    <w:rsid w:val="007B4733"/>
    <w:rsid w:val="007B4C11"/>
    <w:rsid w:val="007B52AD"/>
    <w:rsid w:val="007B5E73"/>
    <w:rsid w:val="007B7087"/>
    <w:rsid w:val="007B7A18"/>
    <w:rsid w:val="007C0CF7"/>
    <w:rsid w:val="007C0D82"/>
    <w:rsid w:val="007C1B81"/>
    <w:rsid w:val="007C1E78"/>
    <w:rsid w:val="007C27BC"/>
    <w:rsid w:val="007C31A5"/>
    <w:rsid w:val="007C352D"/>
    <w:rsid w:val="007C454F"/>
    <w:rsid w:val="007C4785"/>
    <w:rsid w:val="007C49E9"/>
    <w:rsid w:val="007C5E27"/>
    <w:rsid w:val="007C6FAB"/>
    <w:rsid w:val="007D145F"/>
    <w:rsid w:val="007D16EF"/>
    <w:rsid w:val="007D1939"/>
    <w:rsid w:val="007D1A85"/>
    <w:rsid w:val="007D1F0D"/>
    <w:rsid w:val="007D1FC6"/>
    <w:rsid w:val="007D2125"/>
    <w:rsid w:val="007D2CE4"/>
    <w:rsid w:val="007D3634"/>
    <w:rsid w:val="007D3B2F"/>
    <w:rsid w:val="007D46E8"/>
    <w:rsid w:val="007D5A9E"/>
    <w:rsid w:val="007D61A9"/>
    <w:rsid w:val="007D79C6"/>
    <w:rsid w:val="007E062D"/>
    <w:rsid w:val="007E0A78"/>
    <w:rsid w:val="007E128B"/>
    <w:rsid w:val="007E285E"/>
    <w:rsid w:val="007E2EF1"/>
    <w:rsid w:val="007E3555"/>
    <w:rsid w:val="007E3E1B"/>
    <w:rsid w:val="007E405E"/>
    <w:rsid w:val="007E48DD"/>
    <w:rsid w:val="007E7380"/>
    <w:rsid w:val="007E7FD6"/>
    <w:rsid w:val="007F15A4"/>
    <w:rsid w:val="007F2245"/>
    <w:rsid w:val="007F2EA6"/>
    <w:rsid w:val="007F2F05"/>
    <w:rsid w:val="007F3BD7"/>
    <w:rsid w:val="007F672C"/>
    <w:rsid w:val="007F686E"/>
    <w:rsid w:val="007F7C6D"/>
    <w:rsid w:val="007F7CD7"/>
    <w:rsid w:val="0080067B"/>
    <w:rsid w:val="008010D8"/>
    <w:rsid w:val="008014DC"/>
    <w:rsid w:val="0080226F"/>
    <w:rsid w:val="00802C84"/>
    <w:rsid w:val="00802DB3"/>
    <w:rsid w:val="00802EF4"/>
    <w:rsid w:val="0080348A"/>
    <w:rsid w:val="0080358F"/>
    <w:rsid w:val="00804523"/>
    <w:rsid w:val="008046B2"/>
    <w:rsid w:val="0080562D"/>
    <w:rsid w:val="00806BBE"/>
    <w:rsid w:val="00806E8C"/>
    <w:rsid w:val="008079E8"/>
    <w:rsid w:val="00810453"/>
    <w:rsid w:val="00812E5C"/>
    <w:rsid w:val="00813198"/>
    <w:rsid w:val="00815ADF"/>
    <w:rsid w:val="008176B5"/>
    <w:rsid w:val="008177F2"/>
    <w:rsid w:val="00821141"/>
    <w:rsid w:val="0082196D"/>
    <w:rsid w:val="008226F1"/>
    <w:rsid w:val="008233A4"/>
    <w:rsid w:val="00823D34"/>
    <w:rsid w:val="00825377"/>
    <w:rsid w:val="00825776"/>
    <w:rsid w:val="00825F67"/>
    <w:rsid w:val="008260E3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69E"/>
    <w:rsid w:val="0084316F"/>
    <w:rsid w:val="00843D39"/>
    <w:rsid w:val="008450FA"/>
    <w:rsid w:val="008451B3"/>
    <w:rsid w:val="008464B5"/>
    <w:rsid w:val="00846906"/>
    <w:rsid w:val="00847595"/>
    <w:rsid w:val="00850DEC"/>
    <w:rsid w:val="00850E48"/>
    <w:rsid w:val="0085122F"/>
    <w:rsid w:val="0085149A"/>
    <w:rsid w:val="00851E4A"/>
    <w:rsid w:val="0085450E"/>
    <w:rsid w:val="00854993"/>
    <w:rsid w:val="00854EB7"/>
    <w:rsid w:val="0085521C"/>
    <w:rsid w:val="00855C6D"/>
    <w:rsid w:val="00857604"/>
    <w:rsid w:val="00857C20"/>
    <w:rsid w:val="00862219"/>
    <w:rsid w:val="0086436D"/>
    <w:rsid w:val="0086457B"/>
    <w:rsid w:val="008652CC"/>
    <w:rsid w:val="00867ECB"/>
    <w:rsid w:val="00870C40"/>
    <w:rsid w:val="00871D81"/>
    <w:rsid w:val="00872B0D"/>
    <w:rsid w:val="0087409D"/>
    <w:rsid w:val="00874F6E"/>
    <w:rsid w:val="008755F7"/>
    <w:rsid w:val="008776DB"/>
    <w:rsid w:val="00877D7C"/>
    <w:rsid w:val="00881020"/>
    <w:rsid w:val="0088167F"/>
    <w:rsid w:val="00881B5F"/>
    <w:rsid w:val="00882169"/>
    <w:rsid w:val="00882922"/>
    <w:rsid w:val="00882B33"/>
    <w:rsid w:val="008835F6"/>
    <w:rsid w:val="00884593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AD0"/>
    <w:rsid w:val="00893DAF"/>
    <w:rsid w:val="008964C9"/>
    <w:rsid w:val="0089790A"/>
    <w:rsid w:val="008A09FC"/>
    <w:rsid w:val="008A2463"/>
    <w:rsid w:val="008A2D90"/>
    <w:rsid w:val="008A3775"/>
    <w:rsid w:val="008A3DFB"/>
    <w:rsid w:val="008A48B4"/>
    <w:rsid w:val="008A586E"/>
    <w:rsid w:val="008A5C60"/>
    <w:rsid w:val="008A6A7D"/>
    <w:rsid w:val="008A6F04"/>
    <w:rsid w:val="008A7089"/>
    <w:rsid w:val="008A77FF"/>
    <w:rsid w:val="008A79A5"/>
    <w:rsid w:val="008B046F"/>
    <w:rsid w:val="008B0D94"/>
    <w:rsid w:val="008B22C3"/>
    <w:rsid w:val="008B3A31"/>
    <w:rsid w:val="008B3EED"/>
    <w:rsid w:val="008B4AAB"/>
    <w:rsid w:val="008B4F3B"/>
    <w:rsid w:val="008B6574"/>
    <w:rsid w:val="008B683F"/>
    <w:rsid w:val="008B6908"/>
    <w:rsid w:val="008C0098"/>
    <w:rsid w:val="008C0426"/>
    <w:rsid w:val="008C0FBC"/>
    <w:rsid w:val="008C1245"/>
    <w:rsid w:val="008C1F82"/>
    <w:rsid w:val="008C2270"/>
    <w:rsid w:val="008C26DB"/>
    <w:rsid w:val="008C3286"/>
    <w:rsid w:val="008C33F5"/>
    <w:rsid w:val="008C379B"/>
    <w:rsid w:val="008C3A34"/>
    <w:rsid w:val="008D0A9E"/>
    <w:rsid w:val="008D0AA7"/>
    <w:rsid w:val="008D0B68"/>
    <w:rsid w:val="008D19D3"/>
    <w:rsid w:val="008D2454"/>
    <w:rsid w:val="008D2E53"/>
    <w:rsid w:val="008D500F"/>
    <w:rsid w:val="008D55B4"/>
    <w:rsid w:val="008D6AFB"/>
    <w:rsid w:val="008D7C41"/>
    <w:rsid w:val="008E052E"/>
    <w:rsid w:val="008E1F16"/>
    <w:rsid w:val="008E272C"/>
    <w:rsid w:val="008E2735"/>
    <w:rsid w:val="008E27BA"/>
    <w:rsid w:val="008E33B0"/>
    <w:rsid w:val="008E36E8"/>
    <w:rsid w:val="008E3ED5"/>
    <w:rsid w:val="008E440F"/>
    <w:rsid w:val="008E496D"/>
    <w:rsid w:val="008E559D"/>
    <w:rsid w:val="008E568A"/>
    <w:rsid w:val="008E578C"/>
    <w:rsid w:val="008F0CBE"/>
    <w:rsid w:val="008F2B9E"/>
    <w:rsid w:val="008F48DB"/>
    <w:rsid w:val="008F563D"/>
    <w:rsid w:val="008F5A5C"/>
    <w:rsid w:val="008F6C72"/>
    <w:rsid w:val="009001E5"/>
    <w:rsid w:val="009018E0"/>
    <w:rsid w:val="00901EAA"/>
    <w:rsid w:val="0090231B"/>
    <w:rsid w:val="00902AFA"/>
    <w:rsid w:val="009042B3"/>
    <w:rsid w:val="00904B72"/>
    <w:rsid w:val="00905464"/>
    <w:rsid w:val="00905A61"/>
    <w:rsid w:val="00905A81"/>
    <w:rsid w:val="009107B2"/>
    <w:rsid w:val="00910FE9"/>
    <w:rsid w:val="00911286"/>
    <w:rsid w:val="00912220"/>
    <w:rsid w:val="00912D11"/>
    <w:rsid w:val="00913B01"/>
    <w:rsid w:val="009146CC"/>
    <w:rsid w:val="009149B7"/>
    <w:rsid w:val="00915B84"/>
    <w:rsid w:val="00916D52"/>
    <w:rsid w:val="00917641"/>
    <w:rsid w:val="00917F8B"/>
    <w:rsid w:val="00921C22"/>
    <w:rsid w:val="0092216A"/>
    <w:rsid w:val="009223AD"/>
    <w:rsid w:val="00926371"/>
    <w:rsid w:val="00926E08"/>
    <w:rsid w:val="00930D11"/>
    <w:rsid w:val="00930DA6"/>
    <w:rsid w:val="00931AFB"/>
    <w:rsid w:val="00932238"/>
    <w:rsid w:val="00932B6B"/>
    <w:rsid w:val="009332AC"/>
    <w:rsid w:val="009336CA"/>
    <w:rsid w:val="009339F9"/>
    <w:rsid w:val="009366BA"/>
    <w:rsid w:val="009373AF"/>
    <w:rsid w:val="009375CA"/>
    <w:rsid w:val="0093769E"/>
    <w:rsid w:val="00937C32"/>
    <w:rsid w:val="00940089"/>
    <w:rsid w:val="0094081E"/>
    <w:rsid w:val="009411AA"/>
    <w:rsid w:val="00942428"/>
    <w:rsid w:val="009425A6"/>
    <w:rsid w:val="00942EBE"/>
    <w:rsid w:val="00943147"/>
    <w:rsid w:val="0094376A"/>
    <w:rsid w:val="00945751"/>
    <w:rsid w:val="00946904"/>
    <w:rsid w:val="009501BF"/>
    <w:rsid w:val="009508C4"/>
    <w:rsid w:val="00950F8B"/>
    <w:rsid w:val="00951E24"/>
    <w:rsid w:val="0095377A"/>
    <w:rsid w:val="0095469E"/>
    <w:rsid w:val="009563F4"/>
    <w:rsid w:val="009565DC"/>
    <w:rsid w:val="00957148"/>
    <w:rsid w:val="00957931"/>
    <w:rsid w:val="00957FD1"/>
    <w:rsid w:val="00960844"/>
    <w:rsid w:val="009608E3"/>
    <w:rsid w:val="00961A17"/>
    <w:rsid w:val="00962D02"/>
    <w:rsid w:val="00964485"/>
    <w:rsid w:val="00966B6B"/>
    <w:rsid w:val="0096765E"/>
    <w:rsid w:val="009707D4"/>
    <w:rsid w:val="00970A66"/>
    <w:rsid w:val="00972E0E"/>
    <w:rsid w:val="009736D1"/>
    <w:rsid w:val="0097532F"/>
    <w:rsid w:val="009756D1"/>
    <w:rsid w:val="00976137"/>
    <w:rsid w:val="00976909"/>
    <w:rsid w:val="0098188A"/>
    <w:rsid w:val="00981CC5"/>
    <w:rsid w:val="0098310B"/>
    <w:rsid w:val="0098321A"/>
    <w:rsid w:val="00983A69"/>
    <w:rsid w:val="0098575A"/>
    <w:rsid w:val="009870C2"/>
    <w:rsid w:val="00987691"/>
    <w:rsid w:val="00987C5F"/>
    <w:rsid w:val="00987F49"/>
    <w:rsid w:val="009918F9"/>
    <w:rsid w:val="009924AC"/>
    <w:rsid w:val="00992F57"/>
    <w:rsid w:val="0099320F"/>
    <w:rsid w:val="009938F9"/>
    <w:rsid w:val="00993E17"/>
    <w:rsid w:val="00995CFC"/>
    <w:rsid w:val="00995F5F"/>
    <w:rsid w:val="00996A86"/>
    <w:rsid w:val="00996DDC"/>
    <w:rsid w:val="009A0610"/>
    <w:rsid w:val="009A070C"/>
    <w:rsid w:val="009A15E9"/>
    <w:rsid w:val="009A1BBA"/>
    <w:rsid w:val="009A1C3E"/>
    <w:rsid w:val="009A2E45"/>
    <w:rsid w:val="009A2E8A"/>
    <w:rsid w:val="009A35ED"/>
    <w:rsid w:val="009A3640"/>
    <w:rsid w:val="009A3C3C"/>
    <w:rsid w:val="009A3F43"/>
    <w:rsid w:val="009A4D6F"/>
    <w:rsid w:val="009A50FA"/>
    <w:rsid w:val="009A5640"/>
    <w:rsid w:val="009A7634"/>
    <w:rsid w:val="009A7E0C"/>
    <w:rsid w:val="009B0000"/>
    <w:rsid w:val="009B1E09"/>
    <w:rsid w:val="009B27F8"/>
    <w:rsid w:val="009B4F3F"/>
    <w:rsid w:val="009B5208"/>
    <w:rsid w:val="009B5401"/>
    <w:rsid w:val="009B65D9"/>
    <w:rsid w:val="009B6991"/>
    <w:rsid w:val="009B7755"/>
    <w:rsid w:val="009B7CB6"/>
    <w:rsid w:val="009C0551"/>
    <w:rsid w:val="009C0C1C"/>
    <w:rsid w:val="009C23CC"/>
    <w:rsid w:val="009C2929"/>
    <w:rsid w:val="009C31D8"/>
    <w:rsid w:val="009C548B"/>
    <w:rsid w:val="009D0E9C"/>
    <w:rsid w:val="009D0F98"/>
    <w:rsid w:val="009D36FE"/>
    <w:rsid w:val="009D476C"/>
    <w:rsid w:val="009D4D40"/>
    <w:rsid w:val="009D4FC4"/>
    <w:rsid w:val="009D652D"/>
    <w:rsid w:val="009D7666"/>
    <w:rsid w:val="009E2F67"/>
    <w:rsid w:val="009E5E73"/>
    <w:rsid w:val="009E64A0"/>
    <w:rsid w:val="009E69FF"/>
    <w:rsid w:val="009E7497"/>
    <w:rsid w:val="009E780F"/>
    <w:rsid w:val="009F0FE1"/>
    <w:rsid w:val="009F113F"/>
    <w:rsid w:val="009F1988"/>
    <w:rsid w:val="009F2E8A"/>
    <w:rsid w:val="009F3CC9"/>
    <w:rsid w:val="009F437E"/>
    <w:rsid w:val="009F543B"/>
    <w:rsid w:val="009F75D6"/>
    <w:rsid w:val="00A002F8"/>
    <w:rsid w:val="00A01B79"/>
    <w:rsid w:val="00A0276C"/>
    <w:rsid w:val="00A0304D"/>
    <w:rsid w:val="00A03054"/>
    <w:rsid w:val="00A03131"/>
    <w:rsid w:val="00A036BF"/>
    <w:rsid w:val="00A03790"/>
    <w:rsid w:val="00A037C6"/>
    <w:rsid w:val="00A04781"/>
    <w:rsid w:val="00A04CA6"/>
    <w:rsid w:val="00A069FF"/>
    <w:rsid w:val="00A073BD"/>
    <w:rsid w:val="00A10E65"/>
    <w:rsid w:val="00A1176F"/>
    <w:rsid w:val="00A1300A"/>
    <w:rsid w:val="00A156F5"/>
    <w:rsid w:val="00A1649F"/>
    <w:rsid w:val="00A17911"/>
    <w:rsid w:val="00A20F13"/>
    <w:rsid w:val="00A217A0"/>
    <w:rsid w:val="00A21920"/>
    <w:rsid w:val="00A230CD"/>
    <w:rsid w:val="00A233BE"/>
    <w:rsid w:val="00A30892"/>
    <w:rsid w:val="00A308A7"/>
    <w:rsid w:val="00A30D7C"/>
    <w:rsid w:val="00A32E6C"/>
    <w:rsid w:val="00A32E7A"/>
    <w:rsid w:val="00A334A2"/>
    <w:rsid w:val="00A35488"/>
    <w:rsid w:val="00A36967"/>
    <w:rsid w:val="00A37C54"/>
    <w:rsid w:val="00A40FA4"/>
    <w:rsid w:val="00A42582"/>
    <w:rsid w:val="00A438EE"/>
    <w:rsid w:val="00A43B54"/>
    <w:rsid w:val="00A4450F"/>
    <w:rsid w:val="00A445C3"/>
    <w:rsid w:val="00A445E8"/>
    <w:rsid w:val="00A45462"/>
    <w:rsid w:val="00A466CF"/>
    <w:rsid w:val="00A46F82"/>
    <w:rsid w:val="00A52E76"/>
    <w:rsid w:val="00A53969"/>
    <w:rsid w:val="00A53BA7"/>
    <w:rsid w:val="00A53BF5"/>
    <w:rsid w:val="00A53D6A"/>
    <w:rsid w:val="00A540D8"/>
    <w:rsid w:val="00A560D3"/>
    <w:rsid w:val="00A56A5D"/>
    <w:rsid w:val="00A570E5"/>
    <w:rsid w:val="00A576CD"/>
    <w:rsid w:val="00A57B05"/>
    <w:rsid w:val="00A617FE"/>
    <w:rsid w:val="00A6208C"/>
    <w:rsid w:val="00A62116"/>
    <w:rsid w:val="00A62176"/>
    <w:rsid w:val="00A62632"/>
    <w:rsid w:val="00A6278C"/>
    <w:rsid w:val="00A63BA7"/>
    <w:rsid w:val="00A64099"/>
    <w:rsid w:val="00A653B2"/>
    <w:rsid w:val="00A674DF"/>
    <w:rsid w:val="00A7178A"/>
    <w:rsid w:val="00A719E9"/>
    <w:rsid w:val="00A722FB"/>
    <w:rsid w:val="00A737A8"/>
    <w:rsid w:val="00A753F8"/>
    <w:rsid w:val="00A754AB"/>
    <w:rsid w:val="00A75E28"/>
    <w:rsid w:val="00A75EE3"/>
    <w:rsid w:val="00A7797D"/>
    <w:rsid w:val="00A801FA"/>
    <w:rsid w:val="00A807F5"/>
    <w:rsid w:val="00A8234D"/>
    <w:rsid w:val="00A843FA"/>
    <w:rsid w:val="00A859EE"/>
    <w:rsid w:val="00A86D83"/>
    <w:rsid w:val="00A870FE"/>
    <w:rsid w:val="00A87838"/>
    <w:rsid w:val="00A9067F"/>
    <w:rsid w:val="00A93885"/>
    <w:rsid w:val="00A963EB"/>
    <w:rsid w:val="00A97357"/>
    <w:rsid w:val="00A976D9"/>
    <w:rsid w:val="00AA1A63"/>
    <w:rsid w:val="00AA33AD"/>
    <w:rsid w:val="00AA359F"/>
    <w:rsid w:val="00AA3C3C"/>
    <w:rsid w:val="00AA48A7"/>
    <w:rsid w:val="00AA4E8F"/>
    <w:rsid w:val="00AA505E"/>
    <w:rsid w:val="00AA6A55"/>
    <w:rsid w:val="00AA6F9B"/>
    <w:rsid w:val="00AA71A2"/>
    <w:rsid w:val="00AA79C9"/>
    <w:rsid w:val="00AB054D"/>
    <w:rsid w:val="00AB26C9"/>
    <w:rsid w:val="00AB2982"/>
    <w:rsid w:val="00AB2F09"/>
    <w:rsid w:val="00AB3C4A"/>
    <w:rsid w:val="00AB7002"/>
    <w:rsid w:val="00AB7641"/>
    <w:rsid w:val="00AC067F"/>
    <w:rsid w:val="00AC0B67"/>
    <w:rsid w:val="00AC1C82"/>
    <w:rsid w:val="00AC1F81"/>
    <w:rsid w:val="00AC201E"/>
    <w:rsid w:val="00AC2161"/>
    <w:rsid w:val="00AC2790"/>
    <w:rsid w:val="00AC3DD4"/>
    <w:rsid w:val="00AC48DF"/>
    <w:rsid w:val="00AC5CDF"/>
    <w:rsid w:val="00AC63BA"/>
    <w:rsid w:val="00AC6B03"/>
    <w:rsid w:val="00AD1D1B"/>
    <w:rsid w:val="00AD312F"/>
    <w:rsid w:val="00AD3529"/>
    <w:rsid w:val="00AD3736"/>
    <w:rsid w:val="00AD3CF9"/>
    <w:rsid w:val="00AD3D50"/>
    <w:rsid w:val="00AD3E6B"/>
    <w:rsid w:val="00AD4656"/>
    <w:rsid w:val="00AD486C"/>
    <w:rsid w:val="00AD4973"/>
    <w:rsid w:val="00AD5900"/>
    <w:rsid w:val="00AD66B1"/>
    <w:rsid w:val="00AD7FFC"/>
    <w:rsid w:val="00AE0B97"/>
    <w:rsid w:val="00AE0DDA"/>
    <w:rsid w:val="00AE194C"/>
    <w:rsid w:val="00AE2B5D"/>
    <w:rsid w:val="00AE32D2"/>
    <w:rsid w:val="00AE4467"/>
    <w:rsid w:val="00AE4489"/>
    <w:rsid w:val="00AE6519"/>
    <w:rsid w:val="00AE6820"/>
    <w:rsid w:val="00AE69AC"/>
    <w:rsid w:val="00AE729C"/>
    <w:rsid w:val="00AF2860"/>
    <w:rsid w:val="00AF49FA"/>
    <w:rsid w:val="00AF5FD9"/>
    <w:rsid w:val="00AF6091"/>
    <w:rsid w:val="00AF64C0"/>
    <w:rsid w:val="00AF7707"/>
    <w:rsid w:val="00B00891"/>
    <w:rsid w:val="00B0274C"/>
    <w:rsid w:val="00B031DF"/>
    <w:rsid w:val="00B032F7"/>
    <w:rsid w:val="00B03853"/>
    <w:rsid w:val="00B04C7D"/>
    <w:rsid w:val="00B0626E"/>
    <w:rsid w:val="00B078C2"/>
    <w:rsid w:val="00B07AC7"/>
    <w:rsid w:val="00B12354"/>
    <w:rsid w:val="00B132B5"/>
    <w:rsid w:val="00B1414D"/>
    <w:rsid w:val="00B14C61"/>
    <w:rsid w:val="00B15FAF"/>
    <w:rsid w:val="00B17238"/>
    <w:rsid w:val="00B17798"/>
    <w:rsid w:val="00B206D5"/>
    <w:rsid w:val="00B20B9E"/>
    <w:rsid w:val="00B21481"/>
    <w:rsid w:val="00B215E1"/>
    <w:rsid w:val="00B229F6"/>
    <w:rsid w:val="00B2325D"/>
    <w:rsid w:val="00B24040"/>
    <w:rsid w:val="00B25703"/>
    <w:rsid w:val="00B30AA7"/>
    <w:rsid w:val="00B30EFC"/>
    <w:rsid w:val="00B319F4"/>
    <w:rsid w:val="00B322EC"/>
    <w:rsid w:val="00B34041"/>
    <w:rsid w:val="00B359C4"/>
    <w:rsid w:val="00B37A3A"/>
    <w:rsid w:val="00B40C63"/>
    <w:rsid w:val="00B40DB7"/>
    <w:rsid w:val="00B4240D"/>
    <w:rsid w:val="00B42855"/>
    <w:rsid w:val="00B42D33"/>
    <w:rsid w:val="00B436AA"/>
    <w:rsid w:val="00B43705"/>
    <w:rsid w:val="00B43ABB"/>
    <w:rsid w:val="00B43B05"/>
    <w:rsid w:val="00B43FAC"/>
    <w:rsid w:val="00B44040"/>
    <w:rsid w:val="00B447BF"/>
    <w:rsid w:val="00B45784"/>
    <w:rsid w:val="00B4620B"/>
    <w:rsid w:val="00B46813"/>
    <w:rsid w:val="00B47C53"/>
    <w:rsid w:val="00B50134"/>
    <w:rsid w:val="00B50C9E"/>
    <w:rsid w:val="00B51DA9"/>
    <w:rsid w:val="00B53203"/>
    <w:rsid w:val="00B536A9"/>
    <w:rsid w:val="00B53F3F"/>
    <w:rsid w:val="00B55B24"/>
    <w:rsid w:val="00B57E58"/>
    <w:rsid w:val="00B6029A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6707A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6E50"/>
    <w:rsid w:val="00B7793B"/>
    <w:rsid w:val="00B77F00"/>
    <w:rsid w:val="00B80D8D"/>
    <w:rsid w:val="00B82065"/>
    <w:rsid w:val="00B83DB4"/>
    <w:rsid w:val="00B8500B"/>
    <w:rsid w:val="00B8568C"/>
    <w:rsid w:val="00B865DD"/>
    <w:rsid w:val="00B8664F"/>
    <w:rsid w:val="00B86C67"/>
    <w:rsid w:val="00B90FEC"/>
    <w:rsid w:val="00B91E97"/>
    <w:rsid w:val="00B91FD5"/>
    <w:rsid w:val="00B92243"/>
    <w:rsid w:val="00B92F06"/>
    <w:rsid w:val="00B93259"/>
    <w:rsid w:val="00B955B3"/>
    <w:rsid w:val="00B97557"/>
    <w:rsid w:val="00B9777F"/>
    <w:rsid w:val="00BA0CEB"/>
    <w:rsid w:val="00BA3AE5"/>
    <w:rsid w:val="00BA3B9F"/>
    <w:rsid w:val="00BA5FDE"/>
    <w:rsid w:val="00BA6930"/>
    <w:rsid w:val="00BA7314"/>
    <w:rsid w:val="00BB2B9A"/>
    <w:rsid w:val="00BB3A5E"/>
    <w:rsid w:val="00BB5B8A"/>
    <w:rsid w:val="00BB6222"/>
    <w:rsid w:val="00BB77C2"/>
    <w:rsid w:val="00BC004D"/>
    <w:rsid w:val="00BC07C7"/>
    <w:rsid w:val="00BC1954"/>
    <w:rsid w:val="00BC22B3"/>
    <w:rsid w:val="00BC2983"/>
    <w:rsid w:val="00BC52AE"/>
    <w:rsid w:val="00BC5A50"/>
    <w:rsid w:val="00BC5D35"/>
    <w:rsid w:val="00BC6151"/>
    <w:rsid w:val="00BC687B"/>
    <w:rsid w:val="00BC7113"/>
    <w:rsid w:val="00BC74EF"/>
    <w:rsid w:val="00BD00CC"/>
    <w:rsid w:val="00BD1234"/>
    <w:rsid w:val="00BD1A70"/>
    <w:rsid w:val="00BD30B2"/>
    <w:rsid w:val="00BD36E1"/>
    <w:rsid w:val="00BD3840"/>
    <w:rsid w:val="00BD543A"/>
    <w:rsid w:val="00BD5E9F"/>
    <w:rsid w:val="00BD6C7B"/>
    <w:rsid w:val="00BE03AA"/>
    <w:rsid w:val="00BE0E80"/>
    <w:rsid w:val="00BE19D0"/>
    <w:rsid w:val="00BE1ECB"/>
    <w:rsid w:val="00BE29A2"/>
    <w:rsid w:val="00BE2B5D"/>
    <w:rsid w:val="00BE3646"/>
    <w:rsid w:val="00BE3C33"/>
    <w:rsid w:val="00BE6156"/>
    <w:rsid w:val="00BE65BB"/>
    <w:rsid w:val="00BF10C4"/>
    <w:rsid w:val="00BF1A58"/>
    <w:rsid w:val="00BF28BF"/>
    <w:rsid w:val="00BF34D5"/>
    <w:rsid w:val="00BF57C9"/>
    <w:rsid w:val="00BF586A"/>
    <w:rsid w:val="00BF5AE5"/>
    <w:rsid w:val="00BF6876"/>
    <w:rsid w:val="00BF6B5D"/>
    <w:rsid w:val="00BF779D"/>
    <w:rsid w:val="00BF7EC7"/>
    <w:rsid w:val="00C013A2"/>
    <w:rsid w:val="00C03921"/>
    <w:rsid w:val="00C03C57"/>
    <w:rsid w:val="00C040A0"/>
    <w:rsid w:val="00C050F7"/>
    <w:rsid w:val="00C05167"/>
    <w:rsid w:val="00C05C3D"/>
    <w:rsid w:val="00C05FF8"/>
    <w:rsid w:val="00C0747D"/>
    <w:rsid w:val="00C10DA2"/>
    <w:rsid w:val="00C118BE"/>
    <w:rsid w:val="00C11FD7"/>
    <w:rsid w:val="00C13453"/>
    <w:rsid w:val="00C14748"/>
    <w:rsid w:val="00C14780"/>
    <w:rsid w:val="00C17170"/>
    <w:rsid w:val="00C17706"/>
    <w:rsid w:val="00C201E0"/>
    <w:rsid w:val="00C20331"/>
    <w:rsid w:val="00C242CE"/>
    <w:rsid w:val="00C24509"/>
    <w:rsid w:val="00C245D0"/>
    <w:rsid w:val="00C24BD6"/>
    <w:rsid w:val="00C267EB"/>
    <w:rsid w:val="00C26DF5"/>
    <w:rsid w:val="00C27D57"/>
    <w:rsid w:val="00C30F71"/>
    <w:rsid w:val="00C342B6"/>
    <w:rsid w:val="00C3470A"/>
    <w:rsid w:val="00C3623A"/>
    <w:rsid w:val="00C36425"/>
    <w:rsid w:val="00C400F8"/>
    <w:rsid w:val="00C4095C"/>
    <w:rsid w:val="00C40A36"/>
    <w:rsid w:val="00C41611"/>
    <w:rsid w:val="00C41D3B"/>
    <w:rsid w:val="00C446DF"/>
    <w:rsid w:val="00C4553F"/>
    <w:rsid w:val="00C45CAB"/>
    <w:rsid w:val="00C45EC1"/>
    <w:rsid w:val="00C46FB2"/>
    <w:rsid w:val="00C47F01"/>
    <w:rsid w:val="00C52297"/>
    <w:rsid w:val="00C5333E"/>
    <w:rsid w:val="00C55F79"/>
    <w:rsid w:val="00C568C3"/>
    <w:rsid w:val="00C56B31"/>
    <w:rsid w:val="00C56C58"/>
    <w:rsid w:val="00C6155D"/>
    <w:rsid w:val="00C61FF3"/>
    <w:rsid w:val="00C62BAD"/>
    <w:rsid w:val="00C62DCC"/>
    <w:rsid w:val="00C62E80"/>
    <w:rsid w:val="00C63FAA"/>
    <w:rsid w:val="00C64950"/>
    <w:rsid w:val="00C664C1"/>
    <w:rsid w:val="00C70132"/>
    <w:rsid w:val="00C70A4C"/>
    <w:rsid w:val="00C72FFB"/>
    <w:rsid w:val="00C73043"/>
    <w:rsid w:val="00C74517"/>
    <w:rsid w:val="00C7578F"/>
    <w:rsid w:val="00C75A6E"/>
    <w:rsid w:val="00C77061"/>
    <w:rsid w:val="00C778C5"/>
    <w:rsid w:val="00C77DD8"/>
    <w:rsid w:val="00C82282"/>
    <w:rsid w:val="00C826BC"/>
    <w:rsid w:val="00C833C1"/>
    <w:rsid w:val="00C83525"/>
    <w:rsid w:val="00C83E73"/>
    <w:rsid w:val="00C85191"/>
    <w:rsid w:val="00C859DB"/>
    <w:rsid w:val="00C8602E"/>
    <w:rsid w:val="00C860B2"/>
    <w:rsid w:val="00C8652B"/>
    <w:rsid w:val="00C86F70"/>
    <w:rsid w:val="00C87B24"/>
    <w:rsid w:val="00C906F0"/>
    <w:rsid w:val="00C90C84"/>
    <w:rsid w:val="00C91040"/>
    <w:rsid w:val="00C92C4A"/>
    <w:rsid w:val="00C941EE"/>
    <w:rsid w:val="00C95740"/>
    <w:rsid w:val="00C95D0C"/>
    <w:rsid w:val="00C95E4C"/>
    <w:rsid w:val="00C97CD5"/>
    <w:rsid w:val="00CA00C1"/>
    <w:rsid w:val="00CA2B3D"/>
    <w:rsid w:val="00CA2DFB"/>
    <w:rsid w:val="00CA2E4A"/>
    <w:rsid w:val="00CA44DD"/>
    <w:rsid w:val="00CA4B48"/>
    <w:rsid w:val="00CA675E"/>
    <w:rsid w:val="00CA6EA1"/>
    <w:rsid w:val="00CA769B"/>
    <w:rsid w:val="00CB173F"/>
    <w:rsid w:val="00CB18B3"/>
    <w:rsid w:val="00CB26B0"/>
    <w:rsid w:val="00CB4DF3"/>
    <w:rsid w:val="00CB4F16"/>
    <w:rsid w:val="00CB62EF"/>
    <w:rsid w:val="00CB6EA2"/>
    <w:rsid w:val="00CB7480"/>
    <w:rsid w:val="00CB7F6B"/>
    <w:rsid w:val="00CC04C0"/>
    <w:rsid w:val="00CC0701"/>
    <w:rsid w:val="00CC0D34"/>
    <w:rsid w:val="00CC154A"/>
    <w:rsid w:val="00CC22EE"/>
    <w:rsid w:val="00CC2944"/>
    <w:rsid w:val="00CC3064"/>
    <w:rsid w:val="00CC3364"/>
    <w:rsid w:val="00CC33B7"/>
    <w:rsid w:val="00CC482D"/>
    <w:rsid w:val="00CC4CB9"/>
    <w:rsid w:val="00CC4CE9"/>
    <w:rsid w:val="00CC57F6"/>
    <w:rsid w:val="00CC5AAE"/>
    <w:rsid w:val="00CD0A49"/>
    <w:rsid w:val="00CD20F4"/>
    <w:rsid w:val="00CD4C38"/>
    <w:rsid w:val="00CD5796"/>
    <w:rsid w:val="00CE1132"/>
    <w:rsid w:val="00CE123C"/>
    <w:rsid w:val="00CE23BE"/>
    <w:rsid w:val="00CE381A"/>
    <w:rsid w:val="00CE4183"/>
    <w:rsid w:val="00CE50C2"/>
    <w:rsid w:val="00CE5511"/>
    <w:rsid w:val="00CE67D8"/>
    <w:rsid w:val="00CE7454"/>
    <w:rsid w:val="00CE7744"/>
    <w:rsid w:val="00CE774E"/>
    <w:rsid w:val="00CF10F9"/>
    <w:rsid w:val="00CF133D"/>
    <w:rsid w:val="00CF17CA"/>
    <w:rsid w:val="00CF1D5C"/>
    <w:rsid w:val="00CF1EFE"/>
    <w:rsid w:val="00CF2500"/>
    <w:rsid w:val="00CF2CED"/>
    <w:rsid w:val="00CF3A81"/>
    <w:rsid w:val="00CF47CF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3B1E"/>
    <w:rsid w:val="00D05A7C"/>
    <w:rsid w:val="00D06C19"/>
    <w:rsid w:val="00D11ECE"/>
    <w:rsid w:val="00D1276F"/>
    <w:rsid w:val="00D140B3"/>
    <w:rsid w:val="00D15C26"/>
    <w:rsid w:val="00D15C75"/>
    <w:rsid w:val="00D17DA8"/>
    <w:rsid w:val="00D2108F"/>
    <w:rsid w:val="00D21D89"/>
    <w:rsid w:val="00D22590"/>
    <w:rsid w:val="00D22B77"/>
    <w:rsid w:val="00D2325A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D21"/>
    <w:rsid w:val="00D30FBC"/>
    <w:rsid w:val="00D313AD"/>
    <w:rsid w:val="00D33CD8"/>
    <w:rsid w:val="00D345D9"/>
    <w:rsid w:val="00D34A20"/>
    <w:rsid w:val="00D35017"/>
    <w:rsid w:val="00D36417"/>
    <w:rsid w:val="00D370D3"/>
    <w:rsid w:val="00D37C16"/>
    <w:rsid w:val="00D37D8F"/>
    <w:rsid w:val="00D40256"/>
    <w:rsid w:val="00D41806"/>
    <w:rsid w:val="00D41A27"/>
    <w:rsid w:val="00D4626C"/>
    <w:rsid w:val="00D501E7"/>
    <w:rsid w:val="00D50E90"/>
    <w:rsid w:val="00D534D7"/>
    <w:rsid w:val="00D53E3C"/>
    <w:rsid w:val="00D56ADF"/>
    <w:rsid w:val="00D56BCF"/>
    <w:rsid w:val="00D56C9A"/>
    <w:rsid w:val="00D56DEF"/>
    <w:rsid w:val="00D60059"/>
    <w:rsid w:val="00D607CA"/>
    <w:rsid w:val="00D608F2"/>
    <w:rsid w:val="00D63B43"/>
    <w:rsid w:val="00D64C72"/>
    <w:rsid w:val="00D65273"/>
    <w:rsid w:val="00D66996"/>
    <w:rsid w:val="00D701F0"/>
    <w:rsid w:val="00D72096"/>
    <w:rsid w:val="00D73044"/>
    <w:rsid w:val="00D736B7"/>
    <w:rsid w:val="00D73B44"/>
    <w:rsid w:val="00D73DAF"/>
    <w:rsid w:val="00D752E0"/>
    <w:rsid w:val="00D7590D"/>
    <w:rsid w:val="00D7658A"/>
    <w:rsid w:val="00D77C9E"/>
    <w:rsid w:val="00D811C1"/>
    <w:rsid w:val="00D81F19"/>
    <w:rsid w:val="00D82113"/>
    <w:rsid w:val="00D85394"/>
    <w:rsid w:val="00D86E9D"/>
    <w:rsid w:val="00D87BC2"/>
    <w:rsid w:val="00D9027C"/>
    <w:rsid w:val="00D9063E"/>
    <w:rsid w:val="00D90F3B"/>
    <w:rsid w:val="00D918DF"/>
    <w:rsid w:val="00D92176"/>
    <w:rsid w:val="00D9307F"/>
    <w:rsid w:val="00D93214"/>
    <w:rsid w:val="00D93609"/>
    <w:rsid w:val="00D95A3F"/>
    <w:rsid w:val="00D973CA"/>
    <w:rsid w:val="00D97E00"/>
    <w:rsid w:val="00DA0A5C"/>
    <w:rsid w:val="00DA0B9B"/>
    <w:rsid w:val="00DA0F09"/>
    <w:rsid w:val="00DA1417"/>
    <w:rsid w:val="00DA183D"/>
    <w:rsid w:val="00DA2018"/>
    <w:rsid w:val="00DA2AA1"/>
    <w:rsid w:val="00DA3168"/>
    <w:rsid w:val="00DA47D8"/>
    <w:rsid w:val="00DA5E97"/>
    <w:rsid w:val="00DA6087"/>
    <w:rsid w:val="00DA6F88"/>
    <w:rsid w:val="00DA7E98"/>
    <w:rsid w:val="00DB2CEC"/>
    <w:rsid w:val="00DB31C3"/>
    <w:rsid w:val="00DB4C41"/>
    <w:rsid w:val="00DB5A11"/>
    <w:rsid w:val="00DB676E"/>
    <w:rsid w:val="00DB78FD"/>
    <w:rsid w:val="00DC21BB"/>
    <w:rsid w:val="00DC2F18"/>
    <w:rsid w:val="00DC4158"/>
    <w:rsid w:val="00DC46CF"/>
    <w:rsid w:val="00DC6FCD"/>
    <w:rsid w:val="00DC7281"/>
    <w:rsid w:val="00DC7637"/>
    <w:rsid w:val="00DC7DB3"/>
    <w:rsid w:val="00DD05C9"/>
    <w:rsid w:val="00DD2535"/>
    <w:rsid w:val="00DD39FE"/>
    <w:rsid w:val="00DD3B75"/>
    <w:rsid w:val="00DD46AE"/>
    <w:rsid w:val="00DD4FCF"/>
    <w:rsid w:val="00DD52C1"/>
    <w:rsid w:val="00DD57B3"/>
    <w:rsid w:val="00DD688B"/>
    <w:rsid w:val="00DD69DE"/>
    <w:rsid w:val="00DE0459"/>
    <w:rsid w:val="00DE13E6"/>
    <w:rsid w:val="00DE1A33"/>
    <w:rsid w:val="00DE1BFA"/>
    <w:rsid w:val="00DE2EC6"/>
    <w:rsid w:val="00DE65F3"/>
    <w:rsid w:val="00DE76B3"/>
    <w:rsid w:val="00DF0146"/>
    <w:rsid w:val="00DF0388"/>
    <w:rsid w:val="00DF0E8C"/>
    <w:rsid w:val="00DF18F7"/>
    <w:rsid w:val="00DF1D33"/>
    <w:rsid w:val="00DF1E1D"/>
    <w:rsid w:val="00DF4BC4"/>
    <w:rsid w:val="00DF5532"/>
    <w:rsid w:val="00DF79E9"/>
    <w:rsid w:val="00DF7E58"/>
    <w:rsid w:val="00E012FC"/>
    <w:rsid w:val="00E03B7F"/>
    <w:rsid w:val="00E041E9"/>
    <w:rsid w:val="00E05AB9"/>
    <w:rsid w:val="00E05DED"/>
    <w:rsid w:val="00E077D7"/>
    <w:rsid w:val="00E07B94"/>
    <w:rsid w:val="00E10058"/>
    <w:rsid w:val="00E106EA"/>
    <w:rsid w:val="00E114E1"/>
    <w:rsid w:val="00E1176C"/>
    <w:rsid w:val="00E120F9"/>
    <w:rsid w:val="00E1290B"/>
    <w:rsid w:val="00E13692"/>
    <w:rsid w:val="00E15430"/>
    <w:rsid w:val="00E17695"/>
    <w:rsid w:val="00E179CF"/>
    <w:rsid w:val="00E17A37"/>
    <w:rsid w:val="00E2168A"/>
    <w:rsid w:val="00E216C3"/>
    <w:rsid w:val="00E2190D"/>
    <w:rsid w:val="00E21E39"/>
    <w:rsid w:val="00E225CF"/>
    <w:rsid w:val="00E2403A"/>
    <w:rsid w:val="00E26005"/>
    <w:rsid w:val="00E264B3"/>
    <w:rsid w:val="00E273A6"/>
    <w:rsid w:val="00E27B64"/>
    <w:rsid w:val="00E30D38"/>
    <w:rsid w:val="00E324B2"/>
    <w:rsid w:val="00E3373F"/>
    <w:rsid w:val="00E345A6"/>
    <w:rsid w:val="00E36CC8"/>
    <w:rsid w:val="00E40086"/>
    <w:rsid w:val="00E41F88"/>
    <w:rsid w:val="00E42482"/>
    <w:rsid w:val="00E432A9"/>
    <w:rsid w:val="00E45698"/>
    <w:rsid w:val="00E456A8"/>
    <w:rsid w:val="00E467B5"/>
    <w:rsid w:val="00E47034"/>
    <w:rsid w:val="00E478AD"/>
    <w:rsid w:val="00E47C2B"/>
    <w:rsid w:val="00E50269"/>
    <w:rsid w:val="00E50612"/>
    <w:rsid w:val="00E55BE9"/>
    <w:rsid w:val="00E56888"/>
    <w:rsid w:val="00E5699C"/>
    <w:rsid w:val="00E5732D"/>
    <w:rsid w:val="00E57666"/>
    <w:rsid w:val="00E61788"/>
    <w:rsid w:val="00E62C53"/>
    <w:rsid w:val="00E62CC8"/>
    <w:rsid w:val="00E63B90"/>
    <w:rsid w:val="00E648EF"/>
    <w:rsid w:val="00E6498C"/>
    <w:rsid w:val="00E654EC"/>
    <w:rsid w:val="00E65AF6"/>
    <w:rsid w:val="00E665DF"/>
    <w:rsid w:val="00E7023C"/>
    <w:rsid w:val="00E7116F"/>
    <w:rsid w:val="00E715C2"/>
    <w:rsid w:val="00E723C8"/>
    <w:rsid w:val="00E730E3"/>
    <w:rsid w:val="00E74536"/>
    <w:rsid w:val="00E76F9C"/>
    <w:rsid w:val="00E803FA"/>
    <w:rsid w:val="00E80B05"/>
    <w:rsid w:val="00E82040"/>
    <w:rsid w:val="00E84EF3"/>
    <w:rsid w:val="00E852C6"/>
    <w:rsid w:val="00E8651D"/>
    <w:rsid w:val="00E8683D"/>
    <w:rsid w:val="00E872E1"/>
    <w:rsid w:val="00E8737E"/>
    <w:rsid w:val="00E901DB"/>
    <w:rsid w:val="00E91403"/>
    <w:rsid w:val="00E91DCD"/>
    <w:rsid w:val="00E92337"/>
    <w:rsid w:val="00E92471"/>
    <w:rsid w:val="00E92DA2"/>
    <w:rsid w:val="00E93CFD"/>
    <w:rsid w:val="00E947F4"/>
    <w:rsid w:val="00E97EB2"/>
    <w:rsid w:val="00E97ED7"/>
    <w:rsid w:val="00EA163A"/>
    <w:rsid w:val="00EB0297"/>
    <w:rsid w:val="00EB2415"/>
    <w:rsid w:val="00EB2F26"/>
    <w:rsid w:val="00EB2F50"/>
    <w:rsid w:val="00EB3317"/>
    <w:rsid w:val="00EB4935"/>
    <w:rsid w:val="00EB5675"/>
    <w:rsid w:val="00EB58D2"/>
    <w:rsid w:val="00EB5D4C"/>
    <w:rsid w:val="00EB5E60"/>
    <w:rsid w:val="00EB606D"/>
    <w:rsid w:val="00EB6350"/>
    <w:rsid w:val="00EB68AE"/>
    <w:rsid w:val="00EB77E7"/>
    <w:rsid w:val="00EC066D"/>
    <w:rsid w:val="00EC0700"/>
    <w:rsid w:val="00EC19C6"/>
    <w:rsid w:val="00EC33C0"/>
    <w:rsid w:val="00EC41DA"/>
    <w:rsid w:val="00EC6F2D"/>
    <w:rsid w:val="00ED0FCC"/>
    <w:rsid w:val="00ED1094"/>
    <w:rsid w:val="00ED3A7D"/>
    <w:rsid w:val="00ED55BE"/>
    <w:rsid w:val="00ED6519"/>
    <w:rsid w:val="00ED6DD4"/>
    <w:rsid w:val="00ED6EAE"/>
    <w:rsid w:val="00EE03B2"/>
    <w:rsid w:val="00EE1922"/>
    <w:rsid w:val="00EE2A92"/>
    <w:rsid w:val="00EE4FA6"/>
    <w:rsid w:val="00EE67F3"/>
    <w:rsid w:val="00EE7A94"/>
    <w:rsid w:val="00EF0922"/>
    <w:rsid w:val="00EF1CE5"/>
    <w:rsid w:val="00EF2801"/>
    <w:rsid w:val="00EF2863"/>
    <w:rsid w:val="00EF2D70"/>
    <w:rsid w:val="00EF43F2"/>
    <w:rsid w:val="00EF54B0"/>
    <w:rsid w:val="00EF6F16"/>
    <w:rsid w:val="00EF78F2"/>
    <w:rsid w:val="00EF78F7"/>
    <w:rsid w:val="00F013CD"/>
    <w:rsid w:val="00F01F5D"/>
    <w:rsid w:val="00F0448F"/>
    <w:rsid w:val="00F05FB0"/>
    <w:rsid w:val="00F063C6"/>
    <w:rsid w:val="00F10060"/>
    <w:rsid w:val="00F10715"/>
    <w:rsid w:val="00F10D7C"/>
    <w:rsid w:val="00F11052"/>
    <w:rsid w:val="00F12648"/>
    <w:rsid w:val="00F12E17"/>
    <w:rsid w:val="00F1338F"/>
    <w:rsid w:val="00F13CF8"/>
    <w:rsid w:val="00F15BFF"/>
    <w:rsid w:val="00F16337"/>
    <w:rsid w:val="00F168F5"/>
    <w:rsid w:val="00F169E3"/>
    <w:rsid w:val="00F17489"/>
    <w:rsid w:val="00F204B0"/>
    <w:rsid w:val="00F20D11"/>
    <w:rsid w:val="00F22C81"/>
    <w:rsid w:val="00F22F2B"/>
    <w:rsid w:val="00F26ACD"/>
    <w:rsid w:val="00F26C04"/>
    <w:rsid w:val="00F26EC1"/>
    <w:rsid w:val="00F27007"/>
    <w:rsid w:val="00F315D8"/>
    <w:rsid w:val="00F31915"/>
    <w:rsid w:val="00F32F2C"/>
    <w:rsid w:val="00F335C0"/>
    <w:rsid w:val="00F337F1"/>
    <w:rsid w:val="00F3397C"/>
    <w:rsid w:val="00F339ED"/>
    <w:rsid w:val="00F33EC6"/>
    <w:rsid w:val="00F3407B"/>
    <w:rsid w:val="00F347BA"/>
    <w:rsid w:val="00F35757"/>
    <w:rsid w:val="00F36587"/>
    <w:rsid w:val="00F37C16"/>
    <w:rsid w:val="00F40581"/>
    <w:rsid w:val="00F41299"/>
    <w:rsid w:val="00F414DC"/>
    <w:rsid w:val="00F4519A"/>
    <w:rsid w:val="00F46633"/>
    <w:rsid w:val="00F4671A"/>
    <w:rsid w:val="00F47599"/>
    <w:rsid w:val="00F47A2C"/>
    <w:rsid w:val="00F47A6F"/>
    <w:rsid w:val="00F47C11"/>
    <w:rsid w:val="00F5009B"/>
    <w:rsid w:val="00F50855"/>
    <w:rsid w:val="00F50B9B"/>
    <w:rsid w:val="00F515C7"/>
    <w:rsid w:val="00F517C5"/>
    <w:rsid w:val="00F524B4"/>
    <w:rsid w:val="00F53D3C"/>
    <w:rsid w:val="00F55FD7"/>
    <w:rsid w:val="00F56556"/>
    <w:rsid w:val="00F566B3"/>
    <w:rsid w:val="00F5690B"/>
    <w:rsid w:val="00F57426"/>
    <w:rsid w:val="00F57F9C"/>
    <w:rsid w:val="00F617AA"/>
    <w:rsid w:val="00F617E0"/>
    <w:rsid w:val="00F61A06"/>
    <w:rsid w:val="00F61C06"/>
    <w:rsid w:val="00F624B2"/>
    <w:rsid w:val="00F6626C"/>
    <w:rsid w:val="00F6629E"/>
    <w:rsid w:val="00F6687F"/>
    <w:rsid w:val="00F76B67"/>
    <w:rsid w:val="00F80073"/>
    <w:rsid w:val="00F80E1C"/>
    <w:rsid w:val="00F81586"/>
    <w:rsid w:val="00F82B81"/>
    <w:rsid w:val="00F834B5"/>
    <w:rsid w:val="00F83DD3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5940"/>
    <w:rsid w:val="00F96C90"/>
    <w:rsid w:val="00F96F53"/>
    <w:rsid w:val="00F97674"/>
    <w:rsid w:val="00F9799D"/>
    <w:rsid w:val="00FA07FD"/>
    <w:rsid w:val="00FA1B50"/>
    <w:rsid w:val="00FA20C4"/>
    <w:rsid w:val="00FA26C4"/>
    <w:rsid w:val="00FA3341"/>
    <w:rsid w:val="00FA38E2"/>
    <w:rsid w:val="00FA439E"/>
    <w:rsid w:val="00FA4916"/>
    <w:rsid w:val="00FA6C31"/>
    <w:rsid w:val="00FA7F83"/>
    <w:rsid w:val="00FB005A"/>
    <w:rsid w:val="00FB07B2"/>
    <w:rsid w:val="00FB1844"/>
    <w:rsid w:val="00FB1D77"/>
    <w:rsid w:val="00FB36CD"/>
    <w:rsid w:val="00FB4112"/>
    <w:rsid w:val="00FB4C82"/>
    <w:rsid w:val="00FB5458"/>
    <w:rsid w:val="00FB5677"/>
    <w:rsid w:val="00FB73E9"/>
    <w:rsid w:val="00FB73EC"/>
    <w:rsid w:val="00FC1BD6"/>
    <w:rsid w:val="00FC2994"/>
    <w:rsid w:val="00FC29C2"/>
    <w:rsid w:val="00FC29F2"/>
    <w:rsid w:val="00FC3396"/>
    <w:rsid w:val="00FC55D9"/>
    <w:rsid w:val="00FC6EC5"/>
    <w:rsid w:val="00FC74E5"/>
    <w:rsid w:val="00FD49B6"/>
    <w:rsid w:val="00FE2916"/>
    <w:rsid w:val="00FE349E"/>
    <w:rsid w:val="00FE3803"/>
    <w:rsid w:val="00FE381E"/>
    <w:rsid w:val="00FE43B9"/>
    <w:rsid w:val="00FE4B3B"/>
    <w:rsid w:val="00FE5A9F"/>
    <w:rsid w:val="00FE5B4C"/>
    <w:rsid w:val="00FE5B94"/>
    <w:rsid w:val="00FE64E8"/>
    <w:rsid w:val="00FF139A"/>
    <w:rsid w:val="00FF146F"/>
    <w:rsid w:val="00FF1ACE"/>
    <w:rsid w:val="00FF2687"/>
    <w:rsid w:val="00FF3866"/>
    <w:rsid w:val="00FF55C5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854488"/>
  <w15:chartTrackingRefBased/>
  <w15:docId w15:val="{69B1D1BB-0E61-4603-91AC-2A0E07E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F4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uiPriority w:val="1"/>
    <w:qFormat/>
    <w:rsid w:val="00793042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CF1EFE"/>
    <w:rPr>
      <w:sz w:val="28"/>
      <w:szCs w:val="35"/>
      <w:lang w:eastAsia="ja-JP"/>
    </w:rPr>
  </w:style>
  <w:style w:type="character" w:styleId="Emphasis">
    <w:name w:val="Emphasis"/>
    <w:basedOn w:val="DefaultParagraphFont"/>
    <w:uiPriority w:val="20"/>
    <w:qFormat/>
    <w:rsid w:val="00A843FA"/>
    <w:rPr>
      <w:i/>
      <w:iCs/>
    </w:rPr>
  </w:style>
  <w:style w:type="paragraph" w:styleId="Header">
    <w:name w:val="header"/>
    <w:basedOn w:val="Normal"/>
    <w:link w:val="HeaderChar"/>
    <w:rsid w:val="004D248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4D248A"/>
    <w:rPr>
      <w:sz w:val="28"/>
      <w:szCs w:val="35"/>
      <w:lang w:eastAsia="ja-JP"/>
    </w:rPr>
  </w:style>
  <w:style w:type="paragraph" w:styleId="NormalWeb">
    <w:name w:val="Normal (Web)"/>
    <w:basedOn w:val="Normal"/>
    <w:uiPriority w:val="99"/>
    <w:unhideWhenUsed/>
    <w:rsid w:val="004F6F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334ED"/>
    <w:rPr>
      <w:sz w:val="32"/>
      <w:szCs w:val="32"/>
      <w:lang w:eastAsia="ja-JP"/>
    </w:rPr>
  </w:style>
  <w:style w:type="character" w:customStyle="1" w:styleId="ui-provider">
    <w:name w:val="ui-provider"/>
    <w:basedOn w:val="DefaultParagraphFont"/>
    <w:rsid w:val="00AD7FFC"/>
  </w:style>
  <w:style w:type="paragraph" w:customStyle="1" w:styleId="paragraph">
    <w:name w:val="paragraph"/>
    <w:basedOn w:val="Normal"/>
    <w:rsid w:val="00EF54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EF54B0"/>
  </w:style>
  <w:style w:type="character" w:customStyle="1" w:styleId="eop">
    <w:name w:val="eop"/>
    <w:basedOn w:val="DefaultParagraphFont"/>
    <w:rsid w:val="00EF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alive/testdrive-reservation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t-connect.in.th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yota.co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2713</Words>
  <Characters>11155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Ingwarin Sugitani (TMT)</dc:creator>
  <cp:keywords/>
  <cp:lastModifiedBy>Petwilai Banlangpattama (TMT)</cp:lastModifiedBy>
  <cp:revision>5</cp:revision>
  <cp:lastPrinted>2026-01-08T09:40:00Z</cp:lastPrinted>
  <dcterms:created xsi:type="dcterms:W3CDTF">2026-01-08T09:21:00Z</dcterms:created>
  <dcterms:modified xsi:type="dcterms:W3CDTF">2026-01-08T09:42:00Z</dcterms:modified>
</cp:coreProperties>
</file>